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9DDC3" w14:textId="77777777" w:rsidR="00141199" w:rsidRDefault="00141199" w:rsidP="00244B2B">
      <w:pPr>
        <w:tabs>
          <w:tab w:val="left" w:pos="5580"/>
          <w:tab w:val="left" w:pos="9639"/>
        </w:tabs>
        <w:ind w:left="5580" w:right="281"/>
        <w:jc w:val="right"/>
        <w:rPr>
          <w:b/>
        </w:rPr>
      </w:pPr>
    </w:p>
    <w:p w14:paraId="06E934CD" w14:textId="29941301" w:rsidR="007C5E20" w:rsidRPr="00B01C8A" w:rsidRDefault="007C5E20" w:rsidP="00244B2B">
      <w:pPr>
        <w:tabs>
          <w:tab w:val="left" w:pos="5580"/>
          <w:tab w:val="left" w:pos="9639"/>
        </w:tabs>
        <w:ind w:left="5580" w:right="281"/>
        <w:jc w:val="right"/>
      </w:pPr>
      <w:r w:rsidRPr="00B01C8A">
        <w:rPr>
          <w:b/>
        </w:rPr>
        <w:t>УТВЕРЖДАЮ</w:t>
      </w:r>
    </w:p>
    <w:p w14:paraId="3B9B4246" w14:textId="02C2D706" w:rsidR="007C5E20" w:rsidRPr="00B01C8A" w:rsidRDefault="008E6727" w:rsidP="00244B2B">
      <w:pPr>
        <w:tabs>
          <w:tab w:val="left" w:pos="5580"/>
          <w:tab w:val="left" w:pos="9639"/>
        </w:tabs>
        <w:ind w:left="5580" w:right="281"/>
        <w:jc w:val="right"/>
      </w:pPr>
      <w:r>
        <w:t>п</w:t>
      </w:r>
      <w:r w:rsidR="007A72E8">
        <w:t>редседател</w:t>
      </w:r>
      <w:r w:rsidR="00BE14D4">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7FAD57DB" w:rsidR="007C5E20" w:rsidRDefault="007C5E20" w:rsidP="00244B2B">
      <w:pPr>
        <w:tabs>
          <w:tab w:val="left" w:pos="5580"/>
          <w:tab w:val="left" w:pos="9639"/>
        </w:tabs>
        <w:ind w:left="5580" w:right="281"/>
        <w:jc w:val="right"/>
      </w:pPr>
      <w:r w:rsidRPr="00B01C8A">
        <w:t xml:space="preserve">_________________ </w:t>
      </w:r>
      <w:r w:rsidR="00BE14D4">
        <w:t>Д.В. Малюта</w:t>
      </w:r>
    </w:p>
    <w:p w14:paraId="38105A7B" w14:textId="77777777" w:rsidR="00141199" w:rsidRPr="00B01C8A" w:rsidRDefault="00141199" w:rsidP="00244B2B">
      <w:pPr>
        <w:tabs>
          <w:tab w:val="left" w:pos="5580"/>
          <w:tab w:val="left" w:pos="9639"/>
        </w:tabs>
        <w:ind w:left="5580" w:right="281"/>
        <w:jc w:val="right"/>
      </w:pPr>
    </w:p>
    <w:p w14:paraId="4E274C46" w14:textId="77777777" w:rsidR="008E6727" w:rsidRDefault="008E6727" w:rsidP="00244B2B">
      <w:pPr>
        <w:tabs>
          <w:tab w:val="left" w:pos="540"/>
          <w:tab w:val="left" w:pos="5580"/>
          <w:tab w:val="left" w:pos="9639"/>
        </w:tabs>
        <w:ind w:right="281"/>
        <w:rPr>
          <w:b/>
        </w:rPr>
      </w:pPr>
    </w:p>
    <w:p w14:paraId="28F9D16C" w14:textId="29E3F754"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1A5981">
        <w:rPr>
          <w:b/>
        </w:rPr>
        <w:t>3</w:t>
      </w:r>
      <w:r w:rsidR="00141199">
        <w:rPr>
          <w:b/>
        </w:rPr>
        <w:t>3</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755E9910" w:rsidR="007C5E20" w:rsidRPr="003866BB" w:rsidRDefault="00FE4261" w:rsidP="00244B2B">
      <w:pPr>
        <w:tabs>
          <w:tab w:val="left" w:pos="5580"/>
          <w:tab w:val="left" w:pos="9639"/>
        </w:tabs>
        <w:ind w:right="281"/>
      </w:pPr>
      <w:r>
        <w:t>24</w:t>
      </w:r>
      <w:r w:rsidR="00694996">
        <w:t>.0</w:t>
      </w:r>
      <w:r w:rsidR="00BE14D4">
        <w:t>5</w:t>
      </w:r>
      <w:r w:rsidR="00694996">
        <w:t>.</w:t>
      </w:r>
      <w:r w:rsidR="003B3901" w:rsidRPr="003866BB">
        <w:t>201</w:t>
      </w:r>
      <w:r w:rsidR="003951F1">
        <w:t>9</w:t>
      </w:r>
      <w:r w:rsidR="00AC0AD0">
        <w:t xml:space="preserve"> </w:t>
      </w:r>
      <w:r w:rsidR="005308D7" w:rsidRPr="003866BB">
        <w:t xml:space="preserve">г. </w:t>
      </w:r>
      <w:r w:rsidR="00B246C6" w:rsidRPr="003866BB">
        <w:tab/>
      </w:r>
      <w:r w:rsidR="00322ADD">
        <w:t xml:space="preserve">                                         </w:t>
      </w:r>
      <w:r w:rsidR="003015EF" w:rsidRPr="003866BB">
        <w:t xml:space="preserve"> </w:t>
      </w:r>
      <w:r w:rsidR="007C5E20" w:rsidRPr="003866BB">
        <w:t>г. Кемерово</w:t>
      </w:r>
    </w:p>
    <w:p w14:paraId="39D8C0A6" w14:textId="77777777" w:rsidR="0025268C" w:rsidRDefault="0025268C" w:rsidP="00244B2B">
      <w:pPr>
        <w:tabs>
          <w:tab w:val="left" w:pos="5580"/>
          <w:tab w:val="left" w:pos="9639"/>
        </w:tabs>
        <w:ind w:right="281"/>
        <w:jc w:val="both"/>
      </w:pPr>
    </w:p>
    <w:p w14:paraId="5461D072" w14:textId="472B1FEA" w:rsidR="007C5E20" w:rsidRPr="0087258A" w:rsidRDefault="007C5E20" w:rsidP="00244B2B">
      <w:pPr>
        <w:tabs>
          <w:tab w:val="left" w:pos="5580"/>
          <w:tab w:val="left" w:pos="9639"/>
        </w:tabs>
        <w:ind w:right="281"/>
        <w:jc w:val="both"/>
        <w:rPr>
          <w:b/>
        </w:rPr>
      </w:pPr>
      <w:r w:rsidRPr="0087258A">
        <w:t xml:space="preserve">Председательствующий – </w:t>
      </w:r>
      <w:r w:rsidR="00BE14D4">
        <w:rPr>
          <w:b/>
        </w:rPr>
        <w:t>Малюта Д.В.</w:t>
      </w:r>
    </w:p>
    <w:p w14:paraId="0E062FB4" w14:textId="5E68D1A1" w:rsidR="00875F06" w:rsidRDefault="007C5E20" w:rsidP="00940EE9">
      <w:pPr>
        <w:tabs>
          <w:tab w:val="left" w:pos="5580"/>
          <w:tab w:val="left" w:pos="9639"/>
        </w:tabs>
        <w:ind w:right="281"/>
        <w:jc w:val="both"/>
        <w:rPr>
          <w:b/>
        </w:rPr>
      </w:pPr>
      <w:r w:rsidRPr="0087258A">
        <w:t xml:space="preserve">Секретарь – </w:t>
      </w:r>
      <w:r w:rsidR="008E6727">
        <w:rPr>
          <w:b/>
        </w:rPr>
        <w:t>Юхневич К.С</w:t>
      </w:r>
      <w:r w:rsidR="00940EE9">
        <w:rPr>
          <w:b/>
        </w:rPr>
        <w:t>.</w:t>
      </w:r>
    </w:p>
    <w:p w14:paraId="34FE23D2" w14:textId="77777777" w:rsidR="00940EE9" w:rsidRPr="0087258A" w:rsidRDefault="00940EE9" w:rsidP="00940EE9">
      <w:pPr>
        <w:tabs>
          <w:tab w:val="left" w:pos="5580"/>
          <w:tab w:val="left" w:pos="9639"/>
        </w:tabs>
        <w:ind w:right="281"/>
        <w:jc w:val="both"/>
      </w:pPr>
    </w:p>
    <w:p w14:paraId="1E60B9BA" w14:textId="77777777" w:rsidR="00FE6140" w:rsidRDefault="007C5E20" w:rsidP="00244B2B">
      <w:pPr>
        <w:tabs>
          <w:tab w:val="left" w:pos="5580"/>
          <w:tab w:val="left" w:pos="9639"/>
        </w:tabs>
        <w:ind w:right="281"/>
        <w:jc w:val="both"/>
        <w:rPr>
          <w:b/>
        </w:rPr>
      </w:pPr>
      <w:r w:rsidRPr="0087258A">
        <w:rPr>
          <w:b/>
        </w:rPr>
        <w:t>Присутствовали</w:t>
      </w:r>
      <w:r w:rsidR="00FE6140">
        <w:rPr>
          <w:b/>
        </w:rPr>
        <w:t>:</w:t>
      </w:r>
    </w:p>
    <w:p w14:paraId="7FC1C3EC" w14:textId="77777777" w:rsidR="00FE6140" w:rsidRDefault="00FE6140" w:rsidP="00244B2B">
      <w:pPr>
        <w:tabs>
          <w:tab w:val="left" w:pos="5580"/>
          <w:tab w:val="left" w:pos="9639"/>
        </w:tabs>
        <w:ind w:right="281"/>
        <w:jc w:val="both"/>
        <w:rPr>
          <w:b/>
        </w:rPr>
      </w:pPr>
    </w:p>
    <w:p w14:paraId="17F3616F" w14:textId="666BE624" w:rsidR="008E167B" w:rsidRPr="000944E6" w:rsidRDefault="007C5E20" w:rsidP="00FE2187">
      <w:pPr>
        <w:ind w:right="142"/>
        <w:jc w:val="both"/>
      </w:pPr>
      <w:r w:rsidRPr="0087258A">
        <w:t>Члены Правления:</w:t>
      </w:r>
      <w:r w:rsidRPr="0087258A">
        <w:rPr>
          <w:b/>
        </w:rPr>
        <w:t xml:space="preserve"> </w:t>
      </w:r>
      <w:r w:rsidR="00BE14D4">
        <w:rPr>
          <w:b/>
        </w:rPr>
        <w:t xml:space="preserve">Чурсина О.А., </w:t>
      </w:r>
      <w:r w:rsidR="00CC4647">
        <w:rPr>
          <w:b/>
        </w:rPr>
        <w:t>Гусельщиков Э.Б</w:t>
      </w:r>
      <w:r w:rsidR="00BE14D4">
        <w:rPr>
          <w:b/>
        </w:rPr>
        <w:t>.</w:t>
      </w:r>
      <w:r w:rsidR="00BE14D4" w:rsidRPr="00CF288C">
        <w:t>,</w:t>
      </w:r>
      <w:r w:rsidR="00BE14D4">
        <w:rPr>
          <w:b/>
        </w:rPr>
        <w:t xml:space="preserve"> </w:t>
      </w:r>
      <w:r w:rsidR="007E36EF">
        <w:rPr>
          <w:b/>
        </w:rPr>
        <w:t>Незнанов П.Г.</w:t>
      </w:r>
      <w:r w:rsidR="008E167B" w:rsidRPr="008E167B">
        <w:rPr>
          <w:b/>
        </w:rPr>
        <w:t xml:space="preserve"> </w:t>
      </w:r>
    </w:p>
    <w:p w14:paraId="5A69200F" w14:textId="1E3F31DB" w:rsidR="00ED5BC2" w:rsidRPr="000944E6" w:rsidRDefault="00ED5BC2" w:rsidP="00ED5BC2">
      <w:pPr>
        <w:ind w:right="-142"/>
        <w:jc w:val="both"/>
      </w:pPr>
    </w:p>
    <w:p w14:paraId="6F156DAA" w14:textId="72D46D11" w:rsidR="006D715F" w:rsidRPr="00006FC6" w:rsidRDefault="006D715F" w:rsidP="006D715F">
      <w:pPr>
        <w:ind w:right="-142"/>
        <w:jc w:val="both"/>
      </w:pPr>
    </w:p>
    <w:p w14:paraId="75C1288D" w14:textId="54EE55AD" w:rsidR="007233EE" w:rsidRDefault="007233EE" w:rsidP="00244B2B">
      <w:pPr>
        <w:tabs>
          <w:tab w:val="left" w:pos="5580"/>
          <w:tab w:val="left" w:pos="9639"/>
        </w:tabs>
        <w:ind w:right="281"/>
        <w:jc w:val="both"/>
      </w:pPr>
      <w:r>
        <w:t>Кворум имеется.</w:t>
      </w:r>
    </w:p>
    <w:p w14:paraId="0E3D9918" w14:textId="77777777" w:rsidR="007233EE" w:rsidRPr="00FE6140" w:rsidRDefault="007233EE" w:rsidP="00244B2B">
      <w:pPr>
        <w:tabs>
          <w:tab w:val="left" w:pos="5580"/>
          <w:tab w:val="left" w:pos="9639"/>
        </w:tabs>
        <w:ind w:right="281"/>
        <w:jc w:val="both"/>
      </w:pPr>
    </w:p>
    <w:p w14:paraId="42C9ADE9" w14:textId="77777777" w:rsidR="004D4157" w:rsidRDefault="00B943C4" w:rsidP="00244B2B">
      <w:pPr>
        <w:tabs>
          <w:tab w:val="left" w:pos="5580"/>
          <w:tab w:val="left" w:pos="9639"/>
        </w:tabs>
        <w:ind w:right="281"/>
        <w:rPr>
          <w:b/>
        </w:rPr>
      </w:pPr>
      <w:r w:rsidRPr="0087258A">
        <w:rPr>
          <w:b/>
        </w:rPr>
        <w:t>Приглашенные:</w:t>
      </w:r>
    </w:p>
    <w:p w14:paraId="2D6E6C3F" w14:textId="7A7571C9" w:rsidR="005C1A21" w:rsidRPr="004D4157" w:rsidRDefault="00AB6DFC" w:rsidP="00244B2B">
      <w:pPr>
        <w:tabs>
          <w:tab w:val="left" w:pos="5580"/>
          <w:tab w:val="left" w:pos="9639"/>
        </w:tabs>
        <w:ind w:right="281"/>
        <w:rPr>
          <w:b/>
        </w:rPr>
      </w:pPr>
      <w:r w:rsidRPr="004D4157">
        <w:rPr>
          <w:b/>
        </w:rPr>
        <w:tab/>
      </w:r>
    </w:p>
    <w:tbl>
      <w:tblPr>
        <w:tblW w:w="5073" w:type="pct"/>
        <w:tblLook w:val="04A0" w:firstRow="1" w:lastRow="0" w:firstColumn="1" w:lastColumn="0" w:noHBand="0" w:noVBand="1"/>
      </w:tblPr>
      <w:tblGrid>
        <w:gridCol w:w="2301"/>
        <w:gridCol w:w="7767"/>
      </w:tblGrid>
      <w:tr w:rsidR="00CF288C" w:rsidRPr="004D4157" w14:paraId="491C0414" w14:textId="77777777" w:rsidTr="00522712">
        <w:trPr>
          <w:trHeight w:val="393"/>
        </w:trPr>
        <w:tc>
          <w:tcPr>
            <w:tcW w:w="2301" w:type="dxa"/>
            <w:shd w:val="clear" w:color="auto" w:fill="auto"/>
          </w:tcPr>
          <w:p w14:paraId="665FD76A" w14:textId="16E3A505" w:rsidR="00CF288C" w:rsidRPr="006D715F" w:rsidRDefault="00CF288C" w:rsidP="00CF288C">
            <w:pPr>
              <w:tabs>
                <w:tab w:val="left" w:pos="5580"/>
                <w:tab w:val="left" w:pos="9639"/>
              </w:tabs>
              <w:ind w:right="31"/>
              <w:rPr>
                <w:b/>
              </w:rPr>
            </w:pPr>
            <w:r w:rsidRPr="0087258A">
              <w:rPr>
                <w:b/>
              </w:rPr>
              <w:t>Бушуева О.В.</w:t>
            </w:r>
          </w:p>
        </w:tc>
        <w:tc>
          <w:tcPr>
            <w:tcW w:w="7767" w:type="dxa"/>
            <w:shd w:val="clear" w:color="auto" w:fill="auto"/>
          </w:tcPr>
          <w:p w14:paraId="05D7F699" w14:textId="150D06BA" w:rsidR="00CF288C" w:rsidRPr="006D715F" w:rsidRDefault="00CF288C" w:rsidP="00CF288C">
            <w:pPr>
              <w:tabs>
                <w:tab w:val="left" w:pos="5580"/>
                <w:tab w:val="left" w:pos="9639"/>
              </w:tabs>
              <w:ind w:right="281"/>
              <w:jc w:val="both"/>
            </w:pPr>
            <w:r w:rsidRPr="0087258A">
              <w:t xml:space="preserve">- начальник </w:t>
            </w:r>
            <w:proofErr w:type="spellStart"/>
            <w:r w:rsidRPr="0087258A">
              <w:t>контрольно</w:t>
            </w:r>
            <w:proofErr w:type="spellEnd"/>
            <w:r w:rsidRPr="0087258A">
              <w:t xml:space="preserve"> – правового управления региональной энергетической комиссии Кемеровской области;</w:t>
            </w:r>
          </w:p>
        </w:tc>
      </w:tr>
      <w:tr w:rsidR="00006FC6" w:rsidRPr="004D4157" w14:paraId="31EBC96F" w14:textId="77777777" w:rsidTr="00522712">
        <w:trPr>
          <w:trHeight w:val="489"/>
        </w:trPr>
        <w:tc>
          <w:tcPr>
            <w:tcW w:w="2301" w:type="dxa"/>
            <w:shd w:val="clear" w:color="auto" w:fill="auto"/>
          </w:tcPr>
          <w:p w14:paraId="2AF18653" w14:textId="475E9021" w:rsidR="00006FC6" w:rsidRDefault="00006FC6" w:rsidP="00CF288C">
            <w:pPr>
              <w:tabs>
                <w:tab w:val="left" w:pos="5580"/>
                <w:tab w:val="left" w:pos="9639"/>
              </w:tabs>
              <w:ind w:right="31"/>
              <w:rPr>
                <w:b/>
              </w:rPr>
            </w:pPr>
            <w:proofErr w:type="spellStart"/>
            <w:r w:rsidRPr="00A56522">
              <w:rPr>
                <w:b/>
              </w:rPr>
              <w:t>Кулебакин</w:t>
            </w:r>
            <w:proofErr w:type="spellEnd"/>
            <w:r w:rsidRPr="00A56522">
              <w:rPr>
                <w:b/>
              </w:rPr>
              <w:t xml:space="preserve"> С.В.</w:t>
            </w:r>
          </w:p>
        </w:tc>
        <w:tc>
          <w:tcPr>
            <w:tcW w:w="7767" w:type="dxa"/>
            <w:shd w:val="clear" w:color="auto" w:fill="auto"/>
          </w:tcPr>
          <w:p w14:paraId="0EBADE38" w14:textId="2F5840B7" w:rsidR="00006FC6" w:rsidRPr="00006FC6" w:rsidRDefault="00006FC6" w:rsidP="00CF288C">
            <w:pPr>
              <w:tabs>
                <w:tab w:val="left" w:pos="5580"/>
                <w:tab w:val="left" w:pos="9639"/>
              </w:tabs>
              <w:ind w:right="281"/>
              <w:jc w:val="both"/>
            </w:pPr>
            <w:r w:rsidRPr="00006FC6">
              <w:t>- специалист региональной энергетической комиссии Кемеровской области;</w:t>
            </w:r>
          </w:p>
        </w:tc>
      </w:tr>
      <w:tr w:rsidR="00783F1F" w:rsidRPr="004D4157" w14:paraId="03352E94" w14:textId="77777777" w:rsidTr="00522712">
        <w:trPr>
          <w:trHeight w:val="489"/>
        </w:trPr>
        <w:tc>
          <w:tcPr>
            <w:tcW w:w="2301" w:type="dxa"/>
            <w:shd w:val="clear" w:color="auto" w:fill="auto"/>
          </w:tcPr>
          <w:p w14:paraId="1BC3D2E5" w14:textId="39EBD8D1" w:rsidR="00783F1F" w:rsidRDefault="00141199" w:rsidP="00CF288C">
            <w:pPr>
              <w:tabs>
                <w:tab w:val="left" w:pos="5580"/>
                <w:tab w:val="left" w:pos="9639"/>
              </w:tabs>
              <w:ind w:right="31"/>
              <w:rPr>
                <w:b/>
              </w:rPr>
            </w:pPr>
            <w:r>
              <w:rPr>
                <w:b/>
              </w:rPr>
              <w:t>Рюмшина М.Н.</w:t>
            </w:r>
          </w:p>
        </w:tc>
        <w:tc>
          <w:tcPr>
            <w:tcW w:w="7767" w:type="dxa"/>
            <w:shd w:val="clear" w:color="auto" w:fill="auto"/>
          </w:tcPr>
          <w:p w14:paraId="427E52A4" w14:textId="252D87ED" w:rsidR="00783F1F" w:rsidRPr="00006FC6" w:rsidRDefault="00141199" w:rsidP="00CF288C">
            <w:pPr>
              <w:tabs>
                <w:tab w:val="left" w:pos="5580"/>
                <w:tab w:val="left" w:pos="9639"/>
              </w:tabs>
              <w:ind w:right="281"/>
              <w:jc w:val="both"/>
            </w:pPr>
            <w:r>
              <w:t xml:space="preserve">- </w:t>
            </w:r>
            <w:r w:rsidR="0033630B">
              <w:t xml:space="preserve">начальник отдела ценообразования транспортных и социально – значимых услуг </w:t>
            </w:r>
            <w:r w:rsidR="0033630B" w:rsidRPr="00006FC6">
              <w:t>региональной энергетической комиссии Кемеровской области;</w:t>
            </w:r>
          </w:p>
        </w:tc>
      </w:tr>
      <w:tr w:rsidR="008E167B" w:rsidRPr="004D4157" w14:paraId="54E0BE57" w14:textId="77777777" w:rsidTr="00522712">
        <w:trPr>
          <w:trHeight w:val="489"/>
        </w:trPr>
        <w:tc>
          <w:tcPr>
            <w:tcW w:w="2301" w:type="dxa"/>
            <w:shd w:val="clear" w:color="auto" w:fill="auto"/>
          </w:tcPr>
          <w:p w14:paraId="431C4541" w14:textId="44B00352" w:rsidR="008E167B" w:rsidRDefault="0033630B" w:rsidP="00CF288C">
            <w:pPr>
              <w:tabs>
                <w:tab w:val="left" w:pos="5580"/>
                <w:tab w:val="left" w:pos="9639"/>
              </w:tabs>
              <w:ind w:right="31"/>
              <w:rPr>
                <w:b/>
              </w:rPr>
            </w:pPr>
            <w:r>
              <w:rPr>
                <w:b/>
              </w:rPr>
              <w:t>Тараскина Т.П.</w:t>
            </w:r>
          </w:p>
        </w:tc>
        <w:tc>
          <w:tcPr>
            <w:tcW w:w="7767" w:type="dxa"/>
            <w:shd w:val="clear" w:color="auto" w:fill="auto"/>
          </w:tcPr>
          <w:p w14:paraId="2E999473" w14:textId="13DA6BD6" w:rsidR="008E167B" w:rsidRDefault="0033630B" w:rsidP="00CF288C">
            <w:pPr>
              <w:tabs>
                <w:tab w:val="left" w:pos="5580"/>
                <w:tab w:val="left" w:pos="9639"/>
              </w:tabs>
              <w:ind w:right="281"/>
              <w:jc w:val="both"/>
            </w:pPr>
            <w:r>
              <w:t xml:space="preserve">- главный консультант отдела ценообразования транспортных и социально-значимых услуг </w:t>
            </w:r>
            <w:r w:rsidRPr="00006FC6">
              <w:t>региональной энергетической комиссии Кемеровской области</w:t>
            </w:r>
            <w:r>
              <w:t>.</w:t>
            </w:r>
          </w:p>
        </w:tc>
      </w:tr>
    </w:tbl>
    <w:p w14:paraId="7E459172" w14:textId="77777777" w:rsidR="00522712" w:rsidRDefault="00522712" w:rsidP="00244B2B">
      <w:pPr>
        <w:tabs>
          <w:tab w:val="left" w:pos="5580"/>
          <w:tab w:val="left" w:pos="9639"/>
        </w:tabs>
        <w:ind w:right="281"/>
        <w:jc w:val="both"/>
        <w:rPr>
          <w:b/>
        </w:rPr>
      </w:pPr>
    </w:p>
    <w:p w14:paraId="2522DFF5" w14:textId="76503671" w:rsidR="00CC6F86" w:rsidRDefault="001A5981" w:rsidP="00244B2B">
      <w:pPr>
        <w:tabs>
          <w:tab w:val="left" w:pos="5580"/>
          <w:tab w:val="left" w:pos="9639"/>
        </w:tabs>
        <w:ind w:right="281"/>
        <w:jc w:val="both"/>
        <w:rPr>
          <w:b/>
        </w:rPr>
      </w:pPr>
      <w:r>
        <w:rPr>
          <w:b/>
        </w:rPr>
        <w:t>Повестка дня:</w:t>
      </w:r>
    </w:p>
    <w:p w14:paraId="056AEAC4" w14:textId="71BD023E" w:rsidR="00522712" w:rsidRDefault="00522712" w:rsidP="00244B2B">
      <w:pPr>
        <w:tabs>
          <w:tab w:val="left" w:pos="5580"/>
          <w:tab w:val="left" w:pos="9639"/>
        </w:tabs>
        <w:ind w:right="281"/>
        <w:jc w:val="both"/>
        <w:rPr>
          <w:b/>
        </w:rPr>
      </w:pP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6"/>
        <w:gridCol w:w="9007"/>
      </w:tblGrid>
      <w:tr w:rsidR="00DF5FC5" w:rsidRPr="00DF5FC5" w14:paraId="2116805B" w14:textId="77777777" w:rsidTr="00DF5FC5">
        <w:trPr>
          <w:trHeight w:val="477"/>
          <w:jc w:val="center"/>
        </w:trPr>
        <w:tc>
          <w:tcPr>
            <w:tcW w:w="486" w:type="dxa"/>
            <w:vMerge w:val="restart"/>
            <w:shd w:val="clear" w:color="auto" w:fill="auto"/>
            <w:vAlign w:val="center"/>
          </w:tcPr>
          <w:p w14:paraId="36D5C6E4" w14:textId="77777777" w:rsidR="00DF5FC5" w:rsidRPr="00DF5FC5" w:rsidRDefault="00DF5FC5" w:rsidP="00DF5FC5">
            <w:pPr>
              <w:jc w:val="center"/>
            </w:pPr>
            <w:r w:rsidRPr="00DF5FC5">
              <w:t>№</w:t>
            </w:r>
          </w:p>
        </w:tc>
        <w:tc>
          <w:tcPr>
            <w:tcW w:w="9007" w:type="dxa"/>
            <w:vMerge w:val="restart"/>
            <w:shd w:val="clear" w:color="auto" w:fill="auto"/>
            <w:vAlign w:val="center"/>
          </w:tcPr>
          <w:p w14:paraId="423BF284" w14:textId="77777777" w:rsidR="00DF5FC5" w:rsidRPr="00DF5FC5" w:rsidRDefault="00DF5FC5" w:rsidP="00DF5FC5">
            <w:pPr>
              <w:ind w:left="-500"/>
              <w:jc w:val="center"/>
            </w:pPr>
            <w:r w:rsidRPr="00DF5FC5">
              <w:t>Вопрос</w:t>
            </w:r>
          </w:p>
        </w:tc>
      </w:tr>
      <w:tr w:rsidR="00DF5FC5" w:rsidRPr="00DF5FC5" w14:paraId="39890A95" w14:textId="77777777" w:rsidTr="00DF5FC5">
        <w:trPr>
          <w:trHeight w:val="322"/>
          <w:jc w:val="center"/>
        </w:trPr>
        <w:tc>
          <w:tcPr>
            <w:tcW w:w="486" w:type="dxa"/>
            <w:vMerge/>
            <w:shd w:val="clear" w:color="auto" w:fill="auto"/>
          </w:tcPr>
          <w:p w14:paraId="7746F088" w14:textId="77777777" w:rsidR="00DF5FC5" w:rsidRPr="00DF5FC5" w:rsidRDefault="00DF5FC5" w:rsidP="00DF5FC5">
            <w:pPr>
              <w:jc w:val="center"/>
              <w:rPr>
                <w:sz w:val="28"/>
                <w:szCs w:val="28"/>
              </w:rPr>
            </w:pPr>
          </w:p>
        </w:tc>
        <w:tc>
          <w:tcPr>
            <w:tcW w:w="9007" w:type="dxa"/>
            <w:vMerge/>
            <w:shd w:val="clear" w:color="auto" w:fill="auto"/>
          </w:tcPr>
          <w:p w14:paraId="77868A90" w14:textId="77777777" w:rsidR="00DF5FC5" w:rsidRPr="00DF5FC5" w:rsidRDefault="00DF5FC5" w:rsidP="00DF5FC5">
            <w:pPr>
              <w:jc w:val="center"/>
              <w:rPr>
                <w:sz w:val="28"/>
                <w:szCs w:val="28"/>
              </w:rPr>
            </w:pPr>
          </w:p>
        </w:tc>
      </w:tr>
      <w:tr w:rsidR="00DF5FC5" w:rsidRPr="00DF5FC5" w14:paraId="4506DC84" w14:textId="77777777" w:rsidTr="00DF5FC5">
        <w:trPr>
          <w:trHeight w:val="679"/>
          <w:jc w:val="center"/>
        </w:trPr>
        <w:tc>
          <w:tcPr>
            <w:tcW w:w="486" w:type="dxa"/>
            <w:shd w:val="clear" w:color="auto" w:fill="auto"/>
          </w:tcPr>
          <w:p w14:paraId="5967CA6C" w14:textId="77777777" w:rsidR="00DF5FC5" w:rsidRPr="00DF5FC5" w:rsidRDefault="00DF5FC5" w:rsidP="00DF5FC5">
            <w:pPr>
              <w:jc w:val="center"/>
            </w:pPr>
            <w:r w:rsidRPr="00DF5FC5">
              <w:t>1.</w:t>
            </w:r>
          </w:p>
        </w:tc>
        <w:tc>
          <w:tcPr>
            <w:tcW w:w="9007" w:type="dxa"/>
            <w:shd w:val="clear" w:color="auto" w:fill="auto"/>
          </w:tcPr>
          <w:p w14:paraId="7DCD7855" w14:textId="1E26868C" w:rsidR="00DF5FC5" w:rsidRPr="00DF5FC5" w:rsidRDefault="0033630B" w:rsidP="00DF5FC5">
            <w:pPr>
              <w:ind w:left="67" w:right="283" w:firstLine="284"/>
              <w:jc w:val="both"/>
            </w:pPr>
            <w:r>
              <w:rPr>
                <w:bCs/>
              </w:rPr>
              <w:t>Об установлении предельных максимальных тарифов (сборов) на услуги в аэропорту, оказываемые ООО «АЭРОКУЗБАСС»</w:t>
            </w:r>
          </w:p>
        </w:tc>
      </w:tr>
    </w:tbl>
    <w:p w14:paraId="7B0C08B2" w14:textId="17B67E64" w:rsidR="00522712" w:rsidRDefault="00522712" w:rsidP="00244B2B">
      <w:pPr>
        <w:tabs>
          <w:tab w:val="left" w:pos="5580"/>
          <w:tab w:val="left" w:pos="9639"/>
        </w:tabs>
        <w:ind w:right="281"/>
        <w:jc w:val="both"/>
        <w:rPr>
          <w:b/>
        </w:rPr>
      </w:pPr>
    </w:p>
    <w:p w14:paraId="4F1B8131" w14:textId="6D381DD9" w:rsidR="00522712" w:rsidRDefault="00522712" w:rsidP="00244B2B">
      <w:pPr>
        <w:tabs>
          <w:tab w:val="left" w:pos="5580"/>
          <w:tab w:val="left" w:pos="9639"/>
        </w:tabs>
        <w:ind w:right="281"/>
        <w:jc w:val="both"/>
        <w:rPr>
          <w:b/>
        </w:rPr>
      </w:pPr>
    </w:p>
    <w:p w14:paraId="182D0C77" w14:textId="77777777" w:rsidR="0033630B" w:rsidRDefault="0033630B" w:rsidP="0033630B">
      <w:pPr>
        <w:tabs>
          <w:tab w:val="left" w:pos="5580"/>
          <w:tab w:val="left" w:pos="9639"/>
        </w:tabs>
        <w:ind w:right="281" w:firstLine="567"/>
        <w:jc w:val="both"/>
      </w:pPr>
      <w:bookmarkStart w:id="0" w:name="_Hlk490206666"/>
      <w:r>
        <w:rPr>
          <w:b/>
        </w:rPr>
        <w:t>Малюта Д.В.</w:t>
      </w:r>
      <w:r>
        <w:t xml:space="preserve"> </w:t>
      </w:r>
      <w:r w:rsidRPr="00974CCE">
        <w:t>ознакомил присутствующих с повесткой дня</w:t>
      </w:r>
      <w:bookmarkEnd w:id="0"/>
      <w:r>
        <w:t xml:space="preserve"> и предоставил слово докладчикам.</w:t>
      </w:r>
    </w:p>
    <w:p w14:paraId="1343F711" w14:textId="77777777" w:rsidR="0033630B" w:rsidRDefault="0033630B" w:rsidP="0033630B">
      <w:pPr>
        <w:tabs>
          <w:tab w:val="left" w:pos="5580"/>
          <w:tab w:val="left" w:pos="9639"/>
        </w:tabs>
        <w:ind w:right="281" w:firstLine="567"/>
        <w:jc w:val="both"/>
      </w:pPr>
    </w:p>
    <w:p w14:paraId="316A05BE" w14:textId="77777777" w:rsidR="0033630B" w:rsidRPr="00CB261C" w:rsidRDefault="0033630B" w:rsidP="0033630B">
      <w:pPr>
        <w:tabs>
          <w:tab w:val="left" w:pos="5580"/>
          <w:tab w:val="left" w:pos="9639"/>
        </w:tabs>
        <w:ind w:right="281" w:firstLine="567"/>
        <w:jc w:val="both"/>
        <w:rPr>
          <w:b/>
          <w:bCs/>
        </w:rPr>
      </w:pPr>
      <w:r w:rsidRPr="00CB261C">
        <w:t xml:space="preserve">Рассмотрен вопрос </w:t>
      </w:r>
      <w:r w:rsidRPr="00CB261C">
        <w:rPr>
          <w:b/>
          <w:bCs/>
        </w:rPr>
        <w:t>«Об установлении предельных максимальных тарифов (сборов) на услуги в аэропорту, оказываемые ООО «АЭРОКУЗБАСС»</w:t>
      </w:r>
    </w:p>
    <w:p w14:paraId="4B6B1733" w14:textId="77777777" w:rsidR="0033630B" w:rsidRPr="00CB261C" w:rsidRDefault="0033630B" w:rsidP="0033630B">
      <w:pPr>
        <w:tabs>
          <w:tab w:val="left" w:pos="5580"/>
          <w:tab w:val="left" w:pos="9639"/>
        </w:tabs>
        <w:ind w:right="281" w:firstLine="567"/>
        <w:jc w:val="both"/>
        <w:rPr>
          <w:b/>
          <w:bCs/>
        </w:rPr>
      </w:pPr>
    </w:p>
    <w:p w14:paraId="6665DCD0" w14:textId="77777777" w:rsidR="0033630B" w:rsidRDefault="0033630B" w:rsidP="0033630B">
      <w:pPr>
        <w:pStyle w:val="ConsPlusNormal"/>
        <w:tabs>
          <w:tab w:val="left" w:pos="0"/>
        </w:tabs>
        <w:ind w:firstLine="851"/>
        <w:jc w:val="both"/>
        <w:rPr>
          <w:rFonts w:ascii="Times New Roman" w:hAnsi="Times New Roman" w:cs="Times New Roman"/>
          <w:sz w:val="24"/>
          <w:szCs w:val="24"/>
        </w:rPr>
      </w:pPr>
      <w:r w:rsidRPr="00CB261C">
        <w:rPr>
          <w:rFonts w:ascii="Times New Roman" w:hAnsi="Times New Roman" w:cs="Times New Roman"/>
          <w:sz w:val="24"/>
          <w:szCs w:val="24"/>
        </w:rPr>
        <w:lastRenderedPageBreak/>
        <w:t xml:space="preserve">Докладчик </w:t>
      </w:r>
      <w:r w:rsidRPr="00CB261C">
        <w:rPr>
          <w:rFonts w:ascii="Times New Roman" w:hAnsi="Times New Roman" w:cs="Times New Roman"/>
          <w:b/>
          <w:bCs/>
          <w:sz w:val="24"/>
          <w:szCs w:val="24"/>
        </w:rPr>
        <w:t xml:space="preserve">Рюмшина М.Н. </w:t>
      </w:r>
      <w:r w:rsidRPr="00CB261C">
        <w:rPr>
          <w:rFonts w:ascii="Times New Roman" w:hAnsi="Times New Roman" w:cs="Times New Roman"/>
          <w:sz w:val="24"/>
          <w:szCs w:val="24"/>
        </w:rPr>
        <w:t>согласно экспертному заключению (приложение № 1 к настоящему протоколу) предлагает</w:t>
      </w:r>
      <w:r>
        <w:rPr>
          <w:rFonts w:ascii="Times New Roman" w:hAnsi="Times New Roman" w:cs="Times New Roman"/>
          <w:sz w:val="24"/>
          <w:szCs w:val="24"/>
        </w:rPr>
        <w:t>:</w:t>
      </w:r>
    </w:p>
    <w:p w14:paraId="6CD4F6DE" w14:textId="77777777" w:rsidR="0033630B" w:rsidRDefault="0033630B" w:rsidP="0033630B">
      <w:pPr>
        <w:pStyle w:val="ConsPlusNormal"/>
        <w:tabs>
          <w:tab w:val="left" w:pos="0"/>
        </w:tabs>
        <w:ind w:firstLine="851"/>
        <w:jc w:val="both"/>
        <w:rPr>
          <w:rFonts w:ascii="Times New Roman" w:hAnsi="Times New Roman" w:cs="Times New Roman"/>
          <w:sz w:val="24"/>
          <w:szCs w:val="24"/>
        </w:rPr>
      </w:pPr>
      <w:r>
        <w:rPr>
          <w:rFonts w:ascii="Times New Roman" w:hAnsi="Times New Roman" w:cs="Times New Roman"/>
          <w:sz w:val="24"/>
          <w:szCs w:val="24"/>
        </w:rPr>
        <w:t>1. Установить</w:t>
      </w:r>
      <w:r w:rsidRPr="00CB261C">
        <w:rPr>
          <w:rFonts w:ascii="Times New Roman" w:hAnsi="Times New Roman" w:cs="Times New Roman"/>
          <w:sz w:val="24"/>
          <w:szCs w:val="24"/>
        </w:rPr>
        <w:t xml:space="preserve"> предельные максимальные тарифы (сборы) на услуги в аэропорту, оказываемые ООО «АЭРОКУЗБАСС», ИНН 7716154981, согласно приложению </w:t>
      </w:r>
      <w:r>
        <w:rPr>
          <w:rFonts w:ascii="Times New Roman" w:hAnsi="Times New Roman" w:cs="Times New Roman"/>
          <w:sz w:val="24"/>
          <w:szCs w:val="24"/>
        </w:rPr>
        <w:t xml:space="preserve">№ 2 </w:t>
      </w:r>
      <w:r w:rsidRPr="00CB261C">
        <w:rPr>
          <w:rFonts w:ascii="Times New Roman" w:hAnsi="Times New Roman" w:cs="Times New Roman"/>
          <w:sz w:val="24"/>
          <w:szCs w:val="24"/>
        </w:rPr>
        <w:t>к настоящему</w:t>
      </w:r>
      <w:r>
        <w:rPr>
          <w:rFonts w:ascii="Times New Roman" w:hAnsi="Times New Roman" w:cs="Times New Roman"/>
          <w:sz w:val="24"/>
          <w:szCs w:val="24"/>
        </w:rPr>
        <w:t xml:space="preserve"> протоколу.</w:t>
      </w:r>
    </w:p>
    <w:p w14:paraId="410FA4A6" w14:textId="77777777" w:rsidR="0033630B" w:rsidRPr="00CB261C" w:rsidRDefault="0033630B" w:rsidP="0033630B">
      <w:pPr>
        <w:pStyle w:val="ConsPlusNormal"/>
        <w:tabs>
          <w:tab w:val="left" w:pos="0"/>
        </w:tabs>
        <w:ind w:firstLine="851"/>
        <w:jc w:val="both"/>
        <w:rPr>
          <w:rFonts w:ascii="Times New Roman" w:hAnsi="Times New Roman" w:cs="Times New Roman"/>
          <w:sz w:val="24"/>
          <w:szCs w:val="24"/>
        </w:rPr>
      </w:pPr>
      <w:r w:rsidRPr="00CB261C">
        <w:rPr>
          <w:rFonts w:ascii="Times New Roman" w:hAnsi="Times New Roman" w:cs="Times New Roman"/>
          <w:sz w:val="24"/>
          <w:szCs w:val="24"/>
        </w:rPr>
        <w:t>2. Признать утратившим силу постановление региональной энергетической комиссии Кемеровской области от 13.12.2016 № 453 «Об установлении предельных максимальных тарифов (сборов) на услуги в аэропорту, оказываемые ООО «АЭРОКУЗБАСС».</w:t>
      </w:r>
    </w:p>
    <w:p w14:paraId="102C53D7" w14:textId="77777777" w:rsidR="0033630B" w:rsidRPr="002D2B11" w:rsidRDefault="0033630B" w:rsidP="0033630B">
      <w:pPr>
        <w:tabs>
          <w:tab w:val="left" w:pos="5580"/>
          <w:tab w:val="left" w:pos="9639"/>
        </w:tabs>
        <w:ind w:right="281" w:firstLine="567"/>
        <w:jc w:val="both"/>
      </w:pPr>
    </w:p>
    <w:p w14:paraId="0F99294A" w14:textId="77777777" w:rsidR="0033630B" w:rsidRDefault="0033630B" w:rsidP="0033630B">
      <w:pPr>
        <w:ind w:firstLine="709"/>
        <w:jc w:val="both"/>
      </w:pPr>
    </w:p>
    <w:p w14:paraId="01D1A89E" w14:textId="77777777" w:rsidR="0033630B" w:rsidRPr="001B7FB7" w:rsidRDefault="0033630B" w:rsidP="0033630B">
      <w:pPr>
        <w:ind w:firstLine="709"/>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633E79BB" w14:textId="77777777" w:rsidR="0033630B" w:rsidRDefault="0033630B" w:rsidP="0033630B">
      <w:pPr>
        <w:ind w:firstLine="567"/>
        <w:jc w:val="both"/>
        <w:rPr>
          <w:b/>
        </w:rPr>
      </w:pPr>
    </w:p>
    <w:p w14:paraId="6ED0EDF3" w14:textId="77777777" w:rsidR="0033630B" w:rsidRDefault="0033630B" w:rsidP="0033630B">
      <w:pPr>
        <w:ind w:firstLine="567"/>
        <w:jc w:val="both"/>
        <w:rPr>
          <w:b/>
        </w:rPr>
      </w:pPr>
      <w:r>
        <w:rPr>
          <w:b/>
        </w:rPr>
        <w:t>ПОСТАНОВИЛО:</w:t>
      </w:r>
    </w:p>
    <w:p w14:paraId="60456D26" w14:textId="77777777" w:rsidR="0033630B" w:rsidRDefault="0033630B" w:rsidP="0033630B">
      <w:pPr>
        <w:ind w:firstLine="567"/>
        <w:jc w:val="both"/>
        <w:rPr>
          <w:b/>
        </w:rPr>
      </w:pPr>
    </w:p>
    <w:p w14:paraId="62793DF8" w14:textId="77777777" w:rsidR="0033630B" w:rsidRDefault="0033630B" w:rsidP="0033630B">
      <w:pPr>
        <w:pStyle w:val="ConsPlusNormal"/>
        <w:tabs>
          <w:tab w:val="left" w:pos="0"/>
        </w:tabs>
        <w:ind w:firstLine="851"/>
        <w:jc w:val="both"/>
        <w:rPr>
          <w:rFonts w:ascii="Times New Roman" w:hAnsi="Times New Roman" w:cs="Times New Roman"/>
          <w:sz w:val="24"/>
          <w:szCs w:val="24"/>
        </w:rPr>
      </w:pPr>
      <w:r>
        <w:rPr>
          <w:rFonts w:ascii="Times New Roman" w:hAnsi="Times New Roman" w:cs="Times New Roman"/>
          <w:sz w:val="24"/>
          <w:szCs w:val="24"/>
        </w:rPr>
        <w:t>1. Установить</w:t>
      </w:r>
      <w:r w:rsidRPr="00CB261C">
        <w:rPr>
          <w:rFonts w:ascii="Times New Roman" w:hAnsi="Times New Roman" w:cs="Times New Roman"/>
          <w:sz w:val="24"/>
          <w:szCs w:val="24"/>
        </w:rPr>
        <w:t xml:space="preserve"> предельные максимальные тарифы (сборы) на услуги в аэропорту, оказываемые ООО «АЭРОКУЗБАСС», ИНН 7716154981, согласно приложению </w:t>
      </w:r>
      <w:r>
        <w:rPr>
          <w:rFonts w:ascii="Times New Roman" w:hAnsi="Times New Roman" w:cs="Times New Roman"/>
          <w:sz w:val="24"/>
          <w:szCs w:val="24"/>
        </w:rPr>
        <w:t xml:space="preserve">№ 2 </w:t>
      </w:r>
      <w:r w:rsidRPr="00CB261C">
        <w:rPr>
          <w:rFonts w:ascii="Times New Roman" w:hAnsi="Times New Roman" w:cs="Times New Roman"/>
          <w:sz w:val="24"/>
          <w:szCs w:val="24"/>
        </w:rPr>
        <w:t>к настоящему</w:t>
      </w:r>
      <w:r>
        <w:rPr>
          <w:rFonts w:ascii="Times New Roman" w:hAnsi="Times New Roman" w:cs="Times New Roman"/>
          <w:sz w:val="24"/>
          <w:szCs w:val="24"/>
        </w:rPr>
        <w:t xml:space="preserve"> протоколу.</w:t>
      </w:r>
    </w:p>
    <w:p w14:paraId="604B33E6" w14:textId="77777777" w:rsidR="0033630B" w:rsidRPr="00CB261C" w:rsidRDefault="0033630B" w:rsidP="0033630B">
      <w:pPr>
        <w:pStyle w:val="ConsPlusNormal"/>
        <w:tabs>
          <w:tab w:val="left" w:pos="0"/>
        </w:tabs>
        <w:ind w:firstLine="851"/>
        <w:jc w:val="both"/>
        <w:rPr>
          <w:rFonts w:ascii="Times New Roman" w:hAnsi="Times New Roman" w:cs="Times New Roman"/>
          <w:sz w:val="24"/>
          <w:szCs w:val="24"/>
        </w:rPr>
      </w:pPr>
      <w:r w:rsidRPr="00CB261C">
        <w:rPr>
          <w:rFonts w:ascii="Times New Roman" w:hAnsi="Times New Roman" w:cs="Times New Roman"/>
          <w:sz w:val="24"/>
          <w:szCs w:val="24"/>
        </w:rPr>
        <w:t>2. Признать утратившим силу постановление региональной энергетической комиссии Кемеровской области от 13.12.2016 № 453 «Об установлении предельных максимальных тарифов (сборов) на услуги в аэропорту, оказываемые ООО «АЭРОКУЗБАСС».</w:t>
      </w:r>
    </w:p>
    <w:p w14:paraId="4012F278" w14:textId="77777777" w:rsidR="0033630B" w:rsidRDefault="0033630B" w:rsidP="0033630B">
      <w:pPr>
        <w:ind w:firstLine="567"/>
        <w:jc w:val="both"/>
        <w:rPr>
          <w:b/>
        </w:rPr>
      </w:pPr>
    </w:p>
    <w:p w14:paraId="31ECBF5C" w14:textId="77777777" w:rsidR="0033630B" w:rsidRPr="00E17B99" w:rsidRDefault="0033630B" w:rsidP="0033630B">
      <w:pPr>
        <w:ind w:firstLine="567"/>
        <w:jc w:val="both"/>
        <w:rPr>
          <w:b/>
        </w:rPr>
      </w:pPr>
    </w:p>
    <w:p w14:paraId="6275F720" w14:textId="77777777" w:rsidR="0033630B" w:rsidRDefault="0033630B" w:rsidP="0033630B">
      <w:pPr>
        <w:ind w:firstLine="567"/>
        <w:jc w:val="both"/>
        <w:rPr>
          <w:b/>
        </w:rPr>
      </w:pPr>
    </w:p>
    <w:p w14:paraId="62966422" w14:textId="77777777" w:rsidR="0033630B" w:rsidRDefault="0033630B" w:rsidP="0033630B">
      <w:pPr>
        <w:ind w:firstLine="567"/>
        <w:jc w:val="both"/>
        <w:rPr>
          <w:b/>
        </w:rPr>
      </w:pPr>
      <w:r w:rsidRPr="00E17B99">
        <w:rPr>
          <w:b/>
        </w:rPr>
        <w:t>Голосовали «ЗА» –</w:t>
      </w:r>
      <w:r>
        <w:rPr>
          <w:b/>
        </w:rPr>
        <w:t xml:space="preserve"> единогласно.</w:t>
      </w:r>
    </w:p>
    <w:p w14:paraId="3E8C6091" w14:textId="77777777" w:rsidR="0033630B" w:rsidRDefault="0033630B" w:rsidP="0033630B">
      <w:pPr>
        <w:ind w:firstLine="567"/>
        <w:jc w:val="both"/>
        <w:rPr>
          <w:b/>
        </w:rPr>
      </w:pPr>
    </w:p>
    <w:p w14:paraId="2A6169F4" w14:textId="77777777" w:rsidR="0033630B" w:rsidRDefault="0033630B" w:rsidP="0033630B">
      <w:pPr>
        <w:ind w:firstLine="567"/>
        <w:jc w:val="both"/>
        <w:rPr>
          <w:b/>
        </w:rPr>
      </w:pPr>
    </w:p>
    <w:p w14:paraId="762A6FDB" w14:textId="77777777" w:rsidR="0033630B" w:rsidRDefault="0033630B" w:rsidP="0033630B">
      <w:pPr>
        <w:ind w:firstLine="567"/>
        <w:jc w:val="both"/>
        <w:rPr>
          <w:b/>
        </w:rPr>
      </w:pPr>
    </w:p>
    <w:p w14:paraId="551229EE" w14:textId="77777777" w:rsidR="0033630B" w:rsidRDefault="0033630B" w:rsidP="0033630B">
      <w:pPr>
        <w:ind w:right="281" w:firstLine="567"/>
        <w:jc w:val="both"/>
      </w:pPr>
      <w:r w:rsidRPr="00D5286A">
        <w:rPr>
          <w:color w:val="000000"/>
        </w:rPr>
        <w:t xml:space="preserve">Члены Правления </w:t>
      </w:r>
      <w:r w:rsidRPr="00E17B99">
        <w:t>региональной энергетической комиссии Кемеровской области</w:t>
      </w:r>
      <w:r>
        <w:t>:</w:t>
      </w:r>
    </w:p>
    <w:p w14:paraId="34DF7597" w14:textId="77777777" w:rsidR="0033630B" w:rsidRDefault="0033630B" w:rsidP="0033630B">
      <w:pPr>
        <w:ind w:right="281" w:firstLine="567"/>
        <w:jc w:val="both"/>
      </w:pPr>
    </w:p>
    <w:p w14:paraId="7BAEEB6F" w14:textId="77777777" w:rsidR="0033630B" w:rsidRPr="00FB66A4" w:rsidRDefault="0033630B" w:rsidP="0033630B">
      <w:pPr>
        <w:ind w:right="281" w:firstLine="567"/>
        <w:jc w:val="both"/>
        <w:rPr>
          <w:bCs/>
          <w:kern w:val="32"/>
        </w:rPr>
      </w:pPr>
    </w:p>
    <w:p w14:paraId="008AE967" w14:textId="32344A9B" w:rsidR="0033630B" w:rsidRDefault="0033630B" w:rsidP="0033630B">
      <w:pPr>
        <w:tabs>
          <w:tab w:val="left" w:pos="5580"/>
          <w:tab w:val="left" w:pos="9639"/>
        </w:tabs>
        <w:ind w:right="281" w:firstLine="567"/>
        <w:jc w:val="both"/>
      </w:pPr>
      <w:r>
        <w:t>______________</w:t>
      </w:r>
      <w:r w:rsidR="003B7BC4">
        <w:t>______</w:t>
      </w:r>
      <w:r>
        <w:t>О.А. Чурсина</w:t>
      </w:r>
    </w:p>
    <w:p w14:paraId="6C28D36E" w14:textId="77777777" w:rsidR="0033630B" w:rsidRDefault="0033630B" w:rsidP="0033630B">
      <w:pPr>
        <w:tabs>
          <w:tab w:val="left" w:pos="5580"/>
          <w:tab w:val="left" w:pos="9639"/>
        </w:tabs>
        <w:ind w:right="281"/>
      </w:pPr>
    </w:p>
    <w:p w14:paraId="754419F2" w14:textId="2866DC14" w:rsidR="0033630B" w:rsidRDefault="0033630B" w:rsidP="0033630B">
      <w:pPr>
        <w:tabs>
          <w:tab w:val="left" w:pos="5580"/>
          <w:tab w:val="left" w:pos="9639"/>
        </w:tabs>
        <w:ind w:right="281" w:firstLine="567"/>
        <w:jc w:val="both"/>
      </w:pPr>
      <w:r w:rsidRPr="00D5286A">
        <w:t>______________</w:t>
      </w:r>
      <w:r w:rsidR="003B7BC4">
        <w:t>______</w:t>
      </w:r>
      <w:r>
        <w:t>Э.Б. Гусельщиков</w:t>
      </w:r>
    </w:p>
    <w:p w14:paraId="50A44F60" w14:textId="77777777" w:rsidR="0033630B" w:rsidRDefault="0033630B" w:rsidP="0033630B">
      <w:pPr>
        <w:tabs>
          <w:tab w:val="left" w:pos="5580"/>
          <w:tab w:val="left" w:pos="9639"/>
        </w:tabs>
        <w:ind w:right="281" w:firstLine="567"/>
        <w:jc w:val="both"/>
      </w:pPr>
    </w:p>
    <w:p w14:paraId="4A85F675" w14:textId="67F12948" w:rsidR="0033630B" w:rsidRPr="00A86F85" w:rsidRDefault="003B7BC4" w:rsidP="0033630B">
      <w:pPr>
        <w:tabs>
          <w:tab w:val="left" w:pos="5580"/>
          <w:tab w:val="left" w:pos="9639"/>
        </w:tabs>
        <w:ind w:right="281" w:firstLine="567"/>
        <w:jc w:val="both"/>
        <w:rPr>
          <w:bCs/>
        </w:rPr>
      </w:pPr>
      <w:r>
        <w:rPr>
          <w:bCs/>
        </w:rPr>
        <w:t>____________________</w:t>
      </w:r>
      <w:r w:rsidR="0033630B" w:rsidRPr="00A86F85">
        <w:rPr>
          <w:bCs/>
        </w:rPr>
        <w:t>П.Г. Незнанов</w:t>
      </w:r>
    </w:p>
    <w:p w14:paraId="104CC584" w14:textId="77777777" w:rsidR="0033630B" w:rsidRDefault="0033630B" w:rsidP="0033630B">
      <w:pPr>
        <w:tabs>
          <w:tab w:val="left" w:pos="5580"/>
          <w:tab w:val="left" w:pos="9498"/>
        </w:tabs>
        <w:ind w:right="281"/>
      </w:pPr>
    </w:p>
    <w:p w14:paraId="3556FC44" w14:textId="77777777" w:rsidR="003B7BC4" w:rsidRDefault="003B7BC4" w:rsidP="0033630B">
      <w:pPr>
        <w:tabs>
          <w:tab w:val="left" w:pos="5580"/>
          <w:tab w:val="left" w:pos="9498"/>
        </w:tabs>
        <w:ind w:right="281" w:firstLine="567"/>
      </w:pPr>
    </w:p>
    <w:p w14:paraId="6C4218B7" w14:textId="29C9949C" w:rsidR="0033630B" w:rsidRDefault="0033630B" w:rsidP="0033630B">
      <w:pPr>
        <w:tabs>
          <w:tab w:val="left" w:pos="5580"/>
          <w:tab w:val="left" w:pos="9498"/>
        </w:tabs>
        <w:ind w:right="281" w:firstLine="567"/>
      </w:pPr>
      <w:bookmarkStart w:id="1" w:name="_GoBack"/>
      <w:bookmarkEnd w:id="1"/>
      <w:r w:rsidRPr="00D5286A">
        <w:t>Секретарь заседания: _________________</w:t>
      </w:r>
      <w:r>
        <w:t>К.С. Юхневич</w:t>
      </w:r>
    </w:p>
    <w:p w14:paraId="3EBB146C" w14:textId="77777777" w:rsidR="0033630B" w:rsidRDefault="0033630B" w:rsidP="0033630B">
      <w:pPr>
        <w:tabs>
          <w:tab w:val="left" w:pos="5580"/>
          <w:tab w:val="left" w:pos="9498"/>
        </w:tabs>
        <w:ind w:right="281" w:firstLine="567"/>
        <w:sectPr w:rsidR="0033630B" w:rsidSect="00C630FA">
          <w:headerReference w:type="default" r:id="rId8"/>
          <w:footerReference w:type="default" r:id="rId9"/>
          <w:pgSz w:w="11906" w:h="16838"/>
          <w:pgMar w:top="568" w:right="707" w:bottom="851" w:left="1276" w:header="708" w:footer="708" w:gutter="0"/>
          <w:cols w:space="708"/>
          <w:titlePg/>
          <w:docGrid w:linePitch="360"/>
        </w:sectPr>
      </w:pPr>
    </w:p>
    <w:p w14:paraId="2A0B5B76" w14:textId="77777777" w:rsidR="0033630B" w:rsidRPr="00727032" w:rsidRDefault="0033630B" w:rsidP="0033630B">
      <w:pPr>
        <w:autoSpaceDE w:val="0"/>
        <w:autoSpaceDN w:val="0"/>
        <w:adjustRightInd w:val="0"/>
        <w:ind w:firstLine="5529"/>
        <w:jc w:val="both"/>
      </w:pPr>
      <w:r w:rsidRPr="00727032">
        <w:lastRenderedPageBreak/>
        <w:t>Приложение № 1 к протоколу № 3</w:t>
      </w:r>
      <w:r>
        <w:t>3</w:t>
      </w:r>
    </w:p>
    <w:p w14:paraId="10C08ABF" w14:textId="77777777" w:rsidR="0033630B" w:rsidRPr="00727032" w:rsidRDefault="0033630B" w:rsidP="0033630B">
      <w:pPr>
        <w:autoSpaceDE w:val="0"/>
        <w:autoSpaceDN w:val="0"/>
        <w:adjustRightInd w:val="0"/>
        <w:ind w:firstLine="5529"/>
        <w:jc w:val="both"/>
      </w:pPr>
      <w:r w:rsidRPr="00727032">
        <w:t>заседания Правления региональной</w:t>
      </w:r>
    </w:p>
    <w:p w14:paraId="459782CD" w14:textId="77777777" w:rsidR="0033630B" w:rsidRPr="00727032" w:rsidRDefault="0033630B" w:rsidP="0033630B">
      <w:pPr>
        <w:autoSpaceDE w:val="0"/>
        <w:autoSpaceDN w:val="0"/>
        <w:adjustRightInd w:val="0"/>
        <w:ind w:firstLine="5529"/>
        <w:jc w:val="both"/>
      </w:pPr>
      <w:r>
        <w:t>э</w:t>
      </w:r>
      <w:r w:rsidRPr="00727032">
        <w:t xml:space="preserve">нергетической комиссии </w:t>
      </w:r>
    </w:p>
    <w:p w14:paraId="6081BBE7" w14:textId="77777777" w:rsidR="0033630B" w:rsidRDefault="0033630B" w:rsidP="0033630B">
      <w:pPr>
        <w:autoSpaceDE w:val="0"/>
        <w:autoSpaceDN w:val="0"/>
        <w:adjustRightInd w:val="0"/>
        <w:ind w:firstLine="5529"/>
        <w:jc w:val="both"/>
      </w:pPr>
      <w:r w:rsidRPr="00727032">
        <w:t>Кемеровской области</w:t>
      </w:r>
      <w:r>
        <w:t xml:space="preserve"> от 24.05.2019</w:t>
      </w:r>
    </w:p>
    <w:p w14:paraId="6C12670E" w14:textId="77777777" w:rsidR="0033630B" w:rsidRDefault="0033630B" w:rsidP="0033630B">
      <w:pPr>
        <w:autoSpaceDE w:val="0"/>
        <w:autoSpaceDN w:val="0"/>
        <w:adjustRightInd w:val="0"/>
        <w:ind w:firstLine="5529"/>
        <w:jc w:val="both"/>
      </w:pPr>
    </w:p>
    <w:p w14:paraId="190871A2" w14:textId="77777777" w:rsidR="0033630B" w:rsidRDefault="0033630B" w:rsidP="0033630B">
      <w:pPr>
        <w:autoSpaceDE w:val="0"/>
        <w:autoSpaceDN w:val="0"/>
        <w:adjustRightInd w:val="0"/>
        <w:ind w:firstLine="5529"/>
        <w:jc w:val="both"/>
      </w:pPr>
    </w:p>
    <w:p w14:paraId="73FC1CE7" w14:textId="77777777" w:rsidR="0033630B" w:rsidRDefault="0033630B" w:rsidP="0033630B">
      <w:pPr>
        <w:autoSpaceDE w:val="0"/>
        <w:autoSpaceDN w:val="0"/>
        <w:adjustRightInd w:val="0"/>
        <w:ind w:firstLine="5529"/>
        <w:jc w:val="both"/>
      </w:pPr>
    </w:p>
    <w:p w14:paraId="29EDCDF1" w14:textId="77777777" w:rsidR="0033630B" w:rsidRPr="00C91377" w:rsidRDefault="0033630B" w:rsidP="0033630B">
      <w:pPr>
        <w:keepNext/>
        <w:jc w:val="center"/>
        <w:outlineLvl w:val="0"/>
        <w:rPr>
          <w:b/>
          <w:iCs/>
          <w:color w:val="000000"/>
          <w:sz w:val="28"/>
          <w:szCs w:val="28"/>
          <w:lang w:val="x-none" w:eastAsia="x-none"/>
        </w:rPr>
      </w:pPr>
      <w:bookmarkStart w:id="2" w:name="_Hlt483802884"/>
      <w:r w:rsidRPr="00C91377">
        <w:rPr>
          <w:b/>
          <w:iCs/>
          <w:color w:val="000000"/>
          <w:sz w:val="28"/>
          <w:szCs w:val="28"/>
          <w:lang w:val="x-none" w:eastAsia="x-none"/>
        </w:rPr>
        <w:t>Экспертное заключение</w:t>
      </w:r>
    </w:p>
    <w:p w14:paraId="2302727D" w14:textId="77777777" w:rsidR="0033630B" w:rsidRPr="00C91377" w:rsidRDefault="0033630B" w:rsidP="0033630B">
      <w:pPr>
        <w:keepNext/>
        <w:jc w:val="center"/>
        <w:outlineLvl w:val="0"/>
        <w:rPr>
          <w:b/>
          <w:iCs/>
          <w:sz w:val="28"/>
          <w:szCs w:val="28"/>
          <w:lang w:val="x-none" w:eastAsia="x-none"/>
        </w:rPr>
      </w:pPr>
      <w:r w:rsidRPr="00C91377">
        <w:rPr>
          <w:b/>
          <w:iCs/>
          <w:sz w:val="28"/>
          <w:szCs w:val="28"/>
          <w:lang w:val="x-none" w:eastAsia="x-none"/>
        </w:rPr>
        <w:t>региональной энергетической комиссии Кемеровской области</w:t>
      </w:r>
    </w:p>
    <w:bookmarkEnd w:id="2"/>
    <w:p w14:paraId="2FEEFA61" w14:textId="77777777" w:rsidR="0033630B" w:rsidRPr="00C91377" w:rsidRDefault="0033630B" w:rsidP="0033630B">
      <w:pPr>
        <w:jc w:val="center"/>
        <w:rPr>
          <w:b/>
          <w:bCs/>
          <w:sz w:val="28"/>
          <w:lang w:val="x-none" w:eastAsia="x-none"/>
        </w:rPr>
      </w:pPr>
      <w:r w:rsidRPr="00C91377">
        <w:rPr>
          <w:b/>
          <w:color w:val="000000"/>
          <w:sz w:val="28"/>
          <w:szCs w:val="28"/>
          <w:lang w:val="x-none" w:eastAsia="x-none"/>
        </w:rPr>
        <w:t>по материалам, представленным</w:t>
      </w:r>
      <w:r w:rsidRPr="00C91377">
        <w:rPr>
          <w:b/>
          <w:bCs/>
          <w:sz w:val="28"/>
          <w:lang w:val="x-none" w:eastAsia="x-none"/>
        </w:rPr>
        <w:t xml:space="preserve"> О</w:t>
      </w:r>
      <w:r w:rsidRPr="00C91377">
        <w:rPr>
          <w:b/>
          <w:bCs/>
          <w:sz w:val="28"/>
          <w:lang w:eastAsia="x-none"/>
        </w:rPr>
        <w:t>О</w:t>
      </w:r>
      <w:proofErr w:type="spellStart"/>
      <w:r w:rsidRPr="00C91377">
        <w:rPr>
          <w:b/>
          <w:bCs/>
          <w:sz w:val="28"/>
          <w:lang w:val="x-none" w:eastAsia="x-none"/>
        </w:rPr>
        <w:t>О</w:t>
      </w:r>
      <w:proofErr w:type="spellEnd"/>
      <w:r w:rsidRPr="00C91377">
        <w:rPr>
          <w:b/>
          <w:bCs/>
          <w:sz w:val="28"/>
          <w:lang w:val="x-none" w:eastAsia="x-none"/>
        </w:rPr>
        <w:t xml:space="preserve"> «</w:t>
      </w:r>
      <w:proofErr w:type="spellStart"/>
      <w:r w:rsidRPr="00C91377">
        <w:rPr>
          <w:b/>
          <w:sz w:val="28"/>
          <w:szCs w:val="28"/>
          <w:lang w:val="x-none" w:eastAsia="x-none"/>
        </w:rPr>
        <w:t>А</w:t>
      </w:r>
      <w:r w:rsidRPr="00C91377">
        <w:rPr>
          <w:b/>
          <w:sz w:val="28"/>
          <w:szCs w:val="28"/>
          <w:lang w:eastAsia="x-none"/>
        </w:rPr>
        <w:t>эрокузбасс</w:t>
      </w:r>
      <w:proofErr w:type="spellEnd"/>
      <w:r w:rsidRPr="00C91377">
        <w:rPr>
          <w:b/>
          <w:bCs/>
          <w:sz w:val="28"/>
          <w:lang w:val="x-none" w:eastAsia="x-none"/>
        </w:rPr>
        <w:t>»</w:t>
      </w:r>
      <w:r w:rsidRPr="00C91377">
        <w:rPr>
          <w:b/>
          <w:bCs/>
          <w:sz w:val="28"/>
          <w:lang w:eastAsia="x-none"/>
        </w:rPr>
        <w:t>,</w:t>
      </w:r>
      <w:r w:rsidRPr="00C91377">
        <w:rPr>
          <w:b/>
          <w:bCs/>
          <w:sz w:val="28"/>
          <w:lang w:val="x-none" w:eastAsia="x-none"/>
        </w:rPr>
        <w:t xml:space="preserve">  для установления </w:t>
      </w:r>
      <w:r w:rsidRPr="00C91377">
        <w:rPr>
          <w:b/>
          <w:sz w:val="28"/>
          <w:lang w:val="x-none" w:eastAsia="x-none"/>
        </w:rPr>
        <w:t>предельных максимальных тарифов (сборов) на услуги в аэропорту, оказываемые ООО «</w:t>
      </w:r>
      <w:proofErr w:type="spellStart"/>
      <w:r w:rsidRPr="00C91377">
        <w:rPr>
          <w:b/>
          <w:sz w:val="28"/>
          <w:szCs w:val="28"/>
          <w:lang w:val="x-none" w:eastAsia="x-none"/>
        </w:rPr>
        <w:t>А</w:t>
      </w:r>
      <w:r w:rsidRPr="00C91377">
        <w:rPr>
          <w:b/>
          <w:sz w:val="28"/>
          <w:szCs w:val="28"/>
          <w:lang w:eastAsia="x-none"/>
        </w:rPr>
        <w:t>эрокузбасс</w:t>
      </w:r>
      <w:proofErr w:type="spellEnd"/>
      <w:r w:rsidRPr="00C91377">
        <w:rPr>
          <w:b/>
          <w:sz w:val="28"/>
          <w:lang w:val="x-none" w:eastAsia="x-none"/>
        </w:rPr>
        <w:t>»</w:t>
      </w:r>
    </w:p>
    <w:p w14:paraId="7E083453" w14:textId="77777777" w:rsidR="0033630B" w:rsidRPr="00C91377" w:rsidRDefault="0033630B" w:rsidP="0033630B">
      <w:pPr>
        <w:ind w:left="-426" w:firstLine="567"/>
        <w:jc w:val="both"/>
        <w:rPr>
          <w:sz w:val="28"/>
          <w:szCs w:val="28"/>
        </w:rPr>
      </w:pPr>
    </w:p>
    <w:p w14:paraId="1BCC533C" w14:textId="77777777" w:rsidR="0033630B" w:rsidRPr="00C91377" w:rsidRDefault="0033630B" w:rsidP="0033630B">
      <w:pPr>
        <w:widowControl w:val="0"/>
        <w:autoSpaceDE w:val="0"/>
        <w:autoSpaceDN w:val="0"/>
        <w:adjustRightInd w:val="0"/>
        <w:ind w:firstLine="709"/>
        <w:jc w:val="both"/>
        <w:rPr>
          <w:sz w:val="28"/>
          <w:szCs w:val="28"/>
        </w:rPr>
      </w:pPr>
      <w:r w:rsidRPr="00C91377">
        <w:rPr>
          <w:sz w:val="28"/>
          <w:szCs w:val="28"/>
        </w:rPr>
        <w:t xml:space="preserve">В РЭК КО поступило обращение от </w:t>
      </w:r>
      <w:r w:rsidRPr="00C91377">
        <w:rPr>
          <w:sz w:val="28"/>
        </w:rPr>
        <w:t>ООО «</w:t>
      </w:r>
      <w:proofErr w:type="spellStart"/>
      <w:r w:rsidRPr="00C91377">
        <w:rPr>
          <w:sz w:val="28"/>
          <w:szCs w:val="28"/>
        </w:rPr>
        <w:t>Аэрокузбасс</w:t>
      </w:r>
      <w:proofErr w:type="spellEnd"/>
      <w:r w:rsidRPr="00C91377">
        <w:rPr>
          <w:sz w:val="28"/>
        </w:rPr>
        <w:t xml:space="preserve">» </w:t>
      </w:r>
      <w:r w:rsidRPr="00C91377">
        <w:rPr>
          <w:sz w:val="28"/>
          <w:szCs w:val="28"/>
        </w:rPr>
        <w:t xml:space="preserve">о необходимости увеличения </w:t>
      </w:r>
      <w:r w:rsidRPr="00C91377">
        <w:rPr>
          <w:sz w:val="28"/>
        </w:rPr>
        <w:t>предельных максимальных тарифов (сборов) на услуги в аэропорту.</w:t>
      </w:r>
    </w:p>
    <w:p w14:paraId="08A1DAAD" w14:textId="77777777" w:rsidR="0033630B" w:rsidRPr="00C91377" w:rsidRDefault="0033630B" w:rsidP="0033630B">
      <w:pPr>
        <w:autoSpaceDE w:val="0"/>
        <w:autoSpaceDN w:val="0"/>
        <w:adjustRightInd w:val="0"/>
        <w:jc w:val="both"/>
        <w:rPr>
          <w:sz w:val="28"/>
          <w:szCs w:val="28"/>
        </w:rPr>
      </w:pPr>
      <w:r w:rsidRPr="00C91377">
        <w:rPr>
          <w:sz w:val="28"/>
          <w:szCs w:val="28"/>
        </w:rPr>
        <w:t xml:space="preserve">В целях исполнения п. 3.6.7. постановления Коллегии Администрации Кемеровской области от 06.09.2013 № </w:t>
      </w:r>
      <w:r w:rsidRPr="00C91377">
        <w:rPr>
          <w:bCs/>
          <w:sz w:val="28"/>
        </w:rPr>
        <w:t>371 «Об утверждении положения о региональной энергетической комиссии Кемеровской области»</w:t>
      </w:r>
      <w:r w:rsidRPr="00C91377">
        <w:rPr>
          <w:sz w:val="28"/>
          <w:szCs w:val="28"/>
        </w:rPr>
        <w:t xml:space="preserve"> (в редакции постановления Коллегии Администрации Кемеровской области от 16.04.2015            № 98), специалистом РЭК КО</w:t>
      </w:r>
      <w:r w:rsidRPr="00C91377">
        <w:rPr>
          <w:bCs/>
          <w:sz w:val="28"/>
        </w:rPr>
        <w:t xml:space="preserve"> проведен анализ экономической обоснованности увеличения </w:t>
      </w:r>
      <w:r w:rsidRPr="00C91377">
        <w:rPr>
          <w:sz w:val="28"/>
        </w:rPr>
        <w:t>предельных максимальных тарифов (сборов) на услуги в аэропорту, оказываемые ООО «</w:t>
      </w:r>
      <w:proofErr w:type="spellStart"/>
      <w:r w:rsidRPr="00C91377">
        <w:rPr>
          <w:sz w:val="28"/>
          <w:szCs w:val="28"/>
        </w:rPr>
        <w:t>Аэрокузбасс</w:t>
      </w:r>
      <w:proofErr w:type="spellEnd"/>
      <w:r w:rsidRPr="00C91377">
        <w:rPr>
          <w:sz w:val="28"/>
        </w:rPr>
        <w:t>»</w:t>
      </w:r>
      <w:r w:rsidRPr="00C91377">
        <w:rPr>
          <w:bCs/>
          <w:sz w:val="28"/>
          <w:szCs w:val="28"/>
        </w:rPr>
        <w:t xml:space="preserve">, </w:t>
      </w:r>
      <w:r w:rsidRPr="00C91377">
        <w:rPr>
          <w:bCs/>
          <w:sz w:val="28"/>
        </w:rPr>
        <w:t xml:space="preserve">в соответствии с </w:t>
      </w:r>
      <w:r w:rsidRPr="00C91377">
        <w:rPr>
          <w:sz w:val="28"/>
          <w:szCs w:val="28"/>
        </w:rPr>
        <w:t xml:space="preserve">действующим законодательством, </w:t>
      </w:r>
      <w:r w:rsidRPr="00C91377">
        <w:rPr>
          <w:bCs/>
          <w:sz w:val="28"/>
        </w:rPr>
        <w:t xml:space="preserve">Методическими указаниями согласно </w:t>
      </w:r>
      <w:r w:rsidRPr="00C91377">
        <w:rPr>
          <w:sz w:val="28"/>
          <w:szCs w:val="28"/>
        </w:rPr>
        <w:t>приказу ФСТ России от 31.10.2014 № 238-т/2 «Об утверждении Методических указаний по вопросу государственного регулирования сборов и тарифов на услуги субъектов естественных монополий в аэропортах» (далее - Методика).</w:t>
      </w:r>
    </w:p>
    <w:p w14:paraId="444EC2F7"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В соответствии с пунктом 4 Методики государственное регулирование сборов и тарифов осуществляется на основе данных раздельного учета доходов и расходов по видам деятельности субъектов регулирования. Раздельный учет доходов и расходов по видам деятельности осуществляется субъектами регулирования на основании и в соответствии с </w:t>
      </w:r>
      <w:hyperlink r:id="rId10" w:history="1">
        <w:r w:rsidRPr="00C91377">
          <w:rPr>
            <w:sz w:val="28"/>
            <w:szCs w:val="28"/>
          </w:rPr>
          <w:t>Порядком</w:t>
        </w:r>
      </w:hyperlink>
      <w:r w:rsidRPr="00C91377">
        <w:rPr>
          <w:sz w:val="28"/>
          <w:szCs w:val="28"/>
        </w:rPr>
        <w:t xml:space="preserve"> ведения раздельного учета доходов и расходов по видам деятельности, связанной с оказанием услуг субъектов естественных монополий в аэропортах, утвержденным приказом Минтранса России от 5 декабря 2011 года № 303 (далее - Порядок ведения раздельного учета).</w:t>
      </w:r>
    </w:p>
    <w:p w14:paraId="1C9A4657"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В соответствии с пунктом 18 Методики для определения экономически обоснованных затрат субъекта регулирования на очередной финансовый год в качестве базы для выполнения расчетов используются данные по расходам, учитываемым в составе экономически обоснованных затрат за последний отчетный финансовый год. </w:t>
      </w:r>
    </w:p>
    <w:p w14:paraId="65892B74"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В соответствии с пунктом 19 Методики для определения размера расходов по обычным видам деятельности субъекта регулирования, относимых на i-</w:t>
      </w:r>
      <w:proofErr w:type="spellStart"/>
      <w:r w:rsidRPr="00C91377">
        <w:rPr>
          <w:sz w:val="28"/>
          <w:szCs w:val="28"/>
        </w:rPr>
        <w:t>ый</w:t>
      </w:r>
      <w:proofErr w:type="spellEnd"/>
      <w:r w:rsidRPr="00C91377">
        <w:rPr>
          <w:sz w:val="28"/>
          <w:szCs w:val="28"/>
        </w:rPr>
        <w:t xml:space="preserve"> вид регулируемых услуг (</w:t>
      </w:r>
      <w:r w:rsidRPr="00C91377">
        <w:rPr>
          <w:noProof/>
          <w:sz w:val="28"/>
          <w:szCs w:val="28"/>
        </w:rPr>
        <w:drawing>
          <wp:inline distT="0" distB="0" distL="0" distR="0" wp14:anchorId="64F88BC0" wp14:editId="2E161F91">
            <wp:extent cx="304800" cy="33147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31470"/>
                    </a:xfrm>
                    <a:prstGeom prst="rect">
                      <a:avLst/>
                    </a:prstGeom>
                    <a:noFill/>
                    <a:ln>
                      <a:noFill/>
                    </a:ln>
                  </pic:spPr>
                </pic:pic>
              </a:graphicData>
            </a:graphic>
          </wp:inline>
        </w:drawing>
      </w:r>
      <w:r w:rsidRPr="00C91377">
        <w:rPr>
          <w:sz w:val="28"/>
          <w:szCs w:val="28"/>
        </w:rPr>
        <w:t xml:space="preserve">), на текущий (очередной, прогнозируемый) финансовый год периода регулирования, в структуре расходов по обычным видам деятельности </w:t>
      </w:r>
      <w:r w:rsidRPr="00C91377">
        <w:rPr>
          <w:sz w:val="28"/>
          <w:szCs w:val="28"/>
        </w:rPr>
        <w:lastRenderedPageBreak/>
        <w:t>выделяются подконтрольные расходы (</w:t>
      </w:r>
      <w:r w:rsidRPr="00C91377">
        <w:rPr>
          <w:noProof/>
          <w:sz w:val="28"/>
          <w:szCs w:val="28"/>
        </w:rPr>
        <w:drawing>
          <wp:inline distT="0" distB="0" distL="0" distR="0" wp14:anchorId="21C5B6D9" wp14:editId="39046D03">
            <wp:extent cx="410845" cy="264795"/>
            <wp:effectExtent l="0" t="0" r="8255" b="190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845" cy="264795"/>
                    </a:xfrm>
                    <a:prstGeom prst="rect">
                      <a:avLst/>
                    </a:prstGeom>
                    <a:noFill/>
                    <a:ln>
                      <a:noFill/>
                    </a:ln>
                  </pic:spPr>
                </pic:pic>
              </a:graphicData>
            </a:graphic>
          </wp:inline>
        </w:drawing>
      </w:r>
      <w:r w:rsidRPr="00C91377">
        <w:rPr>
          <w:sz w:val="28"/>
          <w:szCs w:val="28"/>
        </w:rPr>
        <w:t>), неподконтрольные расходы (</w:t>
      </w:r>
      <w:r w:rsidRPr="00C91377">
        <w:rPr>
          <w:noProof/>
          <w:sz w:val="28"/>
          <w:szCs w:val="28"/>
        </w:rPr>
        <w:drawing>
          <wp:inline distT="0" distB="0" distL="0" distR="0" wp14:anchorId="79D6DF2F" wp14:editId="433CF8C6">
            <wp:extent cx="410845" cy="264795"/>
            <wp:effectExtent l="0" t="0" r="0"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845" cy="264795"/>
                    </a:xfrm>
                    <a:prstGeom prst="rect">
                      <a:avLst/>
                    </a:prstGeom>
                    <a:noFill/>
                    <a:ln>
                      <a:noFill/>
                    </a:ln>
                  </pic:spPr>
                </pic:pic>
              </a:graphicData>
            </a:graphic>
          </wp:inline>
        </w:drawing>
      </w:r>
      <w:r w:rsidRPr="00C91377">
        <w:rPr>
          <w:sz w:val="28"/>
          <w:szCs w:val="28"/>
        </w:rPr>
        <w:t>) и амортизация (</w:t>
      </w:r>
      <w:r w:rsidRPr="00C91377">
        <w:rPr>
          <w:noProof/>
          <w:sz w:val="28"/>
          <w:szCs w:val="28"/>
        </w:rPr>
        <w:drawing>
          <wp:inline distT="0" distB="0" distL="0" distR="0" wp14:anchorId="15209096" wp14:editId="1D577701">
            <wp:extent cx="264795" cy="264795"/>
            <wp:effectExtent l="0" t="0" r="1905" b="190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795" cy="264795"/>
                    </a:xfrm>
                    <a:prstGeom prst="rect">
                      <a:avLst/>
                    </a:prstGeom>
                    <a:noFill/>
                    <a:ln>
                      <a:noFill/>
                    </a:ln>
                  </pic:spPr>
                </pic:pic>
              </a:graphicData>
            </a:graphic>
          </wp:inline>
        </w:drawing>
      </w:r>
      <w:r w:rsidRPr="00C91377">
        <w:rPr>
          <w:sz w:val="28"/>
          <w:szCs w:val="28"/>
        </w:rPr>
        <w:t>).</w:t>
      </w:r>
    </w:p>
    <w:p w14:paraId="5A54F5A7"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К подконтрольным (</w:t>
      </w:r>
      <w:r w:rsidRPr="00C91377">
        <w:rPr>
          <w:noProof/>
          <w:position w:val="-7"/>
          <w:sz w:val="28"/>
          <w:szCs w:val="28"/>
        </w:rPr>
        <w:drawing>
          <wp:inline distT="0" distB="0" distL="0" distR="0" wp14:anchorId="3F7D10CB" wp14:editId="3BFA14C3">
            <wp:extent cx="410845" cy="264795"/>
            <wp:effectExtent l="0" t="0" r="8255" b="190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845" cy="264795"/>
                    </a:xfrm>
                    <a:prstGeom prst="rect">
                      <a:avLst/>
                    </a:prstGeom>
                    <a:noFill/>
                    <a:ln>
                      <a:noFill/>
                    </a:ln>
                  </pic:spPr>
                </pic:pic>
              </a:graphicData>
            </a:graphic>
          </wp:inline>
        </w:drawing>
      </w:r>
      <w:r w:rsidRPr="00C91377">
        <w:rPr>
          <w:sz w:val="28"/>
          <w:szCs w:val="28"/>
        </w:rPr>
        <w:t>) относятся расходы, связанные с производством и реализацией регулируемых услуг, величиной и структурой которых субъект регулирования может управлять.</w:t>
      </w:r>
    </w:p>
    <w:p w14:paraId="0860F2D2"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В состав подконтрольных расходов включаются все расходы, связанные с производством и реализацией регулируемых услуг, кроме расходов на амортизацию и неподконтрольных расходов. </w:t>
      </w:r>
    </w:p>
    <w:p w14:paraId="0A500C07"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Расчет размера подконтрольных расходов на текущий (очередной, прогнозируемый) финансовый год периода регулирования осуществляется на основе базового уровня данных расходов (расчетной базы) и макроэкономических показателей прогноза социально-экономического развития Российской Федерации на соответствующий год с учетом плана (прогноза) изменения объемов услуг субъекта регулирования.</w:t>
      </w:r>
    </w:p>
    <w:p w14:paraId="3BEA22B0"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К неподконтрольным (</w:t>
      </w:r>
      <w:r w:rsidRPr="00C91377">
        <w:rPr>
          <w:noProof/>
          <w:position w:val="-7"/>
          <w:sz w:val="28"/>
          <w:szCs w:val="28"/>
        </w:rPr>
        <w:drawing>
          <wp:inline distT="0" distB="0" distL="0" distR="0" wp14:anchorId="03FB4E97" wp14:editId="5B02B0D9">
            <wp:extent cx="410845" cy="264795"/>
            <wp:effectExtent l="0" t="0" r="8255" b="190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845" cy="264795"/>
                    </a:xfrm>
                    <a:prstGeom prst="rect">
                      <a:avLst/>
                    </a:prstGeom>
                    <a:noFill/>
                    <a:ln>
                      <a:noFill/>
                    </a:ln>
                  </pic:spPr>
                </pic:pic>
              </a:graphicData>
            </a:graphic>
          </wp:inline>
        </w:drawing>
      </w:r>
      <w:r w:rsidRPr="00C91377">
        <w:rPr>
          <w:sz w:val="28"/>
          <w:szCs w:val="28"/>
        </w:rPr>
        <w:t>) относятся расходы, связанные с производством и реализацией регулируемых услуг, изменение которых обусловлено влиянием внешних факторов, условий хозяйственной деятельности субъекта регулирования, находящихся вне сферы его контроля.</w:t>
      </w:r>
    </w:p>
    <w:p w14:paraId="204191FB"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В состав неподконтрольных расходов включаются расходы субъекта регулирования, связанные с производством и реализацией регулируемых услуг, изменение которых находится вне сферы его контроля, в том числе:</w:t>
      </w:r>
    </w:p>
    <w:p w14:paraId="0E8A0E12"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расходы на оплату услуг (работ), оказываемых сторонними организациями, осуществляющими регулируемые виды услуг и/или являющимися монопольным поставщиком услуг (работ) для субъекта регулирования, включая услуги связи, услуги по обеспечению безопасности, охране имущества, медицинскому обеспечению, метеорологическому обеспечению;</w:t>
      </w:r>
    </w:p>
    <w:p w14:paraId="614A91BE"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расходы на аренду земельных участков и имущества, используемых для осуществления регулируемой деятельности, включая аренду федерального имущества аэродромов (аэропортов);</w:t>
      </w:r>
    </w:p>
    <w:p w14:paraId="04C611A0"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лизинговые платежи;</w:t>
      </w:r>
    </w:p>
    <w:p w14:paraId="3D9ED44F"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расходы по подготовке и переподготовке кадров;</w:t>
      </w:r>
    </w:p>
    <w:p w14:paraId="1143A27C"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расходы по обязательному страхованию;</w:t>
      </w:r>
    </w:p>
    <w:p w14:paraId="6ABD22F8"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расходы по налогам и другим обязательным платежам и сборам.</w:t>
      </w:r>
    </w:p>
    <w:p w14:paraId="74F37F93"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Расчет размера неподконтрольных расходов на текущий (очередной, прогнозируемый) финансовый год периода регулирования осуществляется на основе базового уровня данных расходов (расчетной базы), плана (прогноза) расходов, представленного субъектом регулирования, и результатов анализа (мониторинга соответствующих документов) обоснованности их изменения по плану (прогнозу), проведенного органом регулирования.</w:t>
      </w:r>
    </w:p>
    <w:p w14:paraId="3C72116E"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Амортизация (</w:t>
      </w:r>
      <w:r w:rsidRPr="00C91377">
        <w:rPr>
          <w:noProof/>
          <w:position w:val="-7"/>
          <w:sz w:val="28"/>
          <w:szCs w:val="28"/>
        </w:rPr>
        <w:drawing>
          <wp:inline distT="0" distB="0" distL="0" distR="0" wp14:anchorId="1147654D" wp14:editId="7B060719">
            <wp:extent cx="264795" cy="264795"/>
            <wp:effectExtent l="0" t="0" r="1905" b="190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795" cy="264795"/>
                    </a:xfrm>
                    <a:prstGeom prst="rect">
                      <a:avLst/>
                    </a:prstGeom>
                    <a:noFill/>
                    <a:ln>
                      <a:noFill/>
                    </a:ln>
                  </pic:spPr>
                </pic:pic>
              </a:graphicData>
            </a:graphic>
          </wp:inline>
        </w:drawing>
      </w:r>
      <w:r w:rsidRPr="00C91377">
        <w:rPr>
          <w:sz w:val="28"/>
          <w:szCs w:val="28"/>
        </w:rPr>
        <w:t>) на текущий (очередной, прогнозируемый) финансовый год периода регулирования определяется органом регулирования на основе данных плана (прогноза), предоставляемых субъектом регулирования, с учетом результатов анализа их обоснованности.</w:t>
      </w:r>
    </w:p>
    <w:p w14:paraId="7F137981" w14:textId="77777777" w:rsidR="0033630B" w:rsidRPr="00C91377" w:rsidRDefault="0033630B" w:rsidP="0033630B">
      <w:pPr>
        <w:autoSpaceDE w:val="0"/>
        <w:autoSpaceDN w:val="0"/>
        <w:adjustRightInd w:val="0"/>
        <w:ind w:firstLine="709"/>
        <w:jc w:val="both"/>
        <w:rPr>
          <w:sz w:val="28"/>
          <w:szCs w:val="28"/>
        </w:rPr>
      </w:pPr>
      <w:r w:rsidRPr="00C91377">
        <w:rPr>
          <w:sz w:val="28"/>
          <w:szCs w:val="28"/>
        </w:rPr>
        <w:lastRenderedPageBreak/>
        <w:t>В соответствии с пунктом 20 Методики размер подконтрольных расходов (</w:t>
      </w:r>
      <w:r w:rsidRPr="00C91377">
        <w:rPr>
          <w:noProof/>
          <w:position w:val="-7"/>
          <w:sz w:val="28"/>
          <w:szCs w:val="28"/>
        </w:rPr>
        <w:drawing>
          <wp:inline distT="0" distB="0" distL="0" distR="0" wp14:anchorId="314B38E7" wp14:editId="2DD2C245">
            <wp:extent cx="410845" cy="264795"/>
            <wp:effectExtent l="0" t="0" r="8255"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845" cy="264795"/>
                    </a:xfrm>
                    <a:prstGeom prst="rect">
                      <a:avLst/>
                    </a:prstGeom>
                    <a:noFill/>
                    <a:ln>
                      <a:noFill/>
                    </a:ln>
                  </pic:spPr>
                </pic:pic>
              </a:graphicData>
            </a:graphic>
          </wp:inline>
        </w:drawing>
      </w:r>
      <w:r w:rsidRPr="00C91377">
        <w:rPr>
          <w:sz w:val="28"/>
          <w:szCs w:val="28"/>
        </w:rPr>
        <w:t>) на текущий (очередной, прогнозируемый) финансовый год периода регулирования рассчитывается путем их индексации отдельно по каждой статье (группе, подгруппе) затрат.</w:t>
      </w:r>
    </w:p>
    <w:p w14:paraId="2929542F" w14:textId="77777777" w:rsidR="0033630B" w:rsidRPr="00C91377" w:rsidRDefault="0033630B" w:rsidP="0033630B">
      <w:pPr>
        <w:autoSpaceDE w:val="0"/>
        <w:autoSpaceDN w:val="0"/>
        <w:adjustRightInd w:val="0"/>
        <w:ind w:firstLine="540"/>
        <w:jc w:val="both"/>
        <w:rPr>
          <w:sz w:val="28"/>
          <w:szCs w:val="28"/>
        </w:rPr>
      </w:pPr>
      <w:r w:rsidRPr="00C91377">
        <w:rPr>
          <w:sz w:val="28"/>
          <w:szCs w:val="28"/>
        </w:rPr>
        <w:t>Размер подконтрольных расходов на текущий финансовый год t определяется по следующей формуле:</w:t>
      </w:r>
    </w:p>
    <w:p w14:paraId="318F4E8A" w14:textId="77777777" w:rsidR="0033630B" w:rsidRPr="00C91377" w:rsidRDefault="0033630B" w:rsidP="0033630B">
      <w:pPr>
        <w:autoSpaceDE w:val="0"/>
        <w:autoSpaceDN w:val="0"/>
        <w:adjustRightInd w:val="0"/>
        <w:jc w:val="both"/>
        <w:outlineLvl w:val="0"/>
        <w:rPr>
          <w:sz w:val="28"/>
          <w:szCs w:val="28"/>
        </w:rPr>
      </w:pPr>
    </w:p>
    <w:p w14:paraId="61C4D833" w14:textId="77777777" w:rsidR="0033630B" w:rsidRPr="00C91377" w:rsidRDefault="0033630B" w:rsidP="0033630B">
      <w:pPr>
        <w:autoSpaceDE w:val="0"/>
        <w:autoSpaceDN w:val="0"/>
        <w:adjustRightInd w:val="0"/>
        <w:ind w:firstLine="540"/>
        <w:jc w:val="both"/>
        <w:rPr>
          <w:sz w:val="28"/>
          <w:szCs w:val="28"/>
        </w:rPr>
      </w:pPr>
      <w:r w:rsidRPr="00C91377">
        <w:rPr>
          <w:noProof/>
          <w:position w:val="-29"/>
          <w:sz w:val="28"/>
          <w:szCs w:val="28"/>
        </w:rPr>
        <w:drawing>
          <wp:inline distT="0" distB="0" distL="0" distR="0" wp14:anchorId="0973AE6E" wp14:editId="35F771E0">
            <wp:extent cx="3074670" cy="543560"/>
            <wp:effectExtent l="0" t="0" r="0"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4670" cy="543560"/>
                    </a:xfrm>
                    <a:prstGeom prst="rect">
                      <a:avLst/>
                    </a:prstGeom>
                    <a:noFill/>
                    <a:ln>
                      <a:noFill/>
                    </a:ln>
                  </pic:spPr>
                </pic:pic>
              </a:graphicData>
            </a:graphic>
          </wp:inline>
        </w:drawing>
      </w:r>
      <w:r w:rsidRPr="00C91377">
        <w:rPr>
          <w:sz w:val="28"/>
          <w:szCs w:val="28"/>
        </w:rPr>
        <w:t>, (2)</w:t>
      </w:r>
    </w:p>
    <w:p w14:paraId="57A71516" w14:textId="77777777" w:rsidR="0033630B" w:rsidRPr="00C91377" w:rsidRDefault="0033630B" w:rsidP="0033630B">
      <w:pPr>
        <w:autoSpaceDE w:val="0"/>
        <w:autoSpaceDN w:val="0"/>
        <w:adjustRightInd w:val="0"/>
        <w:jc w:val="both"/>
        <w:rPr>
          <w:sz w:val="28"/>
          <w:szCs w:val="28"/>
        </w:rPr>
      </w:pPr>
    </w:p>
    <w:p w14:paraId="3FE0D0CC" w14:textId="77777777" w:rsidR="0033630B" w:rsidRPr="00C91377" w:rsidRDefault="0033630B" w:rsidP="0033630B">
      <w:pPr>
        <w:autoSpaceDE w:val="0"/>
        <w:autoSpaceDN w:val="0"/>
        <w:adjustRightInd w:val="0"/>
        <w:ind w:firstLine="540"/>
        <w:jc w:val="both"/>
        <w:rPr>
          <w:sz w:val="28"/>
          <w:szCs w:val="28"/>
        </w:rPr>
      </w:pPr>
      <w:r w:rsidRPr="00C91377">
        <w:rPr>
          <w:sz w:val="28"/>
          <w:szCs w:val="28"/>
        </w:rPr>
        <w:t>где:</w:t>
      </w:r>
    </w:p>
    <w:p w14:paraId="2EB6F9DA" w14:textId="77777777" w:rsidR="0033630B" w:rsidRPr="00C91377" w:rsidRDefault="0033630B" w:rsidP="0033630B">
      <w:pPr>
        <w:autoSpaceDE w:val="0"/>
        <w:autoSpaceDN w:val="0"/>
        <w:adjustRightInd w:val="0"/>
        <w:spacing w:before="280"/>
        <w:ind w:firstLine="540"/>
        <w:jc w:val="both"/>
        <w:rPr>
          <w:sz w:val="28"/>
          <w:szCs w:val="28"/>
        </w:rPr>
      </w:pPr>
      <w:r w:rsidRPr="00C91377">
        <w:rPr>
          <w:noProof/>
          <w:position w:val="-12"/>
          <w:sz w:val="28"/>
          <w:szCs w:val="28"/>
        </w:rPr>
        <w:drawing>
          <wp:inline distT="0" distB="0" distL="0" distR="0" wp14:anchorId="70D875E3" wp14:editId="3B2F8BA9">
            <wp:extent cx="410845" cy="331470"/>
            <wp:effectExtent l="0" t="0" r="825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0845" cy="331470"/>
                    </a:xfrm>
                    <a:prstGeom prst="rect">
                      <a:avLst/>
                    </a:prstGeom>
                    <a:noFill/>
                    <a:ln>
                      <a:noFill/>
                    </a:ln>
                  </pic:spPr>
                </pic:pic>
              </a:graphicData>
            </a:graphic>
          </wp:inline>
        </w:drawing>
      </w:r>
      <w:r w:rsidRPr="00C91377">
        <w:rPr>
          <w:sz w:val="28"/>
          <w:szCs w:val="28"/>
        </w:rPr>
        <w:t xml:space="preserve"> - объем подконтрольных расходов, относимых на i-й вид регулируемых услуг, рассчитанных на текущий финансовый год t, следующий за последним отчетным годом t-1;</w:t>
      </w:r>
    </w:p>
    <w:p w14:paraId="3C9BEE92" w14:textId="77777777" w:rsidR="0033630B" w:rsidRPr="00C91377" w:rsidRDefault="0033630B" w:rsidP="0033630B">
      <w:pPr>
        <w:autoSpaceDE w:val="0"/>
        <w:autoSpaceDN w:val="0"/>
        <w:adjustRightInd w:val="0"/>
        <w:spacing w:before="280"/>
        <w:ind w:firstLine="540"/>
        <w:jc w:val="both"/>
        <w:rPr>
          <w:sz w:val="28"/>
          <w:szCs w:val="28"/>
        </w:rPr>
      </w:pPr>
      <w:r w:rsidRPr="00C91377">
        <w:rPr>
          <w:noProof/>
          <w:position w:val="-12"/>
          <w:sz w:val="28"/>
          <w:szCs w:val="28"/>
        </w:rPr>
        <w:drawing>
          <wp:inline distT="0" distB="0" distL="0" distR="0" wp14:anchorId="2A0DB886" wp14:editId="6B6CB642">
            <wp:extent cx="516890" cy="33147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C91377">
        <w:rPr>
          <w:sz w:val="28"/>
          <w:szCs w:val="28"/>
        </w:rPr>
        <w:t xml:space="preserve"> - объем подконтрольных расходов (базовый уровень подконтрольных расходов), относимых на i-й вид регулируемых услуг, по данным за последний отчетный (базовый) финансовый год t-1, предшествующий текущему финансовому году t;</w:t>
      </w:r>
    </w:p>
    <w:p w14:paraId="451C30BA" w14:textId="77777777" w:rsidR="0033630B" w:rsidRPr="00C91377" w:rsidRDefault="0033630B" w:rsidP="0033630B">
      <w:pPr>
        <w:autoSpaceDE w:val="0"/>
        <w:autoSpaceDN w:val="0"/>
        <w:adjustRightInd w:val="0"/>
        <w:spacing w:before="280"/>
        <w:ind w:firstLine="540"/>
        <w:jc w:val="both"/>
        <w:rPr>
          <w:sz w:val="28"/>
          <w:szCs w:val="28"/>
        </w:rPr>
      </w:pPr>
      <w:r w:rsidRPr="00C91377">
        <w:rPr>
          <w:noProof/>
          <w:position w:val="-11"/>
          <w:sz w:val="28"/>
          <w:szCs w:val="28"/>
        </w:rPr>
        <w:drawing>
          <wp:inline distT="0" distB="0" distL="0" distR="0" wp14:anchorId="4498EA0D" wp14:editId="3957DA1A">
            <wp:extent cx="463550"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3550" cy="304800"/>
                    </a:xfrm>
                    <a:prstGeom prst="rect">
                      <a:avLst/>
                    </a:prstGeom>
                    <a:noFill/>
                    <a:ln>
                      <a:noFill/>
                    </a:ln>
                  </pic:spPr>
                </pic:pic>
              </a:graphicData>
            </a:graphic>
          </wp:inline>
        </w:drawing>
      </w:r>
      <w:r w:rsidRPr="00C91377">
        <w:rPr>
          <w:sz w:val="28"/>
          <w:szCs w:val="28"/>
        </w:rPr>
        <w:t xml:space="preserve"> - прогнозное значение соответствующего индекса цен, установленного в процентах, в соответствии с прогнозом социально-экономического развития Российской Федерации на текущий финансовый год t, следующий за последним отчетным годом t-1;</w:t>
      </w:r>
    </w:p>
    <w:p w14:paraId="658639AB" w14:textId="77777777" w:rsidR="0033630B" w:rsidRPr="00C91377" w:rsidRDefault="0033630B" w:rsidP="0033630B">
      <w:pPr>
        <w:autoSpaceDE w:val="0"/>
        <w:autoSpaceDN w:val="0"/>
        <w:adjustRightInd w:val="0"/>
        <w:spacing w:before="280"/>
        <w:ind w:firstLine="540"/>
        <w:jc w:val="both"/>
        <w:rPr>
          <w:sz w:val="28"/>
          <w:szCs w:val="28"/>
        </w:rPr>
      </w:pPr>
      <w:r w:rsidRPr="00C91377">
        <w:rPr>
          <w:noProof/>
          <w:position w:val="-11"/>
          <w:sz w:val="28"/>
          <w:szCs w:val="28"/>
        </w:rPr>
        <w:drawing>
          <wp:inline distT="0" distB="0" distL="0" distR="0" wp14:anchorId="7A56E811" wp14:editId="7311BF18">
            <wp:extent cx="331470"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1470" cy="304800"/>
                    </a:xfrm>
                    <a:prstGeom prst="rect">
                      <a:avLst/>
                    </a:prstGeom>
                    <a:noFill/>
                    <a:ln>
                      <a:noFill/>
                    </a:ln>
                  </pic:spPr>
                </pic:pic>
              </a:graphicData>
            </a:graphic>
          </wp:inline>
        </w:drawing>
      </w:r>
      <w:r w:rsidRPr="00C91377">
        <w:rPr>
          <w:sz w:val="28"/>
          <w:szCs w:val="28"/>
        </w:rPr>
        <w:t xml:space="preserve"> - коэффициент эластичности подконтрольных расходов по объему регулируемых услуг (индекс), учитывающий потенциал экономии расходов при изменении объемов услуг субъекта регулирования;</w:t>
      </w:r>
    </w:p>
    <w:p w14:paraId="695F36C0" w14:textId="77777777" w:rsidR="0033630B" w:rsidRPr="00C91377" w:rsidRDefault="0033630B" w:rsidP="0033630B">
      <w:pPr>
        <w:autoSpaceDE w:val="0"/>
        <w:autoSpaceDN w:val="0"/>
        <w:adjustRightInd w:val="0"/>
        <w:spacing w:before="280"/>
        <w:ind w:firstLine="540"/>
        <w:jc w:val="both"/>
        <w:rPr>
          <w:sz w:val="28"/>
          <w:szCs w:val="28"/>
        </w:rPr>
      </w:pPr>
      <w:r w:rsidRPr="00C91377">
        <w:rPr>
          <w:noProof/>
          <w:position w:val="-12"/>
          <w:sz w:val="28"/>
          <w:szCs w:val="28"/>
        </w:rPr>
        <w:drawing>
          <wp:inline distT="0" distB="0" distL="0" distR="0" wp14:anchorId="0ADD03B8" wp14:editId="5BE45108">
            <wp:extent cx="543560" cy="331470"/>
            <wp:effectExtent l="0" t="0" r="889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3560" cy="331470"/>
                    </a:xfrm>
                    <a:prstGeom prst="rect">
                      <a:avLst/>
                    </a:prstGeom>
                    <a:noFill/>
                    <a:ln>
                      <a:noFill/>
                    </a:ln>
                  </pic:spPr>
                </pic:pic>
              </a:graphicData>
            </a:graphic>
          </wp:inline>
        </w:drawing>
      </w:r>
      <w:r w:rsidRPr="00C91377">
        <w:rPr>
          <w:sz w:val="28"/>
          <w:szCs w:val="28"/>
        </w:rPr>
        <w:t xml:space="preserve"> - индекс изменения объемов работ (услуг) в натуральном измерении по i-</w:t>
      </w:r>
      <w:proofErr w:type="spellStart"/>
      <w:r w:rsidRPr="00C91377">
        <w:rPr>
          <w:sz w:val="28"/>
          <w:szCs w:val="28"/>
        </w:rPr>
        <w:t>му</w:t>
      </w:r>
      <w:proofErr w:type="spellEnd"/>
      <w:r w:rsidRPr="00C91377">
        <w:rPr>
          <w:sz w:val="28"/>
          <w:szCs w:val="28"/>
        </w:rPr>
        <w:t xml:space="preserve"> виду регулируемых услуг, планируемого на текущий финансовый год t, определяется по формуле:</w:t>
      </w:r>
    </w:p>
    <w:p w14:paraId="04C45798" w14:textId="77777777" w:rsidR="0033630B" w:rsidRPr="00C91377" w:rsidRDefault="0033630B" w:rsidP="0033630B">
      <w:pPr>
        <w:autoSpaceDE w:val="0"/>
        <w:autoSpaceDN w:val="0"/>
        <w:adjustRightInd w:val="0"/>
        <w:jc w:val="both"/>
        <w:rPr>
          <w:sz w:val="28"/>
          <w:szCs w:val="28"/>
        </w:rPr>
      </w:pPr>
    </w:p>
    <w:p w14:paraId="7B610EA6" w14:textId="77777777" w:rsidR="0033630B" w:rsidRPr="00C91377" w:rsidRDefault="0033630B" w:rsidP="0033630B">
      <w:pPr>
        <w:autoSpaceDE w:val="0"/>
        <w:autoSpaceDN w:val="0"/>
        <w:adjustRightInd w:val="0"/>
        <w:ind w:firstLine="540"/>
        <w:jc w:val="both"/>
        <w:rPr>
          <w:sz w:val="28"/>
          <w:szCs w:val="28"/>
        </w:rPr>
      </w:pPr>
      <w:r w:rsidRPr="00C91377">
        <w:rPr>
          <w:noProof/>
          <w:position w:val="-36"/>
          <w:sz w:val="28"/>
          <w:szCs w:val="28"/>
        </w:rPr>
        <w:drawing>
          <wp:inline distT="0" distB="0" distL="0" distR="0" wp14:anchorId="610579AB" wp14:editId="2A198631">
            <wp:extent cx="1934845" cy="636270"/>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34845" cy="636270"/>
                    </a:xfrm>
                    <a:prstGeom prst="rect">
                      <a:avLst/>
                    </a:prstGeom>
                    <a:noFill/>
                    <a:ln>
                      <a:noFill/>
                    </a:ln>
                  </pic:spPr>
                </pic:pic>
              </a:graphicData>
            </a:graphic>
          </wp:inline>
        </w:drawing>
      </w:r>
      <w:r w:rsidRPr="00C91377">
        <w:rPr>
          <w:sz w:val="28"/>
          <w:szCs w:val="28"/>
        </w:rPr>
        <w:t>, (3)</w:t>
      </w:r>
    </w:p>
    <w:p w14:paraId="557BEB7E" w14:textId="77777777" w:rsidR="0033630B" w:rsidRPr="00C91377" w:rsidRDefault="0033630B" w:rsidP="0033630B">
      <w:pPr>
        <w:autoSpaceDE w:val="0"/>
        <w:autoSpaceDN w:val="0"/>
        <w:adjustRightInd w:val="0"/>
        <w:jc w:val="both"/>
        <w:rPr>
          <w:sz w:val="28"/>
          <w:szCs w:val="28"/>
        </w:rPr>
      </w:pPr>
    </w:p>
    <w:p w14:paraId="0E061DEA" w14:textId="77777777" w:rsidR="0033630B" w:rsidRPr="00C91377" w:rsidRDefault="0033630B" w:rsidP="0033630B">
      <w:pPr>
        <w:autoSpaceDE w:val="0"/>
        <w:autoSpaceDN w:val="0"/>
        <w:adjustRightInd w:val="0"/>
        <w:ind w:firstLine="540"/>
        <w:jc w:val="both"/>
        <w:rPr>
          <w:sz w:val="28"/>
          <w:szCs w:val="28"/>
        </w:rPr>
      </w:pPr>
      <w:r w:rsidRPr="00C91377">
        <w:rPr>
          <w:sz w:val="28"/>
          <w:szCs w:val="28"/>
        </w:rPr>
        <w:t>где:</w:t>
      </w:r>
    </w:p>
    <w:p w14:paraId="1BB64505" w14:textId="77777777" w:rsidR="0033630B" w:rsidRPr="00C91377" w:rsidRDefault="0033630B" w:rsidP="0033630B">
      <w:pPr>
        <w:autoSpaceDE w:val="0"/>
        <w:autoSpaceDN w:val="0"/>
        <w:adjustRightInd w:val="0"/>
        <w:spacing w:before="280"/>
        <w:ind w:firstLine="540"/>
        <w:jc w:val="both"/>
        <w:rPr>
          <w:sz w:val="28"/>
          <w:szCs w:val="28"/>
        </w:rPr>
      </w:pPr>
      <w:r w:rsidRPr="00C91377">
        <w:rPr>
          <w:noProof/>
          <w:position w:val="-12"/>
          <w:sz w:val="28"/>
          <w:szCs w:val="28"/>
        </w:rPr>
        <w:lastRenderedPageBreak/>
        <w:drawing>
          <wp:inline distT="0" distB="0" distL="0" distR="0" wp14:anchorId="303DBCF3" wp14:editId="4B868421">
            <wp:extent cx="384175" cy="3314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4175" cy="331470"/>
                    </a:xfrm>
                    <a:prstGeom prst="rect">
                      <a:avLst/>
                    </a:prstGeom>
                    <a:noFill/>
                    <a:ln>
                      <a:noFill/>
                    </a:ln>
                  </pic:spPr>
                </pic:pic>
              </a:graphicData>
            </a:graphic>
          </wp:inline>
        </w:drawing>
      </w:r>
      <w:r w:rsidRPr="00C91377">
        <w:rPr>
          <w:sz w:val="28"/>
          <w:szCs w:val="28"/>
        </w:rPr>
        <w:t xml:space="preserve"> - объем работ (услуг) в натуральном измерении по i-</w:t>
      </w:r>
      <w:proofErr w:type="spellStart"/>
      <w:r w:rsidRPr="00C91377">
        <w:rPr>
          <w:sz w:val="28"/>
          <w:szCs w:val="28"/>
        </w:rPr>
        <w:t>му</w:t>
      </w:r>
      <w:proofErr w:type="spellEnd"/>
      <w:r w:rsidRPr="00C91377">
        <w:rPr>
          <w:sz w:val="28"/>
          <w:szCs w:val="28"/>
        </w:rPr>
        <w:t xml:space="preserve"> виду регулируемых услуг, планируемый на текущий финансовый год t;</w:t>
      </w:r>
    </w:p>
    <w:p w14:paraId="3A828E55" w14:textId="77777777" w:rsidR="0033630B" w:rsidRPr="00C91377" w:rsidRDefault="0033630B" w:rsidP="0033630B">
      <w:pPr>
        <w:autoSpaceDE w:val="0"/>
        <w:autoSpaceDN w:val="0"/>
        <w:adjustRightInd w:val="0"/>
        <w:spacing w:before="280"/>
        <w:ind w:firstLine="540"/>
        <w:jc w:val="both"/>
        <w:rPr>
          <w:sz w:val="28"/>
          <w:szCs w:val="28"/>
        </w:rPr>
      </w:pPr>
      <w:r w:rsidRPr="00C91377">
        <w:rPr>
          <w:noProof/>
          <w:position w:val="-12"/>
          <w:sz w:val="28"/>
          <w:szCs w:val="28"/>
        </w:rPr>
        <w:drawing>
          <wp:inline distT="0" distB="0" distL="0" distR="0" wp14:anchorId="0287B544" wp14:editId="2B41ABED">
            <wp:extent cx="503555" cy="3314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3555" cy="331470"/>
                    </a:xfrm>
                    <a:prstGeom prst="rect">
                      <a:avLst/>
                    </a:prstGeom>
                    <a:noFill/>
                    <a:ln>
                      <a:noFill/>
                    </a:ln>
                  </pic:spPr>
                </pic:pic>
              </a:graphicData>
            </a:graphic>
          </wp:inline>
        </w:drawing>
      </w:r>
      <w:r w:rsidRPr="00C91377">
        <w:rPr>
          <w:sz w:val="28"/>
          <w:szCs w:val="28"/>
        </w:rPr>
        <w:t xml:space="preserve"> - объем работ (услуг) в натуральном измерении по i-</w:t>
      </w:r>
      <w:proofErr w:type="spellStart"/>
      <w:r w:rsidRPr="00C91377">
        <w:rPr>
          <w:sz w:val="28"/>
          <w:szCs w:val="28"/>
        </w:rPr>
        <w:t>му</w:t>
      </w:r>
      <w:proofErr w:type="spellEnd"/>
      <w:r w:rsidRPr="00C91377">
        <w:rPr>
          <w:sz w:val="28"/>
          <w:szCs w:val="28"/>
        </w:rPr>
        <w:t xml:space="preserve"> виду регулируемых услуг, полученный за последний отчетный (базовый) финансовый год t-1, предшествующий текущему финансовому году t.</w:t>
      </w:r>
    </w:p>
    <w:p w14:paraId="3D9B3197"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Для расчета размера подконтрольных расходов коэффициент эластичности (</w:t>
      </w:r>
      <w:r w:rsidRPr="00C91377">
        <w:rPr>
          <w:noProof/>
          <w:position w:val="-11"/>
          <w:sz w:val="28"/>
          <w:szCs w:val="28"/>
        </w:rPr>
        <w:drawing>
          <wp:inline distT="0" distB="0" distL="0" distR="0" wp14:anchorId="116D5BC0" wp14:editId="2B658528">
            <wp:extent cx="33147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1470" cy="304800"/>
                    </a:xfrm>
                    <a:prstGeom prst="rect">
                      <a:avLst/>
                    </a:prstGeom>
                    <a:noFill/>
                    <a:ln>
                      <a:noFill/>
                    </a:ln>
                  </pic:spPr>
                </pic:pic>
              </a:graphicData>
            </a:graphic>
          </wp:inline>
        </w:drawing>
      </w:r>
      <w:r w:rsidRPr="00C91377">
        <w:rPr>
          <w:sz w:val="28"/>
          <w:szCs w:val="28"/>
        </w:rPr>
        <w:t>) определяется в следующем порядке:</w:t>
      </w:r>
    </w:p>
    <w:p w14:paraId="05CA381D"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По статьям (группам, подгруппам) подконтрольных затрат, включая расходы на оплату труда и отчисления на социальные нужды производственного персонала, расходы на содержание наземных ОПФ, расходы на ремонт наземных ОПФ, коэффициент эластичности устанавливается в зависимости от изменения объемов работ (услуг) в натуральном измерении по i-</w:t>
      </w:r>
      <w:proofErr w:type="spellStart"/>
      <w:r w:rsidRPr="00C91377">
        <w:rPr>
          <w:sz w:val="28"/>
          <w:szCs w:val="28"/>
        </w:rPr>
        <w:t>му</w:t>
      </w:r>
      <w:proofErr w:type="spellEnd"/>
      <w:r w:rsidRPr="00C91377">
        <w:rPr>
          <w:sz w:val="28"/>
          <w:szCs w:val="28"/>
        </w:rPr>
        <w:t xml:space="preserve"> виду регулируемых услуг в следующем размере:</w:t>
      </w:r>
    </w:p>
    <w:p w14:paraId="39D7643D"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при увеличении объемов работ (услуг) - 0,4;</w:t>
      </w:r>
    </w:p>
    <w:p w14:paraId="172D3860"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при снижении объемов работ (услуг) - 0,3.</w:t>
      </w:r>
    </w:p>
    <w:p w14:paraId="3CD887E7"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По остальным статьям (группам, подгруппам) подконтрольных затрат, включая расходы на оплату труда и отчисления на социальные нужды административно-управленческого персонала, расходы на аренду и услуги сторонних организаций, расходы на подготовку и переподготовку кадров, расходы на страхование, прочие производственные и общехозяйственные расходы, коэффициент эластичности устанавливается в зависимости от изменения объемов работ (услуг) в натуральном измерении по i-</w:t>
      </w:r>
      <w:proofErr w:type="spellStart"/>
      <w:r w:rsidRPr="00C91377">
        <w:rPr>
          <w:sz w:val="28"/>
          <w:szCs w:val="28"/>
        </w:rPr>
        <w:t>му</w:t>
      </w:r>
      <w:proofErr w:type="spellEnd"/>
      <w:r w:rsidRPr="00C91377">
        <w:rPr>
          <w:sz w:val="28"/>
          <w:szCs w:val="28"/>
        </w:rPr>
        <w:t xml:space="preserve"> виду регулируемых услуг в следующем размере:</w:t>
      </w:r>
    </w:p>
    <w:p w14:paraId="59E27844"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при увеличении объемов работ (услуг) - 0,1;</w:t>
      </w:r>
    </w:p>
    <w:p w14:paraId="602CB041"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при снижении объемов работ (услуг) - 0,25.</w:t>
      </w:r>
    </w:p>
    <w:p w14:paraId="2D728881"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Неподконтрольные расходы (</w:t>
      </w:r>
      <w:r w:rsidRPr="00C91377">
        <w:rPr>
          <w:noProof/>
          <w:position w:val="-7"/>
          <w:sz w:val="28"/>
          <w:szCs w:val="28"/>
        </w:rPr>
        <w:drawing>
          <wp:inline distT="0" distB="0" distL="0" distR="0" wp14:anchorId="70B2100B" wp14:editId="7A1E5EE4">
            <wp:extent cx="410845" cy="264795"/>
            <wp:effectExtent l="0" t="0" r="8255"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0845" cy="264795"/>
                    </a:xfrm>
                    <a:prstGeom prst="rect">
                      <a:avLst/>
                    </a:prstGeom>
                    <a:noFill/>
                    <a:ln>
                      <a:noFill/>
                    </a:ln>
                  </pic:spPr>
                </pic:pic>
              </a:graphicData>
            </a:graphic>
          </wp:inline>
        </w:drawing>
      </w:r>
      <w:r w:rsidRPr="00C91377">
        <w:rPr>
          <w:sz w:val="28"/>
          <w:szCs w:val="28"/>
        </w:rPr>
        <w:t>) на текущий (очередной, прогнозируемый) финансовый год периода регулирования, относимые на i-й вид регулируемых услуг, рассчитываются отдельно по каждой статье, группе, подгруппе затрат в размере, определяемом органом регулирования исходя из экономической целесообразности их включения в экономически обоснованные затраты по i-</w:t>
      </w:r>
      <w:proofErr w:type="spellStart"/>
      <w:r w:rsidRPr="00C91377">
        <w:rPr>
          <w:sz w:val="28"/>
          <w:szCs w:val="28"/>
        </w:rPr>
        <w:t>му</w:t>
      </w:r>
      <w:proofErr w:type="spellEnd"/>
      <w:r w:rsidRPr="00C91377">
        <w:rPr>
          <w:sz w:val="28"/>
          <w:szCs w:val="28"/>
        </w:rPr>
        <w:t xml:space="preserve"> виду услуг и изменения их уровня (размера) по плану (прогнозу) данных расходов, представленному субъектом регулирования, к уровню аналогичных расходов, определенному органом регулирования по данному виду услуг за предшествующий финансовый год.</w:t>
      </w:r>
    </w:p>
    <w:p w14:paraId="1DEB7D01" w14:textId="77777777" w:rsidR="0033630B" w:rsidRPr="00C91377" w:rsidRDefault="0033630B" w:rsidP="0033630B">
      <w:pPr>
        <w:widowControl w:val="0"/>
        <w:autoSpaceDE w:val="0"/>
        <w:autoSpaceDN w:val="0"/>
        <w:adjustRightInd w:val="0"/>
        <w:ind w:firstLine="709"/>
        <w:jc w:val="both"/>
        <w:rPr>
          <w:bCs/>
          <w:sz w:val="28"/>
        </w:rPr>
      </w:pPr>
      <w:r w:rsidRPr="00C91377">
        <w:rPr>
          <w:sz w:val="28"/>
          <w:szCs w:val="28"/>
        </w:rPr>
        <w:t>Объемы транспортной работы ООО «</w:t>
      </w:r>
      <w:proofErr w:type="spellStart"/>
      <w:r w:rsidRPr="00C91377">
        <w:rPr>
          <w:sz w:val="28"/>
          <w:szCs w:val="28"/>
        </w:rPr>
        <w:t>Аэрокузбасс</w:t>
      </w:r>
      <w:proofErr w:type="spellEnd"/>
      <w:r w:rsidRPr="00C91377">
        <w:rPr>
          <w:sz w:val="28"/>
          <w:szCs w:val="28"/>
        </w:rPr>
        <w:t xml:space="preserve">» за отчетный 2017 год составили: общее количество пассажиров (приведенный расчет) 235538 </w:t>
      </w:r>
      <w:proofErr w:type="spellStart"/>
      <w:r w:rsidRPr="00C91377">
        <w:rPr>
          <w:sz w:val="28"/>
          <w:szCs w:val="28"/>
        </w:rPr>
        <w:t>тыс.чел</w:t>
      </w:r>
      <w:proofErr w:type="spellEnd"/>
      <w:r w:rsidRPr="00C91377">
        <w:rPr>
          <w:sz w:val="28"/>
          <w:szCs w:val="28"/>
        </w:rPr>
        <w:t xml:space="preserve">, </w:t>
      </w:r>
      <w:r w:rsidRPr="00C91377">
        <w:rPr>
          <w:bCs/>
          <w:sz w:val="28"/>
        </w:rPr>
        <w:t xml:space="preserve">взлетная масса воздушных судов (приведенный расчет) 75148 </w:t>
      </w:r>
      <w:proofErr w:type="spellStart"/>
      <w:r w:rsidRPr="00C91377">
        <w:rPr>
          <w:bCs/>
          <w:sz w:val="28"/>
        </w:rPr>
        <w:t>тн</w:t>
      </w:r>
      <w:proofErr w:type="spellEnd"/>
      <w:r w:rsidRPr="00C91377">
        <w:rPr>
          <w:bCs/>
          <w:sz w:val="28"/>
        </w:rPr>
        <w:t xml:space="preserve">., количество убывающих пассажиров (приведенный расчет) 111754 </w:t>
      </w:r>
      <w:proofErr w:type="spellStart"/>
      <w:r w:rsidRPr="00C91377">
        <w:rPr>
          <w:bCs/>
          <w:sz w:val="28"/>
        </w:rPr>
        <w:t>тыс.чел</w:t>
      </w:r>
      <w:proofErr w:type="spellEnd"/>
      <w:r w:rsidRPr="00C91377">
        <w:rPr>
          <w:bCs/>
          <w:sz w:val="28"/>
        </w:rPr>
        <w:t xml:space="preserve">., заправка авиатопливом – 9640 </w:t>
      </w:r>
      <w:proofErr w:type="spellStart"/>
      <w:r w:rsidRPr="00C91377">
        <w:rPr>
          <w:bCs/>
          <w:sz w:val="28"/>
        </w:rPr>
        <w:t>тн</w:t>
      </w:r>
      <w:proofErr w:type="spellEnd"/>
      <w:r w:rsidRPr="00C91377">
        <w:rPr>
          <w:bCs/>
          <w:sz w:val="28"/>
        </w:rPr>
        <w:t>.</w:t>
      </w:r>
    </w:p>
    <w:p w14:paraId="6E27556B" w14:textId="77777777" w:rsidR="0033630B" w:rsidRPr="00C91377" w:rsidRDefault="0033630B" w:rsidP="0033630B">
      <w:pPr>
        <w:widowControl w:val="0"/>
        <w:autoSpaceDE w:val="0"/>
        <w:autoSpaceDN w:val="0"/>
        <w:adjustRightInd w:val="0"/>
        <w:ind w:firstLine="709"/>
        <w:jc w:val="both"/>
        <w:rPr>
          <w:bCs/>
          <w:sz w:val="28"/>
        </w:rPr>
      </w:pPr>
      <w:r w:rsidRPr="00C91377">
        <w:rPr>
          <w:sz w:val="28"/>
          <w:szCs w:val="28"/>
        </w:rPr>
        <w:t xml:space="preserve">Объемы транспортной работы за текущий 2018 год по данным предприятия составили: общее количество пассажиров (приведенный расчет) 237552 </w:t>
      </w:r>
      <w:proofErr w:type="spellStart"/>
      <w:r w:rsidRPr="00C91377">
        <w:rPr>
          <w:sz w:val="28"/>
          <w:szCs w:val="28"/>
        </w:rPr>
        <w:t>тыс.чел</w:t>
      </w:r>
      <w:proofErr w:type="spellEnd"/>
      <w:r w:rsidRPr="00C91377">
        <w:rPr>
          <w:sz w:val="28"/>
          <w:szCs w:val="28"/>
        </w:rPr>
        <w:t xml:space="preserve">. (увеличение к 2017 году на 0,9%), </w:t>
      </w:r>
      <w:r w:rsidRPr="00C91377">
        <w:rPr>
          <w:bCs/>
          <w:sz w:val="28"/>
        </w:rPr>
        <w:t xml:space="preserve">взлетная масса воздушных судов (приведенный расчет) 79721 </w:t>
      </w:r>
      <w:proofErr w:type="spellStart"/>
      <w:r w:rsidRPr="00C91377">
        <w:rPr>
          <w:bCs/>
          <w:sz w:val="28"/>
        </w:rPr>
        <w:t>тн</w:t>
      </w:r>
      <w:proofErr w:type="spellEnd"/>
      <w:r w:rsidRPr="00C91377">
        <w:rPr>
          <w:bCs/>
          <w:sz w:val="28"/>
        </w:rPr>
        <w:t>.</w:t>
      </w:r>
      <w:r w:rsidRPr="00C91377">
        <w:rPr>
          <w:sz w:val="28"/>
          <w:szCs w:val="28"/>
        </w:rPr>
        <w:t xml:space="preserve"> (увеличение к 2017 году на 6%)</w:t>
      </w:r>
      <w:r w:rsidRPr="00C91377">
        <w:rPr>
          <w:bCs/>
          <w:sz w:val="28"/>
        </w:rPr>
        <w:t xml:space="preserve">, количество убывающих </w:t>
      </w:r>
      <w:r w:rsidRPr="00C91377">
        <w:rPr>
          <w:bCs/>
          <w:sz w:val="28"/>
        </w:rPr>
        <w:lastRenderedPageBreak/>
        <w:t xml:space="preserve">пассажиров (приведенный расчет) 119468 </w:t>
      </w:r>
      <w:proofErr w:type="spellStart"/>
      <w:r w:rsidRPr="00C91377">
        <w:rPr>
          <w:bCs/>
          <w:sz w:val="28"/>
        </w:rPr>
        <w:t>тыс.чел</w:t>
      </w:r>
      <w:proofErr w:type="spellEnd"/>
      <w:r w:rsidRPr="00C91377">
        <w:rPr>
          <w:bCs/>
          <w:sz w:val="28"/>
        </w:rPr>
        <w:t xml:space="preserve">. </w:t>
      </w:r>
      <w:r w:rsidRPr="00C91377">
        <w:rPr>
          <w:sz w:val="28"/>
          <w:szCs w:val="28"/>
        </w:rPr>
        <w:t>(увеличение к 2017 году на 6,9%)</w:t>
      </w:r>
      <w:r w:rsidRPr="00C91377">
        <w:rPr>
          <w:bCs/>
          <w:sz w:val="28"/>
        </w:rPr>
        <w:t xml:space="preserve">, заправка авиатопливом – 9640 </w:t>
      </w:r>
      <w:proofErr w:type="spellStart"/>
      <w:r w:rsidRPr="00C91377">
        <w:rPr>
          <w:bCs/>
          <w:sz w:val="28"/>
        </w:rPr>
        <w:t>тн</w:t>
      </w:r>
      <w:proofErr w:type="spellEnd"/>
      <w:r w:rsidRPr="00C91377">
        <w:rPr>
          <w:bCs/>
          <w:sz w:val="28"/>
        </w:rPr>
        <w:t xml:space="preserve"> </w:t>
      </w:r>
      <w:r w:rsidRPr="00C91377">
        <w:rPr>
          <w:sz w:val="28"/>
          <w:szCs w:val="28"/>
        </w:rPr>
        <w:t>(увеличение к 2017 году на 1,6%)</w:t>
      </w:r>
      <w:r w:rsidRPr="00C91377">
        <w:rPr>
          <w:bCs/>
          <w:sz w:val="28"/>
        </w:rPr>
        <w:t>.</w:t>
      </w:r>
    </w:p>
    <w:p w14:paraId="7604E3B4" w14:textId="77777777" w:rsidR="0033630B" w:rsidRPr="00C91377" w:rsidRDefault="0033630B" w:rsidP="0033630B">
      <w:pPr>
        <w:widowControl w:val="0"/>
        <w:autoSpaceDE w:val="0"/>
        <w:autoSpaceDN w:val="0"/>
        <w:adjustRightInd w:val="0"/>
        <w:ind w:firstLine="709"/>
        <w:jc w:val="both"/>
        <w:rPr>
          <w:bCs/>
          <w:sz w:val="28"/>
        </w:rPr>
      </w:pPr>
      <w:r w:rsidRPr="00C91377">
        <w:rPr>
          <w:sz w:val="28"/>
          <w:szCs w:val="28"/>
        </w:rPr>
        <w:t xml:space="preserve">На регулируемый период по предложению предприятия объемы транспортной работы составили: общее количество пассажиров (приведенный расчет) 238000 </w:t>
      </w:r>
      <w:proofErr w:type="spellStart"/>
      <w:r w:rsidRPr="00C91377">
        <w:rPr>
          <w:sz w:val="28"/>
          <w:szCs w:val="28"/>
        </w:rPr>
        <w:t>тыс.чел</w:t>
      </w:r>
      <w:proofErr w:type="spellEnd"/>
      <w:r w:rsidRPr="00C91377">
        <w:rPr>
          <w:sz w:val="28"/>
          <w:szCs w:val="28"/>
        </w:rPr>
        <w:t xml:space="preserve">. (увеличение к 2018 году на 0,2%), </w:t>
      </w:r>
      <w:r w:rsidRPr="00C91377">
        <w:rPr>
          <w:bCs/>
          <w:sz w:val="28"/>
        </w:rPr>
        <w:t xml:space="preserve">взлетная масса воздушных судов (приведенный расчет) 80000 </w:t>
      </w:r>
      <w:proofErr w:type="spellStart"/>
      <w:r w:rsidRPr="00C91377">
        <w:rPr>
          <w:bCs/>
          <w:sz w:val="28"/>
        </w:rPr>
        <w:t>тн</w:t>
      </w:r>
      <w:proofErr w:type="spellEnd"/>
      <w:r w:rsidRPr="00C91377">
        <w:rPr>
          <w:bCs/>
          <w:sz w:val="28"/>
        </w:rPr>
        <w:t>.</w:t>
      </w:r>
      <w:r w:rsidRPr="00C91377">
        <w:rPr>
          <w:sz w:val="28"/>
          <w:szCs w:val="28"/>
        </w:rPr>
        <w:t xml:space="preserve"> (увеличение к 2018 году на 0,3%)</w:t>
      </w:r>
      <w:r w:rsidRPr="00C91377">
        <w:rPr>
          <w:bCs/>
          <w:sz w:val="28"/>
        </w:rPr>
        <w:t xml:space="preserve">, количество убывающих пассажиров (приведенный расчет) 121700 </w:t>
      </w:r>
      <w:proofErr w:type="spellStart"/>
      <w:r w:rsidRPr="00C91377">
        <w:rPr>
          <w:bCs/>
          <w:sz w:val="28"/>
        </w:rPr>
        <w:t>тыс.чел</w:t>
      </w:r>
      <w:proofErr w:type="spellEnd"/>
      <w:r w:rsidRPr="00C91377">
        <w:rPr>
          <w:bCs/>
          <w:sz w:val="28"/>
        </w:rPr>
        <w:t xml:space="preserve">. </w:t>
      </w:r>
      <w:r w:rsidRPr="00C91377">
        <w:rPr>
          <w:sz w:val="28"/>
          <w:szCs w:val="28"/>
        </w:rPr>
        <w:t>(увеличение к 2018 году на 1,9%)</w:t>
      </w:r>
      <w:r w:rsidRPr="00C91377">
        <w:rPr>
          <w:bCs/>
          <w:sz w:val="28"/>
        </w:rPr>
        <w:t xml:space="preserve">, заправка авиатопливом – 9900 </w:t>
      </w:r>
      <w:proofErr w:type="spellStart"/>
      <w:r w:rsidRPr="00C91377">
        <w:rPr>
          <w:bCs/>
          <w:sz w:val="28"/>
        </w:rPr>
        <w:t>тн</w:t>
      </w:r>
      <w:proofErr w:type="spellEnd"/>
      <w:r w:rsidRPr="00C91377">
        <w:rPr>
          <w:bCs/>
          <w:sz w:val="28"/>
        </w:rPr>
        <w:t xml:space="preserve"> </w:t>
      </w:r>
      <w:r w:rsidRPr="00C91377">
        <w:rPr>
          <w:sz w:val="28"/>
          <w:szCs w:val="28"/>
        </w:rPr>
        <w:t>(увеличение к 2018 году на 1%)</w:t>
      </w:r>
      <w:r w:rsidRPr="00C91377">
        <w:rPr>
          <w:bCs/>
          <w:sz w:val="28"/>
        </w:rPr>
        <w:t>.</w:t>
      </w:r>
    </w:p>
    <w:p w14:paraId="34A057B8" w14:textId="77777777" w:rsidR="0033630B" w:rsidRPr="00C91377" w:rsidRDefault="0033630B" w:rsidP="0033630B">
      <w:pPr>
        <w:jc w:val="both"/>
        <w:rPr>
          <w:bCs/>
          <w:sz w:val="28"/>
          <w:szCs w:val="28"/>
        </w:rPr>
      </w:pPr>
      <w:r w:rsidRPr="00C91377">
        <w:rPr>
          <w:noProof/>
        </w:rPr>
        <w:lastRenderedPageBreak/>
        <w:drawing>
          <wp:inline distT="0" distB="0" distL="0" distR="0" wp14:anchorId="7A2B5C6B" wp14:editId="6C855DFE">
            <wp:extent cx="6136005" cy="8719820"/>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36005" cy="8719820"/>
                    </a:xfrm>
                    <a:prstGeom prst="rect">
                      <a:avLst/>
                    </a:prstGeom>
                    <a:noFill/>
                    <a:ln>
                      <a:noFill/>
                    </a:ln>
                  </pic:spPr>
                </pic:pic>
              </a:graphicData>
            </a:graphic>
          </wp:inline>
        </w:drawing>
      </w:r>
    </w:p>
    <w:p w14:paraId="0651F3E8" w14:textId="77777777" w:rsidR="0033630B" w:rsidRPr="00C91377" w:rsidRDefault="0033630B" w:rsidP="0033630B">
      <w:pPr>
        <w:ind w:firstLine="720"/>
        <w:jc w:val="both"/>
        <w:rPr>
          <w:bCs/>
          <w:sz w:val="28"/>
          <w:szCs w:val="28"/>
        </w:rPr>
      </w:pPr>
      <w:r w:rsidRPr="00C91377">
        <w:rPr>
          <w:bCs/>
          <w:sz w:val="28"/>
          <w:szCs w:val="28"/>
        </w:rPr>
        <w:t xml:space="preserve">Специалистом проведен анализ динамики количества пассажиров и средней занятости пассажирских кресел по типам воздушных судов на регулируемый </w:t>
      </w:r>
      <w:r w:rsidRPr="00C91377">
        <w:rPr>
          <w:bCs/>
          <w:sz w:val="28"/>
          <w:szCs w:val="28"/>
        </w:rPr>
        <w:lastRenderedPageBreak/>
        <w:t>период. Предлагаемое общее количество пассажиров и количество убывающих пассажиров по международным рейсам считаем необоснованно заниженным. Согласно данным ООО «</w:t>
      </w:r>
      <w:proofErr w:type="spellStart"/>
      <w:r w:rsidRPr="00C91377">
        <w:rPr>
          <w:bCs/>
          <w:sz w:val="28"/>
          <w:szCs w:val="28"/>
        </w:rPr>
        <w:t>Аэрокузбасс</w:t>
      </w:r>
      <w:proofErr w:type="spellEnd"/>
      <w:r w:rsidRPr="00C91377">
        <w:rPr>
          <w:bCs/>
          <w:sz w:val="28"/>
          <w:szCs w:val="28"/>
        </w:rPr>
        <w:t>» количество убывающих пассажиров на международных рейсах в расчете на одно воздушное судно на 1 рейс по факту 2016 года составило 215,3 чел, по факту 2017 года 225,6 чел., на период регулирования организацией предлагается принять 186,7 чел. на рейс. Согласно информации, представленной ООО «</w:t>
      </w:r>
      <w:proofErr w:type="spellStart"/>
      <w:r w:rsidRPr="00C91377">
        <w:rPr>
          <w:bCs/>
          <w:sz w:val="28"/>
          <w:szCs w:val="28"/>
        </w:rPr>
        <w:t>Аэрокузбасс</w:t>
      </w:r>
      <w:proofErr w:type="spellEnd"/>
      <w:r w:rsidRPr="00C91377">
        <w:rPr>
          <w:bCs/>
          <w:sz w:val="28"/>
          <w:szCs w:val="28"/>
        </w:rPr>
        <w:t xml:space="preserve">», расписанию международных вылетов на официальном сайте компании на период регулирования планируются 120 международных вылетов авиаперевозчиками ООО «АЗУР ЭЙР» и ООО «РОЯЛ </w:t>
      </w:r>
      <w:proofErr w:type="spellStart"/>
      <w:r w:rsidRPr="00C91377">
        <w:rPr>
          <w:bCs/>
          <w:sz w:val="28"/>
          <w:szCs w:val="28"/>
        </w:rPr>
        <w:t>Флайт</w:t>
      </w:r>
      <w:proofErr w:type="spellEnd"/>
      <w:r w:rsidRPr="00C91377">
        <w:rPr>
          <w:bCs/>
          <w:sz w:val="28"/>
          <w:szCs w:val="28"/>
        </w:rPr>
        <w:t xml:space="preserve">» на воздушных судах типа Б-757-200 (вместимость по данным авиаперевозчиков от 224 до 238 чел) и Б-767-300 (вместимость по данным авиаперевозчиков до 336 чел.), из них согласно информации ООО «АЗУР ЭЙР» Б-767-300 планируется 15 вылетов, Б-757-200 – 105 вылетов. По данным официального сайта Росавиации средняя занятость кресел по перевозчиками ООО «АЗУР ЭЙР» составляет 95,6%, ООО «РОЯЛ </w:t>
      </w:r>
      <w:proofErr w:type="spellStart"/>
      <w:r w:rsidRPr="00C91377">
        <w:rPr>
          <w:bCs/>
          <w:sz w:val="28"/>
          <w:szCs w:val="28"/>
        </w:rPr>
        <w:t>Флайт</w:t>
      </w:r>
      <w:proofErr w:type="spellEnd"/>
      <w:r w:rsidRPr="00C91377">
        <w:rPr>
          <w:bCs/>
          <w:sz w:val="28"/>
          <w:szCs w:val="28"/>
        </w:rPr>
        <w:t xml:space="preserve">» составляет 96,4%. Соответственно средняя занятость пассажирских кресел с учетом вместимости и % занятости в расчете на одно воздушное судно по Б-757-200 составит 222 </w:t>
      </w:r>
      <w:proofErr w:type="gramStart"/>
      <w:r w:rsidRPr="00C91377">
        <w:rPr>
          <w:bCs/>
          <w:sz w:val="28"/>
          <w:szCs w:val="28"/>
        </w:rPr>
        <w:t>чел</w:t>
      </w:r>
      <w:proofErr w:type="gramEnd"/>
      <w:r w:rsidRPr="00C91377">
        <w:rPr>
          <w:bCs/>
          <w:sz w:val="28"/>
          <w:szCs w:val="28"/>
        </w:rPr>
        <w:t xml:space="preserve"> ((224+238)/2*(96,4%+95,6%)/2), по Б-767-300 – 321 чел. (336*95,6%).  Абсолютное количество убывающих пассажиров на период регулирования составит 28103 </w:t>
      </w:r>
      <w:proofErr w:type="gramStart"/>
      <w:r w:rsidRPr="00C91377">
        <w:rPr>
          <w:bCs/>
          <w:sz w:val="28"/>
          <w:szCs w:val="28"/>
        </w:rPr>
        <w:t>чел</w:t>
      </w:r>
      <w:proofErr w:type="gramEnd"/>
      <w:r w:rsidRPr="00C91377">
        <w:rPr>
          <w:bCs/>
          <w:sz w:val="28"/>
          <w:szCs w:val="28"/>
        </w:rPr>
        <w:t xml:space="preserve"> (222*105+15*321). (расчет представлен в таблице) Приведенное количество пассажиров определяется в доле от абсолютного по факту 2017 года по данным ООО «</w:t>
      </w:r>
      <w:proofErr w:type="spellStart"/>
      <w:r w:rsidRPr="00C91377">
        <w:rPr>
          <w:bCs/>
          <w:sz w:val="28"/>
          <w:szCs w:val="28"/>
        </w:rPr>
        <w:t>Аэрокузбасс</w:t>
      </w:r>
      <w:proofErr w:type="spellEnd"/>
      <w:r w:rsidRPr="00C91377">
        <w:rPr>
          <w:bCs/>
          <w:sz w:val="28"/>
          <w:szCs w:val="28"/>
        </w:rPr>
        <w:t>»  и составляет 26262 чел. Соответственно с учетом внутренних рейсов количество убывающих пассажиров для расчета тарифов принимается в размере 127262 чел., общее количество пассажиров принимается в размере 243562 чел.</w:t>
      </w:r>
    </w:p>
    <w:p w14:paraId="1106B864" w14:textId="77777777" w:rsidR="0033630B" w:rsidRPr="00C91377" w:rsidRDefault="0033630B" w:rsidP="0033630B">
      <w:pPr>
        <w:ind w:firstLine="720"/>
        <w:jc w:val="both"/>
        <w:rPr>
          <w:bCs/>
          <w:sz w:val="28"/>
          <w:szCs w:val="28"/>
        </w:rPr>
      </w:pPr>
      <w:r w:rsidRPr="00C91377">
        <w:rPr>
          <w:bCs/>
          <w:sz w:val="28"/>
          <w:szCs w:val="28"/>
        </w:rPr>
        <w:t xml:space="preserve">Взлетная масса воздушных судов принимается по расшифровке организации в размере 80686 </w:t>
      </w:r>
      <w:proofErr w:type="spellStart"/>
      <w:r w:rsidRPr="00C91377">
        <w:rPr>
          <w:bCs/>
          <w:sz w:val="28"/>
          <w:szCs w:val="28"/>
        </w:rPr>
        <w:t>тн</w:t>
      </w:r>
      <w:proofErr w:type="spellEnd"/>
      <w:r w:rsidRPr="00C91377">
        <w:rPr>
          <w:bCs/>
          <w:sz w:val="28"/>
          <w:szCs w:val="28"/>
        </w:rPr>
        <w:t xml:space="preserve"> с учетом корректировки по международным рейсам по взлетной массе Б-767-300 (расчет представлен в таблице).</w:t>
      </w:r>
    </w:p>
    <w:p w14:paraId="49DC9524" w14:textId="77777777" w:rsidR="0033630B" w:rsidRPr="00C91377" w:rsidRDefault="0033630B" w:rsidP="0033630B">
      <w:pPr>
        <w:ind w:firstLine="720"/>
        <w:jc w:val="both"/>
        <w:rPr>
          <w:bCs/>
          <w:sz w:val="28"/>
          <w:szCs w:val="28"/>
        </w:rPr>
      </w:pPr>
      <w:r w:rsidRPr="00C91377">
        <w:rPr>
          <w:bCs/>
          <w:sz w:val="28"/>
          <w:szCs w:val="28"/>
        </w:rPr>
        <w:t xml:space="preserve">Заправка авиатопливом принимается по предложению организации - 9900 </w:t>
      </w:r>
      <w:proofErr w:type="spellStart"/>
      <w:r w:rsidRPr="00C91377">
        <w:rPr>
          <w:bCs/>
          <w:sz w:val="28"/>
          <w:szCs w:val="28"/>
        </w:rPr>
        <w:t>тн</w:t>
      </w:r>
      <w:proofErr w:type="spellEnd"/>
      <w:r w:rsidRPr="00C91377">
        <w:rPr>
          <w:bCs/>
          <w:sz w:val="28"/>
          <w:szCs w:val="28"/>
        </w:rPr>
        <w:t>.</w:t>
      </w:r>
    </w:p>
    <w:p w14:paraId="2E52647D" w14:textId="77777777" w:rsidR="0033630B" w:rsidRPr="00C91377" w:rsidRDefault="0033630B" w:rsidP="0033630B">
      <w:pPr>
        <w:ind w:firstLine="720"/>
        <w:jc w:val="both"/>
        <w:rPr>
          <w:sz w:val="28"/>
          <w:szCs w:val="28"/>
        </w:rPr>
      </w:pPr>
      <w:r w:rsidRPr="00C91377">
        <w:rPr>
          <w:sz w:val="28"/>
          <w:szCs w:val="28"/>
        </w:rPr>
        <w:t xml:space="preserve">При проведении экономического анализа расчетно-обосновывающих материалов, представленных </w:t>
      </w:r>
      <w:r w:rsidRPr="00C91377">
        <w:rPr>
          <w:bCs/>
          <w:sz w:val="28"/>
          <w:szCs w:val="28"/>
        </w:rPr>
        <w:t>ООО «</w:t>
      </w:r>
      <w:proofErr w:type="spellStart"/>
      <w:r w:rsidRPr="00C91377">
        <w:rPr>
          <w:bCs/>
          <w:sz w:val="28"/>
          <w:szCs w:val="28"/>
        </w:rPr>
        <w:t>Аэрокузбасс</w:t>
      </w:r>
      <w:proofErr w:type="spellEnd"/>
      <w:r w:rsidRPr="00C91377">
        <w:rPr>
          <w:bCs/>
          <w:sz w:val="28"/>
          <w:szCs w:val="28"/>
        </w:rPr>
        <w:t>»</w:t>
      </w:r>
      <w:r w:rsidRPr="00C91377">
        <w:rPr>
          <w:bCs/>
          <w:sz w:val="28"/>
        </w:rPr>
        <w:t xml:space="preserve">, </w:t>
      </w:r>
      <w:r w:rsidRPr="00C91377">
        <w:rPr>
          <w:sz w:val="28"/>
          <w:szCs w:val="28"/>
        </w:rPr>
        <w:t>для определения величины необходимой валовой выручки, считаем экономически обоснованными расходы по статьям затрат на следующем уровне:</w:t>
      </w:r>
    </w:p>
    <w:p w14:paraId="29E5E428" w14:textId="77777777" w:rsidR="0033630B" w:rsidRPr="00C91377" w:rsidRDefault="0033630B" w:rsidP="0033630B">
      <w:pPr>
        <w:ind w:firstLine="720"/>
        <w:jc w:val="both"/>
        <w:rPr>
          <w:b/>
          <w:sz w:val="28"/>
          <w:szCs w:val="28"/>
        </w:rPr>
      </w:pPr>
      <w:r w:rsidRPr="00C91377">
        <w:rPr>
          <w:sz w:val="28"/>
          <w:szCs w:val="28"/>
        </w:rPr>
        <w:t xml:space="preserve">1.1. </w:t>
      </w:r>
      <w:r w:rsidRPr="00C91377">
        <w:rPr>
          <w:b/>
          <w:sz w:val="28"/>
          <w:szCs w:val="28"/>
        </w:rPr>
        <w:t>Затраты на оплату труда</w:t>
      </w:r>
    </w:p>
    <w:p w14:paraId="736E96B7" w14:textId="77777777" w:rsidR="0033630B" w:rsidRPr="00C91377" w:rsidRDefault="0033630B" w:rsidP="0033630B">
      <w:pPr>
        <w:autoSpaceDE w:val="0"/>
        <w:autoSpaceDN w:val="0"/>
        <w:adjustRightInd w:val="0"/>
        <w:ind w:firstLine="709"/>
        <w:jc w:val="both"/>
        <w:rPr>
          <w:bCs/>
          <w:sz w:val="28"/>
          <w:szCs w:val="28"/>
        </w:rPr>
      </w:pPr>
      <w:r w:rsidRPr="00C91377">
        <w:rPr>
          <w:sz w:val="28"/>
          <w:szCs w:val="28"/>
        </w:rPr>
        <w:t xml:space="preserve">В соответствии с пунктом 16 Методики </w:t>
      </w:r>
      <w:r w:rsidRPr="00C91377">
        <w:rPr>
          <w:bCs/>
          <w:sz w:val="28"/>
          <w:szCs w:val="28"/>
        </w:rPr>
        <w:t xml:space="preserve">статьи «Оплата труда всего состава» и «Отчисления на социальные нужды» включают расходы, соответствующие элементам затрат «Затраты на оплату труда» и «Отчисления на социальные нужды», предусмотренным </w:t>
      </w:r>
      <w:hyperlink r:id="rId27" w:history="1">
        <w:r w:rsidRPr="00C91377">
          <w:rPr>
            <w:bCs/>
            <w:sz w:val="28"/>
            <w:szCs w:val="28"/>
          </w:rPr>
          <w:t>ПБУ 10/99</w:t>
        </w:r>
      </w:hyperlink>
      <w:r w:rsidRPr="00C91377">
        <w:rPr>
          <w:bCs/>
          <w:sz w:val="28"/>
          <w:szCs w:val="28"/>
        </w:rPr>
        <w:t>.</w:t>
      </w:r>
    </w:p>
    <w:p w14:paraId="7498CF8E"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В соответствии с пунктом 19 Методики затраты на оплату труда относятся к подконтрольным расходам. </w:t>
      </w:r>
    </w:p>
    <w:p w14:paraId="255F7C24" w14:textId="77777777" w:rsidR="0033630B" w:rsidRPr="00C91377" w:rsidRDefault="0033630B" w:rsidP="0033630B">
      <w:pPr>
        <w:ind w:firstLine="720"/>
        <w:jc w:val="both"/>
        <w:rPr>
          <w:sz w:val="28"/>
          <w:szCs w:val="28"/>
        </w:rPr>
      </w:pPr>
      <w:r w:rsidRPr="00C91377">
        <w:rPr>
          <w:sz w:val="28"/>
          <w:szCs w:val="28"/>
        </w:rPr>
        <w:t xml:space="preserve">Организацией были представлены штатные расписания, расчеты затрат по заработной плате, </w:t>
      </w:r>
      <w:proofErr w:type="spellStart"/>
      <w:r w:rsidRPr="00C91377">
        <w:rPr>
          <w:sz w:val="28"/>
          <w:szCs w:val="28"/>
        </w:rPr>
        <w:t>оборотно</w:t>
      </w:r>
      <w:proofErr w:type="spellEnd"/>
      <w:r w:rsidRPr="00C91377">
        <w:rPr>
          <w:sz w:val="28"/>
          <w:szCs w:val="28"/>
        </w:rPr>
        <w:t>-сальдовые ведомости по счетам учета затрат за отчетный период.</w:t>
      </w:r>
    </w:p>
    <w:p w14:paraId="5B2A26CD" w14:textId="77777777" w:rsidR="0033630B" w:rsidRPr="00C91377" w:rsidRDefault="0033630B" w:rsidP="0033630B">
      <w:pPr>
        <w:ind w:firstLine="720"/>
        <w:jc w:val="both"/>
        <w:rPr>
          <w:sz w:val="28"/>
          <w:szCs w:val="28"/>
        </w:rPr>
      </w:pPr>
      <w:r w:rsidRPr="00C91377">
        <w:rPr>
          <w:sz w:val="28"/>
          <w:szCs w:val="28"/>
        </w:rPr>
        <w:t>Специалистом РЭК КО проведен анализ расходов ООО «</w:t>
      </w:r>
      <w:proofErr w:type="spellStart"/>
      <w:r w:rsidRPr="00C91377">
        <w:rPr>
          <w:sz w:val="28"/>
          <w:szCs w:val="28"/>
        </w:rPr>
        <w:t>Аэрокузбасс</w:t>
      </w:r>
      <w:proofErr w:type="spellEnd"/>
      <w:r w:rsidRPr="00C91377">
        <w:rPr>
          <w:sz w:val="28"/>
          <w:szCs w:val="28"/>
        </w:rPr>
        <w:t>» на период регулирования в соответствии с положениями Методики.</w:t>
      </w:r>
    </w:p>
    <w:p w14:paraId="7B1F6960" w14:textId="77777777" w:rsidR="0033630B" w:rsidRPr="00C91377" w:rsidRDefault="0033630B" w:rsidP="0033630B">
      <w:pPr>
        <w:ind w:firstLine="720"/>
        <w:jc w:val="both"/>
        <w:rPr>
          <w:sz w:val="28"/>
          <w:szCs w:val="28"/>
        </w:rPr>
      </w:pPr>
      <w:r w:rsidRPr="00C91377">
        <w:rPr>
          <w:sz w:val="28"/>
          <w:szCs w:val="28"/>
        </w:rPr>
        <w:lastRenderedPageBreak/>
        <w:t>Затраты на оплату труда ООО «</w:t>
      </w:r>
      <w:proofErr w:type="spellStart"/>
      <w:r w:rsidRPr="00C91377">
        <w:rPr>
          <w:sz w:val="28"/>
          <w:szCs w:val="28"/>
        </w:rPr>
        <w:t>Аэрокузбасс</w:t>
      </w:r>
      <w:proofErr w:type="spellEnd"/>
      <w:r w:rsidRPr="00C91377">
        <w:rPr>
          <w:sz w:val="28"/>
          <w:szCs w:val="28"/>
        </w:rPr>
        <w:t xml:space="preserve">» предлагает принять в размере 55737,0 </w:t>
      </w:r>
      <w:proofErr w:type="spellStart"/>
      <w:r w:rsidRPr="00C91377">
        <w:rPr>
          <w:sz w:val="28"/>
          <w:szCs w:val="28"/>
        </w:rPr>
        <w:t>тыс.руб</w:t>
      </w:r>
      <w:proofErr w:type="spellEnd"/>
      <w:r w:rsidRPr="00C91377">
        <w:rPr>
          <w:sz w:val="28"/>
          <w:szCs w:val="28"/>
        </w:rPr>
        <w:t>., из них:</w:t>
      </w:r>
    </w:p>
    <w:p w14:paraId="7F1A7F15" w14:textId="77777777" w:rsidR="0033630B" w:rsidRPr="00C91377" w:rsidRDefault="0033630B" w:rsidP="0033630B">
      <w:pPr>
        <w:ind w:firstLine="720"/>
        <w:jc w:val="both"/>
        <w:rPr>
          <w:sz w:val="28"/>
          <w:szCs w:val="28"/>
        </w:rPr>
      </w:pPr>
      <w:r w:rsidRPr="00C91377">
        <w:rPr>
          <w:sz w:val="28"/>
          <w:szCs w:val="28"/>
        </w:rPr>
        <w:t xml:space="preserve">- на взлет-посадку 19240 </w:t>
      </w:r>
      <w:proofErr w:type="spellStart"/>
      <w:r w:rsidRPr="00C91377">
        <w:rPr>
          <w:sz w:val="28"/>
          <w:szCs w:val="28"/>
        </w:rPr>
        <w:t>тыс.руб</w:t>
      </w:r>
      <w:proofErr w:type="spellEnd"/>
      <w:r w:rsidRPr="00C91377">
        <w:rPr>
          <w:sz w:val="28"/>
          <w:szCs w:val="28"/>
        </w:rPr>
        <w:t>.,</w:t>
      </w:r>
    </w:p>
    <w:p w14:paraId="368A4888"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21320 </w:t>
      </w:r>
      <w:proofErr w:type="spellStart"/>
      <w:r w:rsidRPr="00C91377">
        <w:rPr>
          <w:sz w:val="28"/>
          <w:szCs w:val="28"/>
        </w:rPr>
        <w:t>тыс.руб</w:t>
      </w:r>
      <w:proofErr w:type="spellEnd"/>
      <w:r w:rsidRPr="00C91377">
        <w:rPr>
          <w:sz w:val="28"/>
          <w:szCs w:val="28"/>
        </w:rPr>
        <w:t>.,</w:t>
      </w:r>
    </w:p>
    <w:p w14:paraId="720D65A4"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3921 </w:t>
      </w:r>
      <w:proofErr w:type="spellStart"/>
      <w:r w:rsidRPr="00C91377">
        <w:rPr>
          <w:sz w:val="28"/>
          <w:szCs w:val="28"/>
        </w:rPr>
        <w:t>тыс.руб</w:t>
      </w:r>
      <w:proofErr w:type="spellEnd"/>
      <w:r w:rsidRPr="00C91377">
        <w:rPr>
          <w:sz w:val="28"/>
          <w:szCs w:val="28"/>
        </w:rPr>
        <w:t>.,</w:t>
      </w:r>
    </w:p>
    <w:p w14:paraId="0701356D"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3767 </w:t>
      </w:r>
      <w:proofErr w:type="spellStart"/>
      <w:r w:rsidRPr="00C91377">
        <w:rPr>
          <w:sz w:val="28"/>
          <w:szCs w:val="28"/>
        </w:rPr>
        <w:t>тыс.руб</w:t>
      </w:r>
      <w:proofErr w:type="spellEnd"/>
      <w:r w:rsidRPr="00C91377">
        <w:rPr>
          <w:sz w:val="28"/>
          <w:szCs w:val="28"/>
        </w:rPr>
        <w:t>.,</w:t>
      </w:r>
    </w:p>
    <w:p w14:paraId="546B38FD"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7490 </w:t>
      </w:r>
      <w:proofErr w:type="spellStart"/>
      <w:r w:rsidRPr="00C91377">
        <w:rPr>
          <w:sz w:val="28"/>
          <w:szCs w:val="28"/>
        </w:rPr>
        <w:t>тыс.руб</w:t>
      </w:r>
      <w:proofErr w:type="spellEnd"/>
      <w:r w:rsidRPr="00C91377">
        <w:rPr>
          <w:sz w:val="28"/>
          <w:szCs w:val="28"/>
        </w:rPr>
        <w:t>.</w:t>
      </w:r>
    </w:p>
    <w:p w14:paraId="30762A10" w14:textId="77777777" w:rsidR="0033630B" w:rsidRPr="00C91377" w:rsidRDefault="0033630B" w:rsidP="0033630B">
      <w:pPr>
        <w:ind w:firstLine="720"/>
        <w:jc w:val="both"/>
        <w:rPr>
          <w:sz w:val="28"/>
          <w:szCs w:val="28"/>
        </w:rPr>
      </w:pPr>
      <w:r w:rsidRPr="00C91377">
        <w:rPr>
          <w:sz w:val="28"/>
          <w:szCs w:val="28"/>
        </w:rPr>
        <w:t>При этом численность персонала составит 190 чел. (снижение на 3 чел. по сравнению с 2017, 2018 гг.), из них:</w:t>
      </w:r>
    </w:p>
    <w:p w14:paraId="40386DB9" w14:textId="77777777" w:rsidR="0033630B" w:rsidRPr="00C91377" w:rsidRDefault="0033630B" w:rsidP="0033630B">
      <w:pPr>
        <w:ind w:firstLine="720"/>
        <w:jc w:val="both"/>
        <w:rPr>
          <w:sz w:val="28"/>
          <w:szCs w:val="28"/>
        </w:rPr>
      </w:pPr>
      <w:r w:rsidRPr="00C91377">
        <w:rPr>
          <w:sz w:val="28"/>
          <w:szCs w:val="28"/>
        </w:rPr>
        <w:t>- на взлет-посадку 85 чел. (снижение на 3 чел. по сравнению с 2017, 2018 гг.),</w:t>
      </w:r>
    </w:p>
    <w:p w14:paraId="4FD617BD" w14:textId="77777777" w:rsidR="0033630B" w:rsidRPr="00C91377" w:rsidRDefault="0033630B" w:rsidP="0033630B">
      <w:pPr>
        <w:ind w:firstLine="720"/>
        <w:jc w:val="both"/>
        <w:rPr>
          <w:sz w:val="28"/>
          <w:szCs w:val="28"/>
        </w:rPr>
      </w:pPr>
      <w:r w:rsidRPr="00C91377">
        <w:rPr>
          <w:sz w:val="28"/>
          <w:szCs w:val="28"/>
        </w:rPr>
        <w:t>- на обеспечение авиационной безопасности 55 чел.,</w:t>
      </w:r>
    </w:p>
    <w:p w14:paraId="63599D14" w14:textId="77777777" w:rsidR="0033630B" w:rsidRPr="00C91377" w:rsidRDefault="0033630B" w:rsidP="0033630B">
      <w:pPr>
        <w:ind w:firstLine="720"/>
        <w:jc w:val="both"/>
        <w:rPr>
          <w:sz w:val="28"/>
          <w:szCs w:val="28"/>
        </w:rPr>
      </w:pPr>
      <w:r w:rsidRPr="00C91377">
        <w:rPr>
          <w:sz w:val="28"/>
          <w:szCs w:val="28"/>
        </w:rPr>
        <w:t>- на предоставление аэровокзального комплекса и обслуживание пассажиров 25 чел.,</w:t>
      </w:r>
    </w:p>
    <w:p w14:paraId="7FEBE5EC" w14:textId="77777777" w:rsidR="0033630B" w:rsidRPr="00C91377" w:rsidRDefault="0033630B" w:rsidP="0033630B">
      <w:pPr>
        <w:ind w:firstLine="720"/>
        <w:jc w:val="both"/>
        <w:rPr>
          <w:sz w:val="28"/>
          <w:szCs w:val="28"/>
        </w:rPr>
      </w:pPr>
      <w:r w:rsidRPr="00C91377">
        <w:rPr>
          <w:sz w:val="28"/>
          <w:szCs w:val="28"/>
        </w:rPr>
        <w:t>- на обеспечение заправки авиационным топливом 25 чел.</w:t>
      </w:r>
    </w:p>
    <w:p w14:paraId="17E090E3" w14:textId="77777777" w:rsidR="0033630B" w:rsidRPr="00C91377" w:rsidRDefault="0033630B" w:rsidP="0033630B">
      <w:pPr>
        <w:ind w:firstLine="720"/>
        <w:jc w:val="both"/>
        <w:rPr>
          <w:sz w:val="28"/>
          <w:szCs w:val="28"/>
        </w:rPr>
      </w:pPr>
      <w:r w:rsidRPr="00C91377">
        <w:rPr>
          <w:sz w:val="28"/>
          <w:szCs w:val="28"/>
        </w:rPr>
        <w:t>Среднемесячная заработная плата при этом по предложению предприятия на регулируемый период составит 24446,0 руб., в том числе:</w:t>
      </w:r>
    </w:p>
    <w:p w14:paraId="1D231B93" w14:textId="77777777" w:rsidR="0033630B" w:rsidRPr="00C91377" w:rsidRDefault="0033630B" w:rsidP="0033630B">
      <w:pPr>
        <w:ind w:firstLine="720"/>
        <w:jc w:val="both"/>
        <w:rPr>
          <w:sz w:val="28"/>
          <w:szCs w:val="28"/>
        </w:rPr>
      </w:pPr>
      <w:r w:rsidRPr="00C91377">
        <w:rPr>
          <w:sz w:val="28"/>
          <w:szCs w:val="28"/>
        </w:rPr>
        <w:t>- на взлет-посадку 18863 руб.,</w:t>
      </w:r>
    </w:p>
    <w:p w14:paraId="66E59856" w14:textId="77777777" w:rsidR="0033630B" w:rsidRPr="00C91377" w:rsidRDefault="0033630B" w:rsidP="0033630B">
      <w:pPr>
        <w:ind w:firstLine="720"/>
        <w:jc w:val="both"/>
        <w:rPr>
          <w:sz w:val="28"/>
          <w:szCs w:val="28"/>
        </w:rPr>
      </w:pPr>
      <w:r w:rsidRPr="00C91377">
        <w:rPr>
          <w:sz w:val="28"/>
          <w:szCs w:val="28"/>
        </w:rPr>
        <w:t>- на обеспечение авиационной безопасности 32303 руб.,</w:t>
      </w:r>
    </w:p>
    <w:p w14:paraId="11121574" w14:textId="77777777" w:rsidR="0033630B" w:rsidRPr="00C91377" w:rsidRDefault="0033630B" w:rsidP="0033630B">
      <w:pPr>
        <w:ind w:firstLine="720"/>
        <w:jc w:val="both"/>
        <w:rPr>
          <w:sz w:val="28"/>
          <w:szCs w:val="28"/>
        </w:rPr>
      </w:pPr>
      <w:r w:rsidRPr="00C91377">
        <w:rPr>
          <w:sz w:val="28"/>
          <w:szCs w:val="28"/>
        </w:rPr>
        <w:t>- на предоставление аэровокзального комплекса и обслуживание пассажиров 25624 руб.,</w:t>
      </w:r>
    </w:p>
    <w:p w14:paraId="7DCDC06E" w14:textId="77777777" w:rsidR="0033630B" w:rsidRPr="00C91377" w:rsidRDefault="0033630B" w:rsidP="0033630B">
      <w:pPr>
        <w:ind w:firstLine="720"/>
        <w:jc w:val="both"/>
        <w:rPr>
          <w:sz w:val="28"/>
          <w:szCs w:val="28"/>
        </w:rPr>
      </w:pPr>
      <w:r w:rsidRPr="00C91377">
        <w:rPr>
          <w:sz w:val="28"/>
          <w:szCs w:val="28"/>
        </w:rPr>
        <w:t>- на обеспечение заправки авиационным топливом 24967 руб.</w:t>
      </w:r>
    </w:p>
    <w:p w14:paraId="595C2C21" w14:textId="77777777" w:rsidR="0033630B" w:rsidRPr="00C91377" w:rsidRDefault="0033630B" w:rsidP="0033630B">
      <w:pPr>
        <w:autoSpaceDE w:val="0"/>
        <w:autoSpaceDN w:val="0"/>
        <w:adjustRightInd w:val="0"/>
        <w:ind w:firstLine="720"/>
        <w:jc w:val="both"/>
        <w:rPr>
          <w:sz w:val="28"/>
          <w:szCs w:val="28"/>
        </w:rPr>
      </w:pPr>
      <w:r w:rsidRPr="00C91377">
        <w:rPr>
          <w:sz w:val="28"/>
          <w:szCs w:val="28"/>
        </w:rPr>
        <w:t>В соответствии с пунктом 20.4. Методики в случае если средняя месячная заработная плата работников производственного персонала субъекта регулирования в соответствующем регулируемом периоде ниже средней месячной заработной платы по региону его базирования, в отношении указанных расходов на оплату труда субъекта регулирования может производиться их дополнительная корректировка с учетом размера средней месячной заработной платы по соответствующему региону и в целом по отрасли, а также с учетом фактических темпов роста производительности труда производственного персонала субъекта регулирования, и индекса роста реальной заработной платы.</w:t>
      </w:r>
    </w:p>
    <w:p w14:paraId="4015C4AE" w14:textId="77777777" w:rsidR="0033630B" w:rsidRPr="00C91377" w:rsidRDefault="0033630B" w:rsidP="0033630B">
      <w:pPr>
        <w:autoSpaceDE w:val="0"/>
        <w:autoSpaceDN w:val="0"/>
        <w:adjustRightInd w:val="0"/>
        <w:ind w:firstLine="720"/>
        <w:jc w:val="both"/>
        <w:rPr>
          <w:sz w:val="28"/>
          <w:szCs w:val="28"/>
        </w:rPr>
      </w:pPr>
      <w:r w:rsidRPr="00C91377">
        <w:rPr>
          <w:sz w:val="28"/>
          <w:szCs w:val="28"/>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1E27271F" w14:textId="77777777" w:rsidR="0033630B" w:rsidRPr="00C91377" w:rsidRDefault="0033630B" w:rsidP="0033630B">
      <w:pPr>
        <w:ind w:firstLine="720"/>
        <w:jc w:val="both"/>
        <w:rPr>
          <w:sz w:val="28"/>
          <w:szCs w:val="28"/>
        </w:rPr>
      </w:pPr>
      <w:r w:rsidRPr="00C91377">
        <w:rPr>
          <w:sz w:val="28"/>
          <w:szCs w:val="28"/>
        </w:rPr>
        <w:t>Таким образом, предлагаемая среднемесячная заработная плата работников не превышает среднемесячную заработную плату по региону базирования.</w:t>
      </w:r>
    </w:p>
    <w:p w14:paraId="5F1496EB" w14:textId="77777777" w:rsidR="0033630B" w:rsidRPr="00C91377" w:rsidRDefault="0033630B" w:rsidP="0033630B">
      <w:pPr>
        <w:ind w:firstLine="720"/>
        <w:jc w:val="both"/>
        <w:rPr>
          <w:sz w:val="28"/>
          <w:szCs w:val="28"/>
        </w:rPr>
      </w:pPr>
      <w:r w:rsidRPr="00C91377">
        <w:rPr>
          <w:sz w:val="28"/>
          <w:szCs w:val="28"/>
        </w:rPr>
        <w:t xml:space="preserve">Специалист РЭК КО предлагает принять затраты на оплату труда по предложению предприятия на период регулирования в размере 55737 </w:t>
      </w:r>
      <w:proofErr w:type="spellStart"/>
      <w:r w:rsidRPr="00C91377">
        <w:rPr>
          <w:sz w:val="28"/>
          <w:szCs w:val="28"/>
        </w:rPr>
        <w:t>тыс.руб</w:t>
      </w:r>
      <w:proofErr w:type="spellEnd"/>
      <w:r w:rsidRPr="00C91377">
        <w:rPr>
          <w:sz w:val="28"/>
          <w:szCs w:val="28"/>
        </w:rPr>
        <w:t>., из них:</w:t>
      </w:r>
    </w:p>
    <w:p w14:paraId="33EE9A3A" w14:textId="77777777" w:rsidR="0033630B" w:rsidRPr="00C91377" w:rsidRDefault="0033630B" w:rsidP="0033630B">
      <w:pPr>
        <w:ind w:firstLine="720"/>
        <w:jc w:val="both"/>
        <w:rPr>
          <w:sz w:val="28"/>
          <w:szCs w:val="28"/>
        </w:rPr>
      </w:pPr>
      <w:r w:rsidRPr="00C91377">
        <w:rPr>
          <w:sz w:val="28"/>
          <w:szCs w:val="28"/>
        </w:rPr>
        <w:t xml:space="preserve">- на взлет-посадку 19240 </w:t>
      </w:r>
      <w:proofErr w:type="spellStart"/>
      <w:r w:rsidRPr="00C91377">
        <w:rPr>
          <w:sz w:val="28"/>
          <w:szCs w:val="28"/>
        </w:rPr>
        <w:t>тыс.руб</w:t>
      </w:r>
      <w:proofErr w:type="spellEnd"/>
      <w:r w:rsidRPr="00C91377">
        <w:rPr>
          <w:sz w:val="28"/>
          <w:szCs w:val="28"/>
        </w:rPr>
        <w:t>.,</w:t>
      </w:r>
    </w:p>
    <w:p w14:paraId="639F6947"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21320 </w:t>
      </w:r>
      <w:proofErr w:type="spellStart"/>
      <w:r w:rsidRPr="00C91377">
        <w:rPr>
          <w:sz w:val="28"/>
          <w:szCs w:val="28"/>
        </w:rPr>
        <w:t>тыс.руб</w:t>
      </w:r>
      <w:proofErr w:type="spellEnd"/>
      <w:r w:rsidRPr="00C91377">
        <w:rPr>
          <w:sz w:val="28"/>
          <w:szCs w:val="28"/>
        </w:rPr>
        <w:t>.,</w:t>
      </w:r>
    </w:p>
    <w:p w14:paraId="7596AA32"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3921 </w:t>
      </w:r>
      <w:proofErr w:type="spellStart"/>
      <w:r w:rsidRPr="00C91377">
        <w:rPr>
          <w:sz w:val="28"/>
          <w:szCs w:val="28"/>
        </w:rPr>
        <w:t>тыс.руб</w:t>
      </w:r>
      <w:proofErr w:type="spellEnd"/>
      <w:r w:rsidRPr="00C91377">
        <w:rPr>
          <w:sz w:val="28"/>
          <w:szCs w:val="28"/>
        </w:rPr>
        <w:t>.,</w:t>
      </w:r>
    </w:p>
    <w:p w14:paraId="300C4576"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3767 </w:t>
      </w:r>
      <w:proofErr w:type="spellStart"/>
      <w:r w:rsidRPr="00C91377">
        <w:rPr>
          <w:sz w:val="28"/>
          <w:szCs w:val="28"/>
        </w:rPr>
        <w:t>тыс.руб</w:t>
      </w:r>
      <w:proofErr w:type="spellEnd"/>
      <w:r w:rsidRPr="00C91377">
        <w:rPr>
          <w:sz w:val="28"/>
          <w:szCs w:val="28"/>
        </w:rPr>
        <w:t>.,</w:t>
      </w:r>
    </w:p>
    <w:p w14:paraId="61D19F19"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7490 </w:t>
      </w:r>
      <w:proofErr w:type="spellStart"/>
      <w:r w:rsidRPr="00C91377">
        <w:rPr>
          <w:sz w:val="28"/>
          <w:szCs w:val="28"/>
        </w:rPr>
        <w:t>тыс.руб</w:t>
      </w:r>
      <w:proofErr w:type="spellEnd"/>
      <w:r w:rsidRPr="00C91377">
        <w:rPr>
          <w:sz w:val="28"/>
          <w:szCs w:val="28"/>
        </w:rPr>
        <w:t>.</w:t>
      </w:r>
    </w:p>
    <w:p w14:paraId="41D17D1D" w14:textId="77777777" w:rsidR="0033630B" w:rsidRPr="00C91377" w:rsidRDefault="0033630B" w:rsidP="0033630B">
      <w:pPr>
        <w:ind w:firstLine="720"/>
        <w:jc w:val="both"/>
        <w:rPr>
          <w:sz w:val="28"/>
          <w:szCs w:val="28"/>
        </w:rPr>
      </w:pPr>
      <w:r w:rsidRPr="00C91377">
        <w:rPr>
          <w:sz w:val="28"/>
          <w:szCs w:val="28"/>
        </w:rPr>
        <w:t xml:space="preserve">1.2. </w:t>
      </w:r>
      <w:r w:rsidRPr="00C91377">
        <w:rPr>
          <w:b/>
          <w:sz w:val="28"/>
          <w:szCs w:val="28"/>
        </w:rPr>
        <w:t>Отчисления на социальные нужды</w:t>
      </w:r>
    </w:p>
    <w:p w14:paraId="1CB9A51E" w14:textId="77777777" w:rsidR="0033630B" w:rsidRPr="00C91377" w:rsidRDefault="0033630B" w:rsidP="0033630B">
      <w:pPr>
        <w:autoSpaceDE w:val="0"/>
        <w:autoSpaceDN w:val="0"/>
        <w:adjustRightInd w:val="0"/>
        <w:ind w:firstLine="709"/>
        <w:jc w:val="both"/>
        <w:rPr>
          <w:bCs/>
          <w:sz w:val="28"/>
          <w:szCs w:val="28"/>
        </w:rPr>
      </w:pPr>
      <w:r w:rsidRPr="00C91377">
        <w:rPr>
          <w:sz w:val="28"/>
          <w:szCs w:val="28"/>
        </w:rPr>
        <w:lastRenderedPageBreak/>
        <w:t xml:space="preserve">В соответствии с пунктом 16 Методики </w:t>
      </w:r>
      <w:r w:rsidRPr="00C91377">
        <w:rPr>
          <w:bCs/>
          <w:sz w:val="28"/>
          <w:szCs w:val="28"/>
        </w:rPr>
        <w:t xml:space="preserve">статьи «Оплата труда всего состава» и «Отчисления на социальные нужды» включают расходы, соответствующие элементам затрат «Затраты на оплату труда» и «Отчисления на социальные нужды», предусмотренным </w:t>
      </w:r>
      <w:hyperlink r:id="rId28" w:history="1">
        <w:r w:rsidRPr="00C91377">
          <w:rPr>
            <w:bCs/>
            <w:sz w:val="28"/>
            <w:szCs w:val="28"/>
          </w:rPr>
          <w:t>ПБУ 10/99</w:t>
        </w:r>
      </w:hyperlink>
      <w:r w:rsidRPr="00C91377">
        <w:rPr>
          <w:bCs/>
          <w:sz w:val="28"/>
          <w:szCs w:val="28"/>
        </w:rPr>
        <w:t>.</w:t>
      </w:r>
    </w:p>
    <w:p w14:paraId="190032BD"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В соответствии с пунктом 19 Методики затраты на отчисления на социальные нужды относятся к подконтрольным расходам. </w:t>
      </w:r>
    </w:p>
    <w:p w14:paraId="37A73109" w14:textId="77777777" w:rsidR="0033630B" w:rsidRPr="00C91377" w:rsidRDefault="0033630B" w:rsidP="0033630B">
      <w:pPr>
        <w:ind w:firstLine="720"/>
        <w:jc w:val="both"/>
        <w:rPr>
          <w:sz w:val="28"/>
          <w:szCs w:val="28"/>
        </w:rPr>
      </w:pPr>
      <w:r w:rsidRPr="00C91377">
        <w:rPr>
          <w:sz w:val="28"/>
          <w:szCs w:val="28"/>
        </w:rPr>
        <w:t xml:space="preserve">Организацией были представлены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w:t>
      </w:r>
      <w:proofErr w:type="spellStart"/>
      <w:r w:rsidRPr="00C91377">
        <w:rPr>
          <w:sz w:val="28"/>
          <w:szCs w:val="28"/>
        </w:rPr>
        <w:t>оборотно</w:t>
      </w:r>
      <w:proofErr w:type="spellEnd"/>
      <w:r w:rsidRPr="00C91377">
        <w:rPr>
          <w:sz w:val="28"/>
          <w:szCs w:val="28"/>
        </w:rPr>
        <w:t>-сальдовые ведомости по счетам учета затрат за отчетный период.</w:t>
      </w:r>
    </w:p>
    <w:p w14:paraId="2410FED6" w14:textId="77777777" w:rsidR="0033630B" w:rsidRPr="00C91377" w:rsidRDefault="0033630B" w:rsidP="0033630B">
      <w:pPr>
        <w:ind w:firstLine="720"/>
        <w:jc w:val="both"/>
        <w:rPr>
          <w:sz w:val="28"/>
          <w:szCs w:val="28"/>
        </w:rPr>
      </w:pPr>
      <w:r w:rsidRPr="00C91377">
        <w:rPr>
          <w:sz w:val="28"/>
          <w:szCs w:val="28"/>
        </w:rPr>
        <w:t>Отчисления на социальные нужды ООО «</w:t>
      </w:r>
      <w:proofErr w:type="spellStart"/>
      <w:r w:rsidRPr="00C91377">
        <w:rPr>
          <w:sz w:val="28"/>
          <w:szCs w:val="28"/>
        </w:rPr>
        <w:t>Аэрокузбасс</w:t>
      </w:r>
      <w:proofErr w:type="spellEnd"/>
      <w:r w:rsidRPr="00C91377">
        <w:rPr>
          <w:sz w:val="28"/>
          <w:szCs w:val="28"/>
        </w:rPr>
        <w:t xml:space="preserve">» предлагает принять в размере 16829 </w:t>
      </w:r>
      <w:proofErr w:type="spellStart"/>
      <w:r w:rsidRPr="00C91377">
        <w:rPr>
          <w:sz w:val="28"/>
          <w:szCs w:val="28"/>
        </w:rPr>
        <w:t>тыс.руб</w:t>
      </w:r>
      <w:proofErr w:type="spellEnd"/>
      <w:r w:rsidRPr="00C91377">
        <w:rPr>
          <w:sz w:val="28"/>
          <w:szCs w:val="28"/>
        </w:rPr>
        <w:t>., из них:</w:t>
      </w:r>
    </w:p>
    <w:p w14:paraId="3B0D260B" w14:textId="77777777" w:rsidR="0033630B" w:rsidRPr="00C91377" w:rsidRDefault="0033630B" w:rsidP="0033630B">
      <w:pPr>
        <w:ind w:firstLine="720"/>
        <w:jc w:val="both"/>
        <w:rPr>
          <w:sz w:val="28"/>
          <w:szCs w:val="28"/>
        </w:rPr>
      </w:pPr>
      <w:r w:rsidRPr="00C91377">
        <w:rPr>
          <w:sz w:val="28"/>
          <w:szCs w:val="28"/>
        </w:rPr>
        <w:t xml:space="preserve">- на взлет-посадку 5808 </w:t>
      </w:r>
      <w:proofErr w:type="spellStart"/>
      <w:r w:rsidRPr="00C91377">
        <w:rPr>
          <w:sz w:val="28"/>
          <w:szCs w:val="28"/>
        </w:rPr>
        <w:t>тыс.руб</w:t>
      </w:r>
      <w:proofErr w:type="spellEnd"/>
      <w:r w:rsidRPr="00C91377">
        <w:rPr>
          <w:sz w:val="28"/>
          <w:szCs w:val="28"/>
        </w:rPr>
        <w:t>.,</w:t>
      </w:r>
    </w:p>
    <w:p w14:paraId="027946B9"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6438 </w:t>
      </w:r>
      <w:proofErr w:type="spellStart"/>
      <w:r w:rsidRPr="00C91377">
        <w:rPr>
          <w:sz w:val="28"/>
          <w:szCs w:val="28"/>
        </w:rPr>
        <w:t>тыс.руб</w:t>
      </w:r>
      <w:proofErr w:type="spellEnd"/>
      <w:r w:rsidRPr="00C91377">
        <w:rPr>
          <w:sz w:val="28"/>
          <w:szCs w:val="28"/>
        </w:rPr>
        <w:t>.,</w:t>
      </w:r>
    </w:p>
    <w:p w14:paraId="019AC8B4"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1184 </w:t>
      </w:r>
      <w:proofErr w:type="spellStart"/>
      <w:r w:rsidRPr="00C91377">
        <w:rPr>
          <w:sz w:val="28"/>
          <w:szCs w:val="28"/>
        </w:rPr>
        <w:t>тыс.руб</w:t>
      </w:r>
      <w:proofErr w:type="spellEnd"/>
      <w:r w:rsidRPr="00C91377">
        <w:rPr>
          <w:sz w:val="28"/>
          <w:szCs w:val="28"/>
        </w:rPr>
        <w:t>.,</w:t>
      </w:r>
    </w:p>
    <w:p w14:paraId="2A125C4A"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1137 </w:t>
      </w:r>
      <w:proofErr w:type="spellStart"/>
      <w:r w:rsidRPr="00C91377">
        <w:rPr>
          <w:sz w:val="28"/>
          <w:szCs w:val="28"/>
        </w:rPr>
        <w:t>тыс.руб</w:t>
      </w:r>
      <w:proofErr w:type="spellEnd"/>
      <w:r w:rsidRPr="00C91377">
        <w:rPr>
          <w:sz w:val="28"/>
          <w:szCs w:val="28"/>
        </w:rPr>
        <w:t>.,</w:t>
      </w:r>
    </w:p>
    <w:p w14:paraId="1D6B4484"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2262 </w:t>
      </w:r>
      <w:proofErr w:type="spellStart"/>
      <w:r w:rsidRPr="00C91377">
        <w:rPr>
          <w:sz w:val="28"/>
          <w:szCs w:val="28"/>
        </w:rPr>
        <w:t>тыс.руб</w:t>
      </w:r>
      <w:proofErr w:type="spellEnd"/>
      <w:r w:rsidRPr="00C91377">
        <w:rPr>
          <w:sz w:val="28"/>
          <w:szCs w:val="28"/>
        </w:rPr>
        <w:t>.</w:t>
      </w:r>
    </w:p>
    <w:p w14:paraId="37304725" w14:textId="77777777" w:rsidR="0033630B" w:rsidRPr="00C91377" w:rsidRDefault="0033630B" w:rsidP="0033630B">
      <w:pPr>
        <w:ind w:firstLine="720"/>
        <w:jc w:val="both"/>
        <w:rPr>
          <w:sz w:val="28"/>
          <w:szCs w:val="28"/>
        </w:rPr>
      </w:pPr>
      <w:r w:rsidRPr="00C91377">
        <w:rPr>
          <w:sz w:val="28"/>
          <w:szCs w:val="28"/>
        </w:rPr>
        <w:t>Специалистом РЭК КО проведен анализ расходов ООО «</w:t>
      </w:r>
      <w:proofErr w:type="spellStart"/>
      <w:r w:rsidRPr="00C91377">
        <w:rPr>
          <w:sz w:val="28"/>
          <w:szCs w:val="28"/>
        </w:rPr>
        <w:t>Аэрокузбасс</w:t>
      </w:r>
      <w:proofErr w:type="spellEnd"/>
      <w:r w:rsidRPr="00C91377">
        <w:rPr>
          <w:sz w:val="28"/>
          <w:szCs w:val="28"/>
        </w:rPr>
        <w:t xml:space="preserve">» на период регулирования в соответствии с положениями Методики, специалист РЭК КО предлагает принять затраты по предложению предприятия на период регулирования в размере 16829 </w:t>
      </w:r>
      <w:proofErr w:type="spellStart"/>
      <w:r w:rsidRPr="00C91377">
        <w:rPr>
          <w:sz w:val="28"/>
          <w:szCs w:val="28"/>
        </w:rPr>
        <w:t>тыс.руб</w:t>
      </w:r>
      <w:proofErr w:type="spellEnd"/>
      <w:r w:rsidRPr="00C91377">
        <w:rPr>
          <w:sz w:val="28"/>
          <w:szCs w:val="28"/>
        </w:rPr>
        <w:t>., из них:</w:t>
      </w:r>
    </w:p>
    <w:p w14:paraId="522627B3" w14:textId="77777777" w:rsidR="0033630B" w:rsidRPr="00C91377" w:rsidRDefault="0033630B" w:rsidP="0033630B">
      <w:pPr>
        <w:ind w:firstLine="720"/>
        <w:jc w:val="both"/>
        <w:rPr>
          <w:sz w:val="28"/>
          <w:szCs w:val="28"/>
        </w:rPr>
      </w:pPr>
      <w:r w:rsidRPr="00C91377">
        <w:rPr>
          <w:sz w:val="28"/>
          <w:szCs w:val="28"/>
        </w:rPr>
        <w:t xml:space="preserve">- на взлет-посадку 5808 </w:t>
      </w:r>
      <w:proofErr w:type="spellStart"/>
      <w:r w:rsidRPr="00C91377">
        <w:rPr>
          <w:sz w:val="28"/>
          <w:szCs w:val="28"/>
        </w:rPr>
        <w:t>тыс.руб</w:t>
      </w:r>
      <w:proofErr w:type="spellEnd"/>
      <w:r w:rsidRPr="00C91377">
        <w:rPr>
          <w:sz w:val="28"/>
          <w:szCs w:val="28"/>
        </w:rPr>
        <w:t>.,</w:t>
      </w:r>
    </w:p>
    <w:p w14:paraId="1CCDEAAD"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6438 </w:t>
      </w:r>
      <w:proofErr w:type="spellStart"/>
      <w:r w:rsidRPr="00C91377">
        <w:rPr>
          <w:sz w:val="28"/>
          <w:szCs w:val="28"/>
        </w:rPr>
        <w:t>тыс.руб</w:t>
      </w:r>
      <w:proofErr w:type="spellEnd"/>
      <w:r w:rsidRPr="00C91377">
        <w:rPr>
          <w:sz w:val="28"/>
          <w:szCs w:val="28"/>
        </w:rPr>
        <w:t>.,</w:t>
      </w:r>
    </w:p>
    <w:p w14:paraId="22B0B0DD"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1184 </w:t>
      </w:r>
      <w:proofErr w:type="spellStart"/>
      <w:r w:rsidRPr="00C91377">
        <w:rPr>
          <w:sz w:val="28"/>
          <w:szCs w:val="28"/>
        </w:rPr>
        <w:t>тыс.руб</w:t>
      </w:r>
      <w:proofErr w:type="spellEnd"/>
      <w:r w:rsidRPr="00C91377">
        <w:rPr>
          <w:sz w:val="28"/>
          <w:szCs w:val="28"/>
        </w:rPr>
        <w:t>.,</w:t>
      </w:r>
    </w:p>
    <w:p w14:paraId="6F7DC2BB"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1137 </w:t>
      </w:r>
      <w:proofErr w:type="spellStart"/>
      <w:r w:rsidRPr="00C91377">
        <w:rPr>
          <w:sz w:val="28"/>
          <w:szCs w:val="28"/>
        </w:rPr>
        <w:t>тыс.руб</w:t>
      </w:r>
      <w:proofErr w:type="spellEnd"/>
      <w:r w:rsidRPr="00C91377">
        <w:rPr>
          <w:sz w:val="28"/>
          <w:szCs w:val="28"/>
        </w:rPr>
        <w:t>.,</w:t>
      </w:r>
    </w:p>
    <w:p w14:paraId="46A485D5"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2262 </w:t>
      </w:r>
      <w:proofErr w:type="spellStart"/>
      <w:r w:rsidRPr="00C91377">
        <w:rPr>
          <w:sz w:val="28"/>
          <w:szCs w:val="28"/>
        </w:rPr>
        <w:t>тыс.руб</w:t>
      </w:r>
      <w:proofErr w:type="spellEnd"/>
      <w:r w:rsidRPr="00C91377">
        <w:rPr>
          <w:sz w:val="28"/>
          <w:szCs w:val="28"/>
        </w:rPr>
        <w:t>.</w:t>
      </w:r>
    </w:p>
    <w:p w14:paraId="30AF06A2" w14:textId="77777777" w:rsidR="0033630B" w:rsidRPr="00C91377" w:rsidRDefault="0033630B" w:rsidP="0033630B">
      <w:pPr>
        <w:ind w:firstLine="720"/>
        <w:jc w:val="both"/>
        <w:rPr>
          <w:sz w:val="28"/>
          <w:szCs w:val="28"/>
        </w:rPr>
      </w:pPr>
      <w:r w:rsidRPr="00C91377">
        <w:rPr>
          <w:sz w:val="28"/>
          <w:szCs w:val="28"/>
        </w:rPr>
        <w:t xml:space="preserve">1.3. </w:t>
      </w:r>
      <w:r w:rsidRPr="00C91377">
        <w:rPr>
          <w:b/>
          <w:sz w:val="28"/>
          <w:szCs w:val="28"/>
        </w:rPr>
        <w:t>Затраты на амортизацию</w:t>
      </w:r>
      <w:r w:rsidRPr="00C91377">
        <w:rPr>
          <w:sz w:val="28"/>
          <w:szCs w:val="28"/>
        </w:rPr>
        <w:t xml:space="preserve"> </w:t>
      </w:r>
    </w:p>
    <w:p w14:paraId="459E4EEA" w14:textId="77777777" w:rsidR="0033630B" w:rsidRPr="00C91377" w:rsidRDefault="0033630B" w:rsidP="0033630B">
      <w:pPr>
        <w:ind w:firstLine="720"/>
        <w:jc w:val="both"/>
        <w:rPr>
          <w:sz w:val="28"/>
          <w:szCs w:val="28"/>
        </w:rPr>
      </w:pPr>
      <w:r w:rsidRPr="00C91377">
        <w:rPr>
          <w:sz w:val="28"/>
          <w:szCs w:val="28"/>
        </w:rPr>
        <w:t>Затраты на амортизацию ООО «</w:t>
      </w:r>
      <w:proofErr w:type="spellStart"/>
      <w:r w:rsidRPr="00C91377">
        <w:rPr>
          <w:sz w:val="28"/>
          <w:szCs w:val="28"/>
        </w:rPr>
        <w:t>Аэрокузбасс</w:t>
      </w:r>
      <w:proofErr w:type="spellEnd"/>
      <w:r w:rsidRPr="00C91377">
        <w:rPr>
          <w:sz w:val="28"/>
          <w:szCs w:val="28"/>
        </w:rPr>
        <w:t xml:space="preserve">» предлагает принять в размере 7890 </w:t>
      </w:r>
      <w:proofErr w:type="spellStart"/>
      <w:r w:rsidRPr="00C91377">
        <w:rPr>
          <w:sz w:val="28"/>
          <w:szCs w:val="28"/>
        </w:rPr>
        <w:t>тыс.руб</w:t>
      </w:r>
      <w:proofErr w:type="spellEnd"/>
      <w:r w:rsidRPr="00C91377">
        <w:rPr>
          <w:sz w:val="28"/>
          <w:szCs w:val="28"/>
        </w:rPr>
        <w:t>., из них:</w:t>
      </w:r>
    </w:p>
    <w:p w14:paraId="65464D95" w14:textId="77777777" w:rsidR="0033630B" w:rsidRPr="00C91377" w:rsidRDefault="0033630B" w:rsidP="0033630B">
      <w:pPr>
        <w:ind w:firstLine="720"/>
        <w:jc w:val="both"/>
        <w:rPr>
          <w:sz w:val="28"/>
          <w:szCs w:val="28"/>
        </w:rPr>
      </w:pPr>
      <w:r w:rsidRPr="00C91377">
        <w:rPr>
          <w:sz w:val="28"/>
          <w:szCs w:val="28"/>
        </w:rPr>
        <w:t xml:space="preserve">- на взлет-посадку 2000 </w:t>
      </w:r>
      <w:proofErr w:type="spellStart"/>
      <w:r w:rsidRPr="00C91377">
        <w:rPr>
          <w:sz w:val="28"/>
          <w:szCs w:val="28"/>
        </w:rPr>
        <w:t>тыс.руб</w:t>
      </w:r>
      <w:proofErr w:type="spellEnd"/>
      <w:r w:rsidRPr="00C91377">
        <w:rPr>
          <w:sz w:val="28"/>
          <w:szCs w:val="28"/>
        </w:rPr>
        <w:t>.,</w:t>
      </w:r>
    </w:p>
    <w:p w14:paraId="551B4084"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710 </w:t>
      </w:r>
      <w:proofErr w:type="spellStart"/>
      <w:r w:rsidRPr="00C91377">
        <w:rPr>
          <w:sz w:val="28"/>
          <w:szCs w:val="28"/>
        </w:rPr>
        <w:t>тыс.руб</w:t>
      </w:r>
      <w:proofErr w:type="spellEnd"/>
      <w:r w:rsidRPr="00C91377">
        <w:rPr>
          <w:sz w:val="28"/>
          <w:szCs w:val="28"/>
        </w:rPr>
        <w:t>.,</w:t>
      </w:r>
    </w:p>
    <w:p w14:paraId="1186FDAB"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1500 </w:t>
      </w:r>
      <w:proofErr w:type="spellStart"/>
      <w:r w:rsidRPr="00C91377">
        <w:rPr>
          <w:sz w:val="28"/>
          <w:szCs w:val="28"/>
        </w:rPr>
        <w:t>тыс.руб</w:t>
      </w:r>
      <w:proofErr w:type="spellEnd"/>
      <w:r w:rsidRPr="00C91377">
        <w:rPr>
          <w:sz w:val="28"/>
          <w:szCs w:val="28"/>
        </w:rPr>
        <w:t>.,</w:t>
      </w:r>
    </w:p>
    <w:p w14:paraId="02BE4A50"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1500 </w:t>
      </w:r>
      <w:proofErr w:type="spellStart"/>
      <w:r w:rsidRPr="00C91377">
        <w:rPr>
          <w:sz w:val="28"/>
          <w:szCs w:val="28"/>
        </w:rPr>
        <w:t>тыс.руб</w:t>
      </w:r>
      <w:proofErr w:type="spellEnd"/>
      <w:r w:rsidRPr="00C91377">
        <w:rPr>
          <w:sz w:val="28"/>
          <w:szCs w:val="28"/>
        </w:rPr>
        <w:t>.,</w:t>
      </w:r>
    </w:p>
    <w:p w14:paraId="59359396"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2180 </w:t>
      </w:r>
      <w:proofErr w:type="spellStart"/>
      <w:r w:rsidRPr="00C91377">
        <w:rPr>
          <w:sz w:val="28"/>
          <w:szCs w:val="28"/>
        </w:rPr>
        <w:t>тыс.руб</w:t>
      </w:r>
      <w:proofErr w:type="spellEnd"/>
      <w:r w:rsidRPr="00C91377">
        <w:rPr>
          <w:sz w:val="28"/>
          <w:szCs w:val="28"/>
        </w:rPr>
        <w:t xml:space="preserve">. </w:t>
      </w:r>
    </w:p>
    <w:p w14:paraId="776BC7FE"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В соответствии с пунктом 16 Методики  статья «Амортизация» включает расходы, соответствующие элементу затрат «Амортизация», предусмотренному </w:t>
      </w:r>
      <w:hyperlink r:id="rId29" w:history="1">
        <w:r w:rsidRPr="00C91377">
          <w:rPr>
            <w:sz w:val="28"/>
            <w:szCs w:val="28"/>
          </w:rPr>
          <w:t>ПБУ 10/99</w:t>
        </w:r>
      </w:hyperlink>
      <w:r w:rsidRPr="00C91377">
        <w:rPr>
          <w:sz w:val="28"/>
          <w:szCs w:val="28"/>
        </w:rPr>
        <w:t>.</w:t>
      </w:r>
    </w:p>
    <w:p w14:paraId="7CE45EB2"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В соответствии с пунктом 19.3. Методики амортизация на текущий (очередной, прогнозируемый) финансовый год периода регулирования определяется органом регулирования на основе данных плана (прогноза), предоставляемых субъектом регулирования, с учетом результатов анализа их обоснованности.</w:t>
      </w:r>
    </w:p>
    <w:p w14:paraId="6011C394"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Величина отчислений на амортизацию основных средств и нематериальных активов определяется субъектом регулирования исходя из стоимости основных средств и нематериальных активов, сроков их полезного использования, норм </w:t>
      </w:r>
      <w:r w:rsidRPr="00C91377">
        <w:rPr>
          <w:sz w:val="28"/>
          <w:szCs w:val="28"/>
        </w:rPr>
        <w:lastRenderedPageBreak/>
        <w:t>амортизационных отчислений и правил их применения, в соответствии с принятым порядком начисления амортизации. На текущий (очередной, прогнозируемый) финансовый год периода регулирования амортизация определяется с использованием данных бухгалтерского учета субъекта регулирования на основе плана (прогноза) по поступлению и выбытию основных средств и нематериальных активов.</w:t>
      </w:r>
    </w:p>
    <w:p w14:paraId="2488FAC8"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Организацией были представлены </w:t>
      </w:r>
      <w:proofErr w:type="spellStart"/>
      <w:r w:rsidRPr="00C91377">
        <w:rPr>
          <w:sz w:val="28"/>
          <w:szCs w:val="28"/>
        </w:rPr>
        <w:t>оборотно</w:t>
      </w:r>
      <w:proofErr w:type="spellEnd"/>
      <w:r w:rsidRPr="00C91377">
        <w:rPr>
          <w:sz w:val="28"/>
          <w:szCs w:val="28"/>
        </w:rPr>
        <w:t>-сальдовые ведомости по счетам учета затрат за отчетный период, расчет затрат, представление Новокузнецкой транспортной прокуратуры от 28.09.2018, договор №4568/12.18 от 29.12.2018 на поставку амбулаторного лифта на шасси ISUZU NQR90, счет-фактура от 20.03.2019 № 73.</w:t>
      </w:r>
    </w:p>
    <w:p w14:paraId="3609815B"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Специалистом РЭК КО проведен анализ расходов ООО «</w:t>
      </w:r>
      <w:proofErr w:type="spellStart"/>
      <w:r w:rsidRPr="00C91377">
        <w:rPr>
          <w:sz w:val="28"/>
          <w:szCs w:val="28"/>
        </w:rPr>
        <w:t>Аэрокузбасс</w:t>
      </w:r>
      <w:proofErr w:type="spellEnd"/>
      <w:r w:rsidRPr="00C91377">
        <w:rPr>
          <w:sz w:val="28"/>
          <w:szCs w:val="28"/>
        </w:rPr>
        <w:t>» на период регулирования в соответствии с положениями Методики.</w:t>
      </w:r>
    </w:p>
    <w:p w14:paraId="25B44A77"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Специалист РЭК КО предлагает принять затраты на амортизацию по предложению ООО «</w:t>
      </w:r>
      <w:proofErr w:type="spellStart"/>
      <w:r w:rsidRPr="00C91377">
        <w:rPr>
          <w:sz w:val="28"/>
          <w:szCs w:val="28"/>
        </w:rPr>
        <w:t>Аэрокузбасс</w:t>
      </w:r>
      <w:proofErr w:type="spellEnd"/>
      <w:r w:rsidRPr="00C91377">
        <w:rPr>
          <w:sz w:val="28"/>
          <w:szCs w:val="28"/>
        </w:rPr>
        <w:t xml:space="preserve">» на регулируемый период в размере 7890 </w:t>
      </w:r>
      <w:proofErr w:type="spellStart"/>
      <w:r w:rsidRPr="00C91377">
        <w:rPr>
          <w:sz w:val="28"/>
          <w:szCs w:val="28"/>
        </w:rPr>
        <w:t>тыс.руб</w:t>
      </w:r>
      <w:proofErr w:type="spellEnd"/>
      <w:r w:rsidRPr="00C91377">
        <w:rPr>
          <w:sz w:val="28"/>
          <w:szCs w:val="28"/>
        </w:rPr>
        <w:t xml:space="preserve">. с учетом приобретения и принятия к учету амбулаторного автомобильного лифта балансовой стоимостью 7778,1 </w:t>
      </w:r>
      <w:proofErr w:type="spellStart"/>
      <w:r w:rsidRPr="00C91377">
        <w:rPr>
          <w:sz w:val="28"/>
          <w:szCs w:val="28"/>
        </w:rPr>
        <w:t>тыс.руб</w:t>
      </w:r>
      <w:proofErr w:type="spellEnd"/>
      <w:r w:rsidRPr="00C91377">
        <w:rPr>
          <w:sz w:val="28"/>
          <w:szCs w:val="28"/>
        </w:rPr>
        <w:t>. со сроком полезного использования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 3-5 лет. Основанием для включения данных затрат считает представленное представление Новокузнецкой транспортной прокуратуры от 28.09.2018, договор №4568/12.18 от 29.12.2018 на поставку амбулаторного лифта на шасси ISUZU NQR90, счет-фактуру от 20.03.2019 № 73, из них:</w:t>
      </w:r>
    </w:p>
    <w:p w14:paraId="109978DF" w14:textId="77777777" w:rsidR="0033630B" w:rsidRPr="00C91377" w:rsidRDefault="0033630B" w:rsidP="0033630B">
      <w:pPr>
        <w:ind w:firstLine="720"/>
        <w:jc w:val="both"/>
        <w:rPr>
          <w:sz w:val="28"/>
          <w:szCs w:val="28"/>
        </w:rPr>
      </w:pPr>
      <w:r w:rsidRPr="00C91377">
        <w:rPr>
          <w:sz w:val="28"/>
          <w:szCs w:val="28"/>
        </w:rPr>
        <w:t xml:space="preserve">- на взлет-посадку 2000 </w:t>
      </w:r>
      <w:proofErr w:type="spellStart"/>
      <w:r w:rsidRPr="00C91377">
        <w:rPr>
          <w:sz w:val="28"/>
          <w:szCs w:val="28"/>
        </w:rPr>
        <w:t>тыс.руб</w:t>
      </w:r>
      <w:proofErr w:type="spellEnd"/>
      <w:r w:rsidRPr="00C91377">
        <w:rPr>
          <w:sz w:val="28"/>
          <w:szCs w:val="28"/>
        </w:rPr>
        <w:t>.,</w:t>
      </w:r>
    </w:p>
    <w:p w14:paraId="6ABEBAFB"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710 </w:t>
      </w:r>
      <w:proofErr w:type="spellStart"/>
      <w:r w:rsidRPr="00C91377">
        <w:rPr>
          <w:sz w:val="28"/>
          <w:szCs w:val="28"/>
        </w:rPr>
        <w:t>тыс.руб</w:t>
      </w:r>
      <w:proofErr w:type="spellEnd"/>
      <w:r w:rsidRPr="00C91377">
        <w:rPr>
          <w:sz w:val="28"/>
          <w:szCs w:val="28"/>
        </w:rPr>
        <w:t>.,</w:t>
      </w:r>
    </w:p>
    <w:p w14:paraId="32182353"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1500 </w:t>
      </w:r>
      <w:proofErr w:type="spellStart"/>
      <w:r w:rsidRPr="00C91377">
        <w:rPr>
          <w:sz w:val="28"/>
          <w:szCs w:val="28"/>
        </w:rPr>
        <w:t>тыс.руб</w:t>
      </w:r>
      <w:proofErr w:type="spellEnd"/>
      <w:r w:rsidRPr="00C91377">
        <w:rPr>
          <w:sz w:val="28"/>
          <w:szCs w:val="28"/>
        </w:rPr>
        <w:t>.,</w:t>
      </w:r>
    </w:p>
    <w:p w14:paraId="630FEF75"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1500 </w:t>
      </w:r>
      <w:proofErr w:type="spellStart"/>
      <w:r w:rsidRPr="00C91377">
        <w:rPr>
          <w:sz w:val="28"/>
          <w:szCs w:val="28"/>
        </w:rPr>
        <w:t>тыс.руб</w:t>
      </w:r>
      <w:proofErr w:type="spellEnd"/>
      <w:r w:rsidRPr="00C91377">
        <w:rPr>
          <w:sz w:val="28"/>
          <w:szCs w:val="28"/>
        </w:rPr>
        <w:t>.,</w:t>
      </w:r>
    </w:p>
    <w:p w14:paraId="75624034"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2180 </w:t>
      </w:r>
      <w:proofErr w:type="spellStart"/>
      <w:r w:rsidRPr="00C91377">
        <w:rPr>
          <w:sz w:val="28"/>
          <w:szCs w:val="28"/>
        </w:rPr>
        <w:t>тыс.руб</w:t>
      </w:r>
      <w:proofErr w:type="spellEnd"/>
      <w:r w:rsidRPr="00C91377">
        <w:rPr>
          <w:sz w:val="28"/>
          <w:szCs w:val="28"/>
        </w:rPr>
        <w:t xml:space="preserve">. </w:t>
      </w:r>
    </w:p>
    <w:p w14:paraId="55460FE3" w14:textId="77777777" w:rsidR="0033630B" w:rsidRPr="00C91377" w:rsidRDefault="0033630B" w:rsidP="0033630B">
      <w:pPr>
        <w:ind w:firstLine="720"/>
        <w:jc w:val="both"/>
        <w:rPr>
          <w:b/>
          <w:sz w:val="28"/>
          <w:szCs w:val="28"/>
        </w:rPr>
      </w:pPr>
      <w:r w:rsidRPr="00C91377">
        <w:rPr>
          <w:sz w:val="28"/>
          <w:szCs w:val="28"/>
        </w:rPr>
        <w:t xml:space="preserve">1.4. </w:t>
      </w:r>
      <w:r w:rsidRPr="00C91377">
        <w:rPr>
          <w:b/>
          <w:sz w:val="28"/>
          <w:szCs w:val="28"/>
        </w:rPr>
        <w:t>Прочие затраты</w:t>
      </w:r>
    </w:p>
    <w:p w14:paraId="7BDC612F" w14:textId="77777777" w:rsidR="0033630B" w:rsidRPr="00C91377" w:rsidRDefault="0033630B" w:rsidP="0033630B">
      <w:pPr>
        <w:ind w:firstLine="720"/>
        <w:jc w:val="both"/>
        <w:rPr>
          <w:sz w:val="28"/>
          <w:szCs w:val="28"/>
        </w:rPr>
      </w:pPr>
      <w:r w:rsidRPr="00C91377">
        <w:rPr>
          <w:sz w:val="28"/>
          <w:szCs w:val="28"/>
        </w:rPr>
        <w:t>Прочие затраты ООО «</w:t>
      </w:r>
      <w:proofErr w:type="spellStart"/>
      <w:r w:rsidRPr="00C91377">
        <w:rPr>
          <w:sz w:val="28"/>
          <w:szCs w:val="28"/>
        </w:rPr>
        <w:t>Аэрокузбасс</w:t>
      </w:r>
      <w:proofErr w:type="spellEnd"/>
      <w:r w:rsidRPr="00C91377">
        <w:rPr>
          <w:sz w:val="28"/>
          <w:szCs w:val="28"/>
        </w:rPr>
        <w:t xml:space="preserve">» предлагает принять в размере 90576 </w:t>
      </w:r>
      <w:proofErr w:type="spellStart"/>
      <w:r w:rsidRPr="00C91377">
        <w:rPr>
          <w:sz w:val="28"/>
          <w:szCs w:val="28"/>
        </w:rPr>
        <w:t>тыс.руб</w:t>
      </w:r>
      <w:proofErr w:type="spellEnd"/>
      <w:r w:rsidRPr="00C91377">
        <w:rPr>
          <w:sz w:val="28"/>
          <w:szCs w:val="28"/>
        </w:rPr>
        <w:t>., в том числе:</w:t>
      </w:r>
    </w:p>
    <w:p w14:paraId="50895397" w14:textId="77777777" w:rsidR="0033630B" w:rsidRPr="00C91377" w:rsidRDefault="0033630B" w:rsidP="0033630B">
      <w:pPr>
        <w:ind w:firstLine="720"/>
        <w:jc w:val="both"/>
        <w:rPr>
          <w:sz w:val="28"/>
          <w:szCs w:val="28"/>
        </w:rPr>
      </w:pPr>
      <w:r w:rsidRPr="00C91377">
        <w:rPr>
          <w:sz w:val="28"/>
          <w:szCs w:val="28"/>
        </w:rPr>
        <w:t xml:space="preserve">- на взлет-посадку 31231 </w:t>
      </w:r>
      <w:proofErr w:type="spellStart"/>
      <w:r w:rsidRPr="00C91377">
        <w:rPr>
          <w:sz w:val="28"/>
          <w:szCs w:val="28"/>
        </w:rPr>
        <w:t>тыс.руб</w:t>
      </w:r>
      <w:proofErr w:type="spellEnd"/>
      <w:r w:rsidRPr="00C91377">
        <w:rPr>
          <w:sz w:val="28"/>
          <w:szCs w:val="28"/>
        </w:rPr>
        <w:t>.,</w:t>
      </w:r>
    </w:p>
    <w:p w14:paraId="3F58AA16"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7226 </w:t>
      </w:r>
      <w:proofErr w:type="spellStart"/>
      <w:r w:rsidRPr="00C91377">
        <w:rPr>
          <w:sz w:val="28"/>
          <w:szCs w:val="28"/>
        </w:rPr>
        <w:t>тыс.руб</w:t>
      </w:r>
      <w:proofErr w:type="spellEnd"/>
      <w:r w:rsidRPr="00C91377">
        <w:rPr>
          <w:sz w:val="28"/>
          <w:szCs w:val="28"/>
        </w:rPr>
        <w:t>.,</w:t>
      </w:r>
    </w:p>
    <w:p w14:paraId="4781ECDA"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22463 </w:t>
      </w:r>
      <w:proofErr w:type="spellStart"/>
      <w:r w:rsidRPr="00C91377">
        <w:rPr>
          <w:sz w:val="28"/>
          <w:szCs w:val="28"/>
        </w:rPr>
        <w:t>тыс.руб</w:t>
      </w:r>
      <w:proofErr w:type="spellEnd"/>
      <w:r w:rsidRPr="00C91377">
        <w:rPr>
          <w:sz w:val="28"/>
          <w:szCs w:val="28"/>
        </w:rPr>
        <w:t>.,</w:t>
      </w:r>
    </w:p>
    <w:p w14:paraId="5E683F62"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19854 </w:t>
      </w:r>
      <w:proofErr w:type="spellStart"/>
      <w:r w:rsidRPr="00C91377">
        <w:rPr>
          <w:sz w:val="28"/>
          <w:szCs w:val="28"/>
        </w:rPr>
        <w:t>тыс.руб</w:t>
      </w:r>
      <w:proofErr w:type="spellEnd"/>
      <w:r w:rsidRPr="00C91377">
        <w:rPr>
          <w:sz w:val="28"/>
          <w:szCs w:val="28"/>
        </w:rPr>
        <w:t>.,</w:t>
      </w:r>
    </w:p>
    <w:p w14:paraId="60548AC9"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9802 </w:t>
      </w:r>
      <w:proofErr w:type="spellStart"/>
      <w:r w:rsidRPr="00C91377">
        <w:rPr>
          <w:sz w:val="28"/>
          <w:szCs w:val="28"/>
        </w:rPr>
        <w:t>тыс.руб</w:t>
      </w:r>
      <w:proofErr w:type="spellEnd"/>
      <w:r w:rsidRPr="00C91377">
        <w:rPr>
          <w:sz w:val="28"/>
          <w:szCs w:val="28"/>
        </w:rPr>
        <w:t>.</w:t>
      </w:r>
    </w:p>
    <w:p w14:paraId="265D2859" w14:textId="77777777" w:rsidR="0033630B" w:rsidRPr="00C91377" w:rsidRDefault="0033630B" w:rsidP="0033630B">
      <w:pPr>
        <w:ind w:firstLine="720"/>
        <w:jc w:val="both"/>
        <w:rPr>
          <w:sz w:val="28"/>
          <w:szCs w:val="28"/>
        </w:rPr>
      </w:pPr>
      <w:r w:rsidRPr="00C91377">
        <w:rPr>
          <w:sz w:val="28"/>
          <w:szCs w:val="28"/>
        </w:rPr>
        <w:t>Из них:</w:t>
      </w:r>
    </w:p>
    <w:p w14:paraId="5EE1A450" w14:textId="77777777" w:rsidR="0033630B" w:rsidRPr="00C91377" w:rsidRDefault="0033630B" w:rsidP="0033630B">
      <w:pPr>
        <w:ind w:firstLine="720"/>
        <w:jc w:val="both"/>
        <w:rPr>
          <w:sz w:val="28"/>
          <w:szCs w:val="28"/>
        </w:rPr>
      </w:pPr>
      <w:r w:rsidRPr="00C91377">
        <w:rPr>
          <w:sz w:val="28"/>
          <w:szCs w:val="28"/>
        </w:rPr>
        <w:t xml:space="preserve">1.4.1. Затраты на содержание зданий, сооружений в размере 75518 </w:t>
      </w:r>
      <w:proofErr w:type="spellStart"/>
      <w:r w:rsidRPr="00C91377">
        <w:rPr>
          <w:sz w:val="28"/>
          <w:szCs w:val="28"/>
        </w:rPr>
        <w:t>тыс.руб</w:t>
      </w:r>
      <w:proofErr w:type="spellEnd"/>
      <w:r w:rsidRPr="00C91377">
        <w:rPr>
          <w:sz w:val="28"/>
          <w:szCs w:val="28"/>
        </w:rPr>
        <w:t>., из них:</w:t>
      </w:r>
    </w:p>
    <w:p w14:paraId="116983EE" w14:textId="77777777" w:rsidR="0033630B" w:rsidRPr="00C91377" w:rsidRDefault="0033630B" w:rsidP="0033630B">
      <w:pPr>
        <w:ind w:firstLine="720"/>
        <w:jc w:val="both"/>
        <w:rPr>
          <w:sz w:val="28"/>
          <w:szCs w:val="28"/>
        </w:rPr>
      </w:pPr>
      <w:r w:rsidRPr="00C91377">
        <w:rPr>
          <w:sz w:val="28"/>
          <w:szCs w:val="28"/>
        </w:rPr>
        <w:t xml:space="preserve">- на взлет-посадку 26513 </w:t>
      </w:r>
      <w:proofErr w:type="spellStart"/>
      <w:r w:rsidRPr="00C91377">
        <w:rPr>
          <w:sz w:val="28"/>
          <w:szCs w:val="28"/>
        </w:rPr>
        <w:t>тыс.руб</w:t>
      </w:r>
      <w:proofErr w:type="spellEnd"/>
      <w:r w:rsidRPr="00C91377">
        <w:rPr>
          <w:sz w:val="28"/>
          <w:szCs w:val="28"/>
        </w:rPr>
        <w:t>.,</w:t>
      </w:r>
    </w:p>
    <w:p w14:paraId="17F70666"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5381 </w:t>
      </w:r>
      <w:proofErr w:type="spellStart"/>
      <w:r w:rsidRPr="00C91377">
        <w:rPr>
          <w:sz w:val="28"/>
          <w:szCs w:val="28"/>
        </w:rPr>
        <w:t>тыс.руб</w:t>
      </w:r>
      <w:proofErr w:type="spellEnd"/>
      <w:r w:rsidRPr="00C91377">
        <w:rPr>
          <w:sz w:val="28"/>
          <w:szCs w:val="28"/>
        </w:rPr>
        <w:t>.,</w:t>
      </w:r>
    </w:p>
    <w:p w14:paraId="7ABD2EB9"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18932 </w:t>
      </w:r>
      <w:proofErr w:type="spellStart"/>
      <w:r w:rsidRPr="00C91377">
        <w:rPr>
          <w:sz w:val="28"/>
          <w:szCs w:val="28"/>
        </w:rPr>
        <w:t>тыс.руб</w:t>
      </w:r>
      <w:proofErr w:type="spellEnd"/>
      <w:r w:rsidRPr="00C91377">
        <w:rPr>
          <w:sz w:val="28"/>
          <w:szCs w:val="28"/>
        </w:rPr>
        <w:t>.,</w:t>
      </w:r>
    </w:p>
    <w:p w14:paraId="46B66DD6"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17861 </w:t>
      </w:r>
      <w:proofErr w:type="spellStart"/>
      <w:r w:rsidRPr="00C91377">
        <w:rPr>
          <w:sz w:val="28"/>
          <w:szCs w:val="28"/>
        </w:rPr>
        <w:t>тыс.руб</w:t>
      </w:r>
      <w:proofErr w:type="spellEnd"/>
      <w:r w:rsidRPr="00C91377">
        <w:rPr>
          <w:sz w:val="28"/>
          <w:szCs w:val="28"/>
        </w:rPr>
        <w:t>.,</w:t>
      </w:r>
    </w:p>
    <w:p w14:paraId="5FA083AE" w14:textId="77777777" w:rsidR="0033630B" w:rsidRPr="00C91377" w:rsidRDefault="0033630B" w:rsidP="0033630B">
      <w:pPr>
        <w:ind w:firstLine="720"/>
        <w:jc w:val="both"/>
        <w:rPr>
          <w:sz w:val="28"/>
          <w:szCs w:val="28"/>
        </w:rPr>
      </w:pPr>
      <w:r w:rsidRPr="00C91377">
        <w:rPr>
          <w:sz w:val="28"/>
          <w:szCs w:val="28"/>
        </w:rPr>
        <w:lastRenderedPageBreak/>
        <w:t xml:space="preserve">- на обеспечение заправки авиационным топливом 6831 </w:t>
      </w:r>
      <w:proofErr w:type="spellStart"/>
      <w:r w:rsidRPr="00C91377">
        <w:rPr>
          <w:sz w:val="28"/>
          <w:szCs w:val="28"/>
        </w:rPr>
        <w:t>тыс.руб</w:t>
      </w:r>
      <w:proofErr w:type="spellEnd"/>
      <w:r w:rsidRPr="00C91377">
        <w:rPr>
          <w:sz w:val="28"/>
          <w:szCs w:val="28"/>
        </w:rPr>
        <w:t>.</w:t>
      </w:r>
    </w:p>
    <w:p w14:paraId="2BE89B5B" w14:textId="77777777" w:rsidR="0033630B" w:rsidRPr="00C91377" w:rsidRDefault="0033630B" w:rsidP="0033630B">
      <w:pPr>
        <w:ind w:firstLine="720"/>
        <w:jc w:val="both"/>
        <w:rPr>
          <w:sz w:val="28"/>
          <w:szCs w:val="28"/>
        </w:rPr>
      </w:pPr>
      <w:r w:rsidRPr="00C91377">
        <w:rPr>
          <w:sz w:val="28"/>
          <w:szCs w:val="28"/>
        </w:rPr>
        <w:t>В том числе:</w:t>
      </w:r>
    </w:p>
    <w:p w14:paraId="159CB02D" w14:textId="77777777" w:rsidR="0033630B" w:rsidRPr="00C91377" w:rsidRDefault="0033630B" w:rsidP="0033630B">
      <w:pPr>
        <w:ind w:firstLine="720"/>
        <w:jc w:val="both"/>
        <w:rPr>
          <w:sz w:val="28"/>
          <w:szCs w:val="28"/>
        </w:rPr>
      </w:pPr>
      <w:r w:rsidRPr="00C91377">
        <w:rPr>
          <w:sz w:val="28"/>
          <w:szCs w:val="28"/>
        </w:rPr>
        <w:t xml:space="preserve">1.4.1.1. Затраты на электрическую энергию, тепло в размере 28374 </w:t>
      </w:r>
      <w:proofErr w:type="spellStart"/>
      <w:r w:rsidRPr="00C91377">
        <w:rPr>
          <w:sz w:val="28"/>
          <w:szCs w:val="28"/>
        </w:rPr>
        <w:t>тыс.руб</w:t>
      </w:r>
      <w:proofErr w:type="spellEnd"/>
      <w:r w:rsidRPr="00C91377">
        <w:rPr>
          <w:sz w:val="28"/>
          <w:szCs w:val="28"/>
        </w:rPr>
        <w:t>., из них:</w:t>
      </w:r>
    </w:p>
    <w:p w14:paraId="371F7814" w14:textId="77777777" w:rsidR="0033630B" w:rsidRPr="00C91377" w:rsidRDefault="0033630B" w:rsidP="0033630B">
      <w:pPr>
        <w:ind w:firstLine="720"/>
        <w:jc w:val="both"/>
        <w:rPr>
          <w:sz w:val="28"/>
          <w:szCs w:val="28"/>
        </w:rPr>
      </w:pPr>
      <w:r w:rsidRPr="00C91377">
        <w:rPr>
          <w:sz w:val="28"/>
          <w:szCs w:val="28"/>
        </w:rPr>
        <w:t xml:space="preserve">- на взлет-посадку 9198 </w:t>
      </w:r>
      <w:proofErr w:type="spellStart"/>
      <w:r w:rsidRPr="00C91377">
        <w:rPr>
          <w:sz w:val="28"/>
          <w:szCs w:val="28"/>
        </w:rPr>
        <w:t>тыс.руб</w:t>
      </w:r>
      <w:proofErr w:type="spellEnd"/>
      <w:r w:rsidRPr="00C91377">
        <w:rPr>
          <w:sz w:val="28"/>
          <w:szCs w:val="28"/>
        </w:rPr>
        <w:t>.,</w:t>
      </w:r>
    </w:p>
    <w:p w14:paraId="4D4E66EA"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2040 </w:t>
      </w:r>
      <w:proofErr w:type="spellStart"/>
      <w:r w:rsidRPr="00C91377">
        <w:rPr>
          <w:sz w:val="28"/>
          <w:szCs w:val="28"/>
        </w:rPr>
        <w:t>тыс.руб</w:t>
      </w:r>
      <w:proofErr w:type="spellEnd"/>
      <w:r w:rsidRPr="00C91377">
        <w:rPr>
          <w:sz w:val="28"/>
          <w:szCs w:val="28"/>
        </w:rPr>
        <w:t>.,</w:t>
      </w:r>
    </w:p>
    <w:p w14:paraId="53CEFC11"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7290 </w:t>
      </w:r>
      <w:proofErr w:type="spellStart"/>
      <w:r w:rsidRPr="00C91377">
        <w:rPr>
          <w:sz w:val="28"/>
          <w:szCs w:val="28"/>
        </w:rPr>
        <w:t>тыс.руб</w:t>
      </w:r>
      <w:proofErr w:type="spellEnd"/>
      <w:r w:rsidRPr="00C91377">
        <w:rPr>
          <w:sz w:val="28"/>
          <w:szCs w:val="28"/>
        </w:rPr>
        <w:t>.,</w:t>
      </w:r>
    </w:p>
    <w:p w14:paraId="46A908F1"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6558 </w:t>
      </w:r>
      <w:proofErr w:type="spellStart"/>
      <w:r w:rsidRPr="00C91377">
        <w:rPr>
          <w:sz w:val="28"/>
          <w:szCs w:val="28"/>
        </w:rPr>
        <w:t>тыс.руб</w:t>
      </w:r>
      <w:proofErr w:type="spellEnd"/>
      <w:r w:rsidRPr="00C91377">
        <w:rPr>
          <w:sz w:val="28"/>
          <w:szCs w:val="28"/>
        </w:rPr>
        <w:t>.,</w:t>
      </w:r>
    </w:p>
    <w:p w14:paraId="5DC8ED8D"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3289 </w:t>
      </w:r>
      <w:proofErr w:type="spellStart"/>
      <w:r w:rsidRPr="00C91377">
        <w:rPr>
          <w:sz w:val="28"/>
          <w:szCs w:val="28"/>
        </w:rPr>
        <w:t>тыс.руб</w:t>
      </w:r>
      <w:proofErr w:type="spellEnd"/>
      <w:r w:rsidRPr="00C91377">
        <w:rPr>
          <w:sz w:val="28"/>
          <w:szCs w:val="28"/>
        </w:rPr>
        <w:t>.</w:t>
      </w:r>
    </w:p>
    <w:p w14:paraId="004E1890" w14:textId="77777777" w:rsidR="0033630B" w:rsidRPr="00C91377" w:rsidRDefault="0033630B" w:rsidP="0033630B">
      <w:pPr>
        <w:ind w:firstLine="720"/>
        <w:jc w:val="both"/>
        <w:rPr>
          <w:sz w:val="28"/>
          <w:szCs w:val="28"/>
        </w:rPr>
      </w:pPr>
      <w:r w:rsidRPr="00C91377">
        <w:rPr>
          <w:sz w:val="28"/>
          <w:szCs w:val="28"/>
        </w:rPr>
        <w:t xml:space="preserve">1.4.1.2. Затраты на содержание зданий, сооружений в размере 7853 </w:t>
      </w:r>
      <w:proofErr w:type="spellStart"/>
      <w:r w:rsidRPr="00C91377">
        <w:rPr>
          <w:sz w:val="28"/>
          <w:szCs w:val="28"/>
        </w:rPr>
        <w:t>тыс.руб</w:t>
      </w:r>
      <w:proofErr w:type="spellEnd"/>
      <w:r w:rsidRPr="00C91377">
        <w:rPr>
          <w:sz w:val="28"/>
          <w:szCs w:val="28"/>
        </w:rPr>
        <w:t>., из них:</w:t>
      </w:r>
    </w:p>
    <w:p w14:paraId="4F10F3B9" w14:textId="77777777" w:rsidR="0033630B" w:rsidRPr="00C91377" w:rsidRDefault="0033630B" w:rsidP="0033630B">
      <w:pPr>
        <w:ind w:firstLine="720"/>
        <w:jc w:val="both"/>
        <w:rPr>
          <w:sz w:val="28"/>
          <w:szCs w:val="28"/>
        </w:rPr>
      </w:pPr>
      <w:r w:rsidRPr="00C91377">
        <w:rPr>
          <w:sz w:val="28"/>
          <w:szCs w:val="28"/>
        </w:rPr>
        <w:t xml:space="preserve">- на взлет-посадку 2081 </w:t>
      </w:r>
      <w:proofErr w:type="spellStart"/>
      <w:r w:rsidRPr="00C91377">
        <w:rPr>
          <w:sz w:val="28"/>
          <w:szCs w:val="28"/>
        </w:rPr>
        <w:t>тыс.руб</w:t>
      </w:r>
      <w:proofErr w:type="spellEnd"/>
      <w:r w:rsidRPr="00C91377">
        <w:rPr>
          <w:sz w:val="28"/>
          <w:szCs w:val="28"/>
        </w:rPr>
        <w:t>.,</w:t>
      </w:r>
    </w:p>
    <w:p w14:paraId="5862EEE0"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187 </w:t>
      </w:r>
      <w:proofErr w:type="spellStart"/>
      <w:r w:rsidRPr="00C91377">
        <w:rPr>
          <w:sz w:val="28"/>
          <w:szCs w:val="28"/>
        </w:rPr>
        <w:t>тыс.руб</w:t>
      </w:r>
      <w:proofErr w:type="spellEnd"/>
      <w:r w:rsidRPr="00C91377">
        <w:rPr>
          <w:sz w:val="28"/>
          <w:szCs w:val="28"/>
        </w:rPr>
        <w:t>.,</w:t>
      </w:r>
    </w:p>
    <w:p w14:paraId="6672FA76"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2628 </w:t>
      </w:r>
      <w:proofErr w:type="spellStart"/>
      <w:r w:rsidRPr="00C91377">
        <w:rPr>
          <w:sz w:val="28"/>
          <w:szCs w:val="28"/>
        </w:rPr>
        <w:t>тыс.руб</w:t>
      </w:r>
      <w:proofErr w:type="spellEnd"/>
      <w:r w:rsidRPr="00C91377">
        <w:rPr>
          <w:sz w:val="28"/>
          <w:szCs w:val="28"/>
        </w:rPr>
        <w:t>.,</w:t>
      </w:r>
    </w:p>
    <w:p w14:paraId="63FF8111"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2643 </w:t>
      </w:r>
      <w:proofErr w:type="spellStart"/>
      <w:r w:rsidRPr="00C91377">
        <w:rPr>
          <w:sz w:val="28"/>
          <w:szCs w:val="28"/>
        </w:rPr>
        <w:t>тыс.руб</w:t>
      </w:r>
      <w:proofErr w:type="spellEnd"/>
      <w:r w:rsidRPr="00C91377">
        <w:rPr>
          <w:sz w:val="28"/>
          <w:szCs w:val="28"/>
        </w:rPr>
        <w:t>.,</w:t>
      </w:r>
    </w:p>
    <w:p w14:paraId="5C076136"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315 </w:t>
      </w:r>
      <w:proofErr w:type="spellStart"/>
      <w:r w:rsidRPr="00C91377">
        <w:rPr>
          <w:sz w:val="28"/>
          <w:szCs w:val="28"/>
        </w:rPr>
        <w:t>тыс.руб</w:t>
      </w:r>
      <w:proofErr w:type="spellEnd"/>
      <w:r w:rsidRPr="00C91377">
        <w:rPr>
          <w:sz w:val="28"/>
          <w:szCs w:val="28"/>
        </w:rPr>
        <w:t>.</w:t>
      </w:r>
    </w:p>
    <w:p w14:paraId="22292E02" w14:textId="77777777" w:rsidR="0033630B" w:rsidRPr="00C91377" w:rsidRDefault="0033630B" w:rsidP="0033630B">
      <w:pPr>
        <w:ind w:firstLine="720"/>
        <w:jc w:val="both"/>
        <w:rPr>
          <w:sz w:val="28"/>
          <w:szCs w:val="28"/>
        </w:rPr>
      </w:pPr>
      <w:r w:rsidRPr="00C91377">
        <w:rPr>
          <w:sz w:val="28"/>
          <w:szCs w:val="28"/>
        </w:rPr>
        <w:t xml:space="preserve">1.4.1.3. Затраты на техобслуживание и эксплуатацию спецавтотранспорта в размере 39291 </w:t>
      </w:r>
      <w:proofErr w:type="spellStart"/>
      <w:r w:rsidRPr="00C91377">
        <w:rPr>
          <w:sz w:val="28"/>
          <w:szCs w:val="28"/>
        </w:rPr>
        <w:t>тыс.руб</w:t>
      </w:r>
      <w:proofErr w:type="spellEnd"/>
      <w:r w:rsidRPr="00C91377">
        <w:rPr>
          <w:sz w:val="28"/>
          <w:szCs w:val="28"/>
        </w:rPr>
        <w:t>., из них:</w:t>
      </w:r>
    </w:p>
    <w:p w14:paraId="20D6D0F4" w14:textId="77777777" w:rsidR="0033630B" w:rsidRPr="00C91377" w:rsidRDefault="0033630B" w:rsidP="0033630B">
      <w:pPr>
        <w:ind w:firstLine="720"/>
        <w:jc w:val="both"/>
        <w:rPr>
          <w:sz w:val="28"/>
          <w:szCs w:val="28"/>
        </w:rPr>
      </w:pPr>
      <w:r w:rsidRPr="00C91377">
        <w:rPr>
          <w:sz w:val="28"/>
          <w:szCs w:val="28"/>
        </w:rPr>
        <w:t xml:space="preserve">- на взлет-посадку 15234 </w:t>
      </w:r>
      <w:proofErr w:type="spellStart"/>
      <w:r w:rsidRPr="00C91377">
        <w:rPr>
          <w:sz w:val="28"/>
          <w:szCs w:val="28"/>
        </w:rPr>
        <w:t>тыс.руб</w:t>
      </w:r>
      <w:proofErr w:type="spellEnd"/>
      <w:r w:rsidRPr="00C91377">
        <w:rPr>
          <w:sz w:val="28"/>
          <w:szCs w:val="28"/>
        </w:rPr>
        <w:t>.,</w:t>
      </w:r>
    </w:p>
    <w:p w14:paraId="6C1AEC64"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3154 </w:t>
      </w:r>
      <w:proofErr w:type="spellStart"/>
      <w:r w:rsidRPr="00C91377">
        <w:rPr>
          <w:sz w:val="28"/>
          <w:szCs w:val="28"/>
        </w:rPr>
        <w:t>тыс.руб</w:t>
      </w:r>
      <w:proofErr w:type="spellEnd"/>
      <w:r w:rsidRPr="00C91377">
        <w:rPr>
          <w:sz w:val="28"/>
          <w:szCs w:val="28"/>
        </w:rPr>
        <w:t>.,</w:t>
      </w:r>
    </w:p>
    <w:p w14:paraId="5FEBAAAB"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9015 </w:t>
      </w:r>
      <w:proofErr w:type="spellStart"/>
      <w:r w:rsidRPr="00C91377">
        <w:rPr>
          <w:sz w:val="28"/>
          <w:szCs w:val="28"/>
        </w:rPr>
        <w:t>тыс.руб</w:t>
      </w:r>
      <w:proofErr w:type="spellEnd"/>
      <w:r w:rsidRPr="00C91377">
        <w:rPr>
          <w:sz w:val="28"/>
          <w:szCs w:val="28"/>
        </w:rPr>
        <w:t>.,</w:t>
      </w:r>
    </w:p>
    <w:p w14:paraId="6EFF4327"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8661 </w:t>
      </w:r>
      <w:proofErr w:type="spellStart"/>
      <w:r w:rsidRPr="00C91377">
        <w:rPr>
          <w:sz w:val="28"/>
          <w:szCs w:val="28"/>
        </w:rPr>
        <w:t>тыс.руб</w:t>
      </w:r>
      <w:proofErr w:type="spellEnd"/>
      <w:r w:rsidRPr="00C91377">
        <w:rPr>
          <w:sz w:val="28"/>
          <w:szCs w:val="28"/>
        </w:rPr>
        <w:t>.,</w:t>
      </w:r>
    </w:p>
    <w:p w14:paraId="51C0119F"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3228 </w:t>
      </w:r>
      <w:proofErr w:type="spellStart"/>
      <w:r w:rsidRPr="00C91377">
        <w:rPr>
          <w:sz w:val="28"/>
          <w:szCs w:val="28"/>
        </w:rPr>
        <w:t>тыс.руб</w:t>
      </w:r>
      <w:proofErr w:type="spellEnd"/>
      <w:r w:rsidRPr="00C91377">
        <w:rPr>
          <w:sz w:val="28"/>
          <w:szCs w:val="28"/>
        </w:rPr>
        <w:t>.</w:t>
      </w:r>
    </w:p>
    <w:p w14:paraId="5070F4AD"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В соответствии с пунктом 16 Методики статья «Содержание наземных основных производственных фондов» (далее - ОПФ) включает расходы на содержание, эксплуатацию и техническое обслуживание собственных и арендованных зданий (помещений), сооружений, отдельно стоящих объектов, передвижных и стационарных технических средств, систем и оборудования, искусственных покрытий и земельных участков, включая оплату коммунальных услуг, других услуг сторонних организаций по содержанию, эксплуатации и техническому обслуживанию наземных ОПФ, стоимость топлива, покупной энергии, воды, горюче-смазочных материалов (далее - ГСМ), расходных материалов, запасных частей, комплектующих изделий для технического обслуживания и эксплуатации ОПФ.</w:t>
      </w:r>
    </w:p>
    <w:p w14:paraId="18676A9D" w14:textId="77777777" w:rsidR="0033630B" w:rsidRPr="00C91377" w:rsidRDefault="0033630B" w:rsidP="0033630B">
      <w:pPr>
        <w:ind w:firstLine="720"/>
        <w:jc w:val="both"/>
        <w:rPr>
          <w:sz w:val="28"/>
          <w:szCs w:val="28"/>
        </w:rPr>
      </w:pPr>
      <w:r w:rsidRPr="00C91377">
        <w:rPr>
          <w:sz w:val="28"/>
          <w:szCs w:val="28"/>
        </w:rPr>
        <w:t>В соответствии с пунктом 19 Методики затраты на содержание зданий, сооружений, электрическую энергию, тепло, на техобслуживание и эксплуатацию спецавтотранспорта являются подконтрольными.</w:t>
      </w:r>
    </w:p>
    <w:p w14:paraId="5271D3BD"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Расчет размера подконтрольных расходов на текущий (очередной, прогнозируемый) финансовый год периода регулирования осуществляется на основе базового уровня данных расходов (расчетной базы) и макроэкономических показателей прогноза социально-экономического развития Российской Федерации на соответствующий год с учетом плана (прогноза) изменения объемов услуг субъекта регулирования.</w:t>
      </w:r>
    </w:p>
    <w:p w14:paraId="73D4D72B" w14:textId="77777777" w:rsidR="0033630B" w:rsidRPr="00C91377" w:rsidRDefault="0033630B" w:rsidP="0033630B">
      <w:pPr>
        <w:autoSpaceDE w:val="0"/>
        <w:autoSpaceDN w:val="0"/>
        <w:adjustRightInd w:val="0"/>
        <w:ind w:firstLine="709"/>
        <w:jc w:val="both"/>
        <w:rPr>
          <w:sz w:val="28"/>
          <w:szCs w:val="28"/>
        </w:rPr>
      </w:pPr>
      <w:r w:rsidRPr="00C91377">
        <w:rPr>
          <w:sz w:val="28"/>
          <w:szCs w:val="28"/>
        </w:rPr>
        <w:lastRenderedPageBreak/>
        <w:t>Затраты по статье затрат «Электрическая энергия, тепло» определяются в соответствии с формулой (2):</w:t>
      </w:r>
    </w:p>
    <w:p w14:paraId="474F80D6" w14:textId="77777777" w:rsidR="0033630B" w:rsidRPr="00C91377" w:rsidRDefault="0033630B" w:rsidP="0033630B">
      <w:pPr>
        <w:autoSpaceDE w:val="0"/>
        <w:autoSpaceDN w:val="0"/>
        <w:adjustRightInd w:val="0"/>
        <w:jc w:val="both"/>
        <w:outlineLvl w:val="0"/>
        <w:rPr>
          <w:sz w:val="28"/>
          <w:szCs w:val="28"/>
        </w:rPr>
      </w:pPr>
    </w:p>
    <w:p w14:paraId="500E6117" w14:textId="77777777" w:rsidR="0033630B" w:rsidRPr="00C91377" w:rsidRDefault="0033630B" w:rsidP="0033630B">
      <w:pPr>
        <w:autoSpaceDE w:val="0"/>
        <w:autoSpaceDN w:val="0"/>
        <w:adjustRightInd w:val="0"/>
        <w:ind w:firstLine="540"/>
        <w:jc w:val="both"/>
        <w:rPr>
          <w:sz w:val="28"/>
          <w:szCs w:val="28"/>
        </w:rPr>
      </w:pPr>
      <w:r w:rsidRPr="00C91377">
        <w:rPr>
          <w:noProof/>
          <w:position w:val="-29"/>
          <w:sz w:val="28"/>
          <w:szCs w:val="28"/>
        </w:rPr>
        <w:drawing>
          <wp:inline distT="0" distB="0" distL="0" distR="0" wp14:anchorId="5373D37B" wp14:editId="1D84F96A">
            <wp:extent cx="3074670" cy="543560"/>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4670" cy="543560"/>
                    </a:xfrm>
                    <a:prstGeom prst="rect">
                      <a:avLst/>
                    </a:prstGeom>
                    <a:noFill/>
                    <a:ln>
                      <a:noFill/>
                    </a:ln>
                  </pic:spPr>
                </pic:pic>
              </a:graphicData>
            </a:graphic>
          </wp:inline>
        </w:drawing>
      </w:r>
      <w:r w:rsidRPr="00C91377">
        <w:rPr>
          <w:sz w:val="28"/>
          <w:szCs w:val="28"/>
        </w:rPr>
        <w:t>, (2)</w:t>
      </w:r>
    </w:p>
    <w:p w14:paraId="52AF96E8" w14:textId="77777777" w:rsidR="0033630B" w:rsidRPr="00C91377" w:rsidRDefault="0033630B" w:rsidP="0033630B">
      <w:pPr>
        <w:autoSpaceDE w:val="0"/>
        <w:autoSpaceDN w:val="0"/>
        <w:adjustRightInd w:val="0"/>
        <w:ind w:firstLine="709"/>
        <w:jc w:val="both"/>
        <w:rPr>
          <w:sz w:val="28"/>
          <w:szCs w:val="28"/>
        </w:rPr>
      </w:pPr>
    </w:p>
    <w:p w14:paraId="353D1D2C"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 с применением индексов ИЦП Минэкономразвития России 104,1, 104,3 на 2018, 2019 гг., при этом коэффициент эластичности подконтрольных расходов по объему регулируемых услуг (индекс), учитывающий потенциал экономии расходов при изменении объемов услуг субъекта регулирования в соответствии с пунктом 20.5. Методики определяется в размере 0,4.</w:t>
      </w:r>
    </w:p>
    <w:p w14:paraId="0494E120"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Организацией были представлены </w:t>
      </w:r>
      <w:proofErr w:type="spellStart"/>
      <w:r w:rsidRPr="00C91377">
        <w:rPr>
          <w:sz w:val="28"/>
          <w:szCs w:val="28"/>
        </w:rPr>
        <w:t>оборотно</w:t>
      </w:r>
      <w:proofErr w:type="spellEnd"/>
      <w:r w:rsidRPr="00C91377">
        <w:rPr>
          <w:sz w:val="28"/>
          <w:szCs w:val="28"/>
        </w:rPr>
        <w:t xml:space="preserve">-сальдовые ведомости по счетам учета затрат за отчетный период, договоры на услуги электроснабжения, теплоснабжения, счет-фактуры, акты выполненных работ. </w:t>
      </w:r>
    </w:p>
    <w:p w14:paraId="5E8D4EAE"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Специалистом РЭК КО проведен анализ расходов ООО «</w:t>
      </w:r>
      <w:proofErr w:type="spellStart"/>
      <w:r w:rsidRPr="00C91377">
        <w:rPr>
          <w:sz w:val="28"/>
          <w:szCs w:val="28"/>
        </w:rPr>
        <w:t>Аэрокузбасс</w:t>
      </w:r>
      <w:proofErr w:type="spellEnd"/>
      <w:r w:rsidRPr="00C91377">
        <w:rPr>
          <w:sz w:val="28"/>
          <w:szCs w:val="28"/>
        </w:rPr>
        <w:t>» на период регулирования в соответствии с положениями Методики.</w:t>
      </w:r>
    </w:p>
    <w:p w14:paraId="6E10630B"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Затраты по статье «Электрическая энергия, тепло» на текущий период специалистом РЭК КО были рассчитаны в соответствии с пунктом 19 Методики исходя из фактических затрат базового периода по статье «Электрическая энергия, тепло» с применением индекса ИЦП Минэкономразвития России 104,1 на 2018 год, с учетом коэффициента эластичности подконтрольных расходов по объему регулируемых услуг (индекс) в размере 0,4, с учетом индекса изменения объемов услуг текущего периода к базовому периоду. </w:t>
      </w:r>
    </w:p>
    <w:p w14:paraId="05B4842D"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Затраты по статье «Электрическая энергия, тепло» на регулируемый период специалистом РЭК КО были рассчитаны в соответствии с пунктом 19 Методики исходя из затрат текущего периода по статье «Электрическая энергия, тепло» с применением индекса ИЦП Минэкономразвития России 104,3 на 2019 год, с учетом коэффициента эластичности подконтрольных расходов по объему регулируемых услуг (индекс) в размере 0,4, с учетом индекса изменения объемов услуг регулируемого периода к текущему периоду. </w:t>
      </w:r>
    </w:p>
    <w:p w14:paraId="793F6A77"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Специалист РЭК КО предлагает принять на регулируемый период затраты статье затрат «Электрическая энергия, тепло» в размере 28274 </w:t>
      </w:r>
      <w:proofErr w:type="spellStart"/>
      <w:r w:rsidRPr="00C91377">
        <w:rPr>
          <w:sz w:val="28"/>
          <w:szCs w:val="28"/>
        </w:rPr>
        <w:t>тыс.руб</w:t>
      </w:r>
      <w:proofErr w:type="spellEnd"/>
      <w:r w:rsidRPr="00C91377">
        <w:rPr>
          <w:sz w:val="28"/>
          <w:szCs w:val="28"/>
        </w:rPr>
        <w:t>., из них:</w:t>
      </w:r>
    </w:p>
    <w:p w14:paraId="10E4594F" w14:textId="77777777" w:rsidR="0033630B" w:rsidRPr="00C91377" w:rsidRDefault="0033630B" w:rsidP="0033630B">
      <w:pPr>
        <w:ind w:firstLine="720"/>
        <w:jc w:val="both"/>
        <w:rPr>
          <w:sz w:val="28"/>
          <w:szCs w:val="28"/>
        </w:rPr>
      </w:pPr>
      <w:r w:rsidRPr="00C91377">
        <w:rPr>
          <w:sz w:val="28"/>
          <w:szCs w:val="28"/>
        </w:rPr>
        <w:t xml:space="preserve">- на взлет-посадку 9118 </w:t>
      </w:r>
      <w:proofErr w:type="spellStart"/>
      <w:r w:rsidRPr="00C91377">
        <w:rPr>
          <w:sz w:val="28"/>
          <w:szCs w:val="28"/>
        </w:rPr>
        <w:t>тыс.руб</w:t>
      </w:r>
      <w:proofErr w:type="spellEnd"/>
      <w:r w:rsidRPr="00C91377">
        <w:rPr>
          <w:sz w:val="28"/>
          <w:szCs w:val="28"/>
        </w:rPr>
        <w:t>.,</w:t>
      </w:r>
    </w:p>
    <w:p w14:paraId="2342EBC4"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2022 </w:t>
      </w:r>
      <w:proofErr w:type="spellStart"/>
      <w:r w:rsidRPr="00C91377">
        <w:rPr>
          <w:sz w:val="28"/>
          <w:szCs w:val="28"/>
        </w:rPr>
        <w:t>тыс.руб</w:t>
      </w:r>
      <w:proofErr w:type="spellEnd"/>
      <w:r w:rsidRPr="00C91377">
        <w:rPr>
          <w:sz w:val="28"/>
          <w:szCs w:val="28"/>
        </w:rPr>
        <w:t>.,</w:t>
      </w:r>
    </w:p>
    <w:p w14:paraId="595B7D4B"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7223 </w:t>
      </w:r>
      <w:proofErr w:type="spellStart"/>
      <w:r w:rsidRPr="00C91377">
        <w:rPr>
          <w:sz w:val="28"/>
          <w:szCs w:val="28"/>
        </w:rPr>
        <w:t>тыс.руб</w:t>
      </w:r>
      <w:proofErr w:type="spellEnd"/>
      <w:r w:rsidRPr="00C91377">
        <w:rPr>
          <w:sz w:val="28"/>
          <w:szCs w:val="28"/>
        </w:rPr>
        <w:t>.,</w:t>
      </w:r>
    </w:p>
    <w:p w14:paraId="25E27DD7"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6699 </w:t>
      </w:r>
      <w:proofErr w:type="spellStart"/>
      <w:r w:rsidRPr="00C91377">
        <w:rPr>
          <w:sz w:val="28"/>
          <w:szCs w:val="28"/>
        </w:rPr>
        <w:t>тыс.руб</w:t>
      </w:r>
      <w:proofErr w:type="spellEnd"/>
      <w:r w:rsidRPr="00C91377">
        <w:rPr>
          <w:sz w:val="28"/>
          <w:szCs w:val="28"/>
        </w:rPr>
        <w:t>.,</w:t>
      </w:r>
    </w:p>
    <w:p w14:paraId="7D02618A"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3213 </w:t>
      </w:r>
      <w:proofErr w:type="spellStart"/>
      <w:r w:rsidRPr="00C91377">
        <w:rPr>
          <w:sz w:val="28"/>
          <w:szCs w:val="28"/>
        </w:rPr>
        <w:t>тыс.руб</w:t>
      </w:r>
      <w:proofErr w:type="spellEnd"/>
      <w:r w:rsidRPr="00C91377">
        <w:rPr>
          <w:sz w:val="28"/>
          <w:szCs w:val="28"/>
        </w:rPr>
        <w:t xml:space="preserve">. </w:t>
      </w:r>
    </w:p>
    <w:p w14:paraId="5F64F36D" w14:textId="77777777" w:rsidR="0033630B" w:rsidRPr="00C91377" w:rsidRDefault="0033630B" w:rsidP="0033630B">
      <w:pPr>
        <w:ind w:firstLine="720"/>
        <w:jc w:val="both"/>
        <w:rPr>
          <w:sz w:val="28"/>
          <w:szCs w:val="28"/>
        </w:rPr>
      </w:pPr>
      <w:r w:rsidRPr="00C91377">
        <w:rPr>
          <w:sz w:val="28"/>
          <w:szCs w:val="28"/>
        </w:rPr>
        <w:t>В соответствии с пунктом 19 Методики затраты на содержание зданий, сооружений являются подконтрольными.</w:t>
      </w:r>
    </w:p>
    <w:p w14:paraId="3EDB8606" w14:textId="77777777" w:rsidR="0033630B" w:rsidRPr="00C91377" w:rsidRDefault="0033630B" w:rsidP="0033630B">
      <w:pPr>
        <w:ind w:firstLine="720"/>
        <w:jc w:val="both"/>
        <w:rPr>
          <w:sz w:val="28"/>
          <w:szCs w:val="28"/>
        </w:rPr>
      </w:pPr>
      <w:r w:rsidRPr="00C91377">
        <w:rPr>
          <w:sz w:val="28"/>
          <w:szCs w:val="28"/>
        </w:rPr>
        <w:t xml:space="preserve">По статье затрат «Содержание зданий, сооружений» организацией были представлены </w:t>
      </w:r>
      <w:proofErr w:type="spellStart"/>
      <w:r w:rsidRPr="00C91377">
        <w:rPr>
          <w:sz w:val="28"/>
          <w:szCs w:val="28"/>
        </w:rPr>
        <w:t>оборотно</w:t>
      </w:r>
      <w:proofErr w:type="spellEnd"/>
      <w:r w:rsidRPr="00C91377">
        <w:rPr>
          <w:sz w:val="28"/>
          <w:szCs w:val="28"/>
        </w:rPr>
        <w:t>-сальдовые ведомости учета затрат за отчетный период, счет-фактуры, акты выполненных работ.</w:t>
      </w:r>
    </w:p>
    <w:p w14:paraId="06B15D77"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Специалистом РЭК КО проведен анализ расходов ООО «</w:t>
      </w:r>
      <w:proofErr w:type="spellStart"/>
      <w:r w:rsidRPr="00C91377">
        <w:rPr>
          <w:sz w:val="28"/>
          <w:szCs w:val="28"/>
        </w:rPr>
        <w:t>Аэрокузбасс</w:t>
      </w:r>
      <w:proofErr w:type="spellEnd"/>
      <w:r w:rsidRPr="00C91377">
        <w:rPr>
          <w:sz w:val="28"/>
          <w:szCs w:val="28"/>
        </w:rPr>
        <w:t>» на период регулирования в соответствии с положениями Методики.</w:t>
      </w:r>
    </w:p>
    <w:p w14:paraId="5D5B4411" w14:textId="77777777" w:rsidR="0033630B" w:rsidRPr="00C91377" w:rsidRDefault="0033630B" w:rsidP="0033630B">
      <w:pPr>
        <w:ind w:firstLine="720"/>
        <w:jc w:val="both"/>
        <w:rPr>
          <w:sz w:val="28"/>
          <w:szCs w:val="28"/>
        </w:rPr>
      </w:pPr>
      <w:r w:rsidRPr="00C91377">
        <w:rPr>
          <w:sz w:val="28"/>
          <w:szCs w:val="28"/>
        </w:rPr>
        <w:lastRenderedPageBreak/>
        <w:t xml:space="preserve">Специалист РЭК КО предлагает принять на регулируемый период затраты статье затрат «Содержание зданий, сооружений» по предложению предприятия в размере 7853 </w:t>
      </w:r>
      <w:proofErr w:type="spellStart"/>
      <w:r w:rsidRPr="00C91377">
        <w:rPr>
          <w:sz w:val="28"/>
          <w:szCs w:val="28"/>
        </w:rPr>
        <w:t>тыс.руб</w:t>
      </w:r>
      <w:proofErr w:type="spellEnd"/>
      <w:r w:rsidRPr="00C91377">
        <w:rPr>
          <w:sz w:val="28"/>
          <w:szCs w:val="28"/>
        </w:rPr>
        <w:t>., из них:</w:t>
      </w:r>
    </w:p>
    <w:p w14:paraId="114F35F7" w14:textId="77777777" w:rsidR="0033630B" w:rsidRPr="00C91377" w:rsidRDefault="0033630B" w:rsidP="0033630B">
      <w:pPr>
        <w:ind w:firstLine="720"/>
        <w:jc w:val="both"/>
        <w:rPr>
          <w:sz w:val="28"/>
          <w:szCs w:val="28"/>
        </w:rPr>
      </w:pPr>
      <w:r w:rsidRPr="00C91377">
        <w:rPr>
          <w:sz w:val="28"/>
          <w:szCs w:val="28"/>
        </w:rPr>
        <w:t xml:space="preserve">- на взлет-посадку 2081 </w:t>
      </w:r>
      <w:proofErr w:type="spellStart"/>
      <w:r w:rsidRPr="00C91377">
        <w:rPr>
          <w:sz w:val="28"/>
          <w:szCs w:val="28"/>
        </w:rPr>
        <w:t>тыс.руб</w:t>
      </w:r>
      <w:proofErr w:type="spellEnd"/>
      <w:r w:rsidRPr="00C91377">
        <w:rPr>
          <w:sz w:val="28"/>
          <w:szCs w:val="28"/>
        </w:rPr>
        <w:t>.,</w:t>
      </w:r>
    </w:p>
    <w:p w14:paraId="26D60CE3"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187 </w:t>
      </w:r>
      <w:proofErr w:type="spellStart"/>
      <w:r w:rsidRPr="00C91377">
        <w:rPr>
          <w:sz w:val="28"/>
          <w:szCs w:val="28"/>
        </w:rPr>
        <w:t>тыс.руб</w:t>
      </w:r>
      <w:proofErr w:type="spellEnd"/>
      <w:r w:rsidRPr="00C91377">
        <w:rPr>
          <w:sz w:val="28"/>
          <w:szCs w:val="28"/>
        </w:rPr>
        <w:t>.,</w:t>
      </w:r>
    </w:p>
    <w:p w14:paraId="7CB9373A"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2628 </w:t>
      </w:r>
      <w:proofErr w:type="spellStart"/>
      <w:r w:rsidRPr="00C91377">
        <w:rPr>
          <w:sz w:val="28"/>
          <w:szCs w:val="28"/>
        </w:rPr>
        <w:t>тыс.руб</w:t>
      </w:r>
      <w:proofErr w:type="spellEnd"/>
      <w:r w:rsidRPr="00C91377">
        <w:rPr>
          <w:sz w:val="28"/>
          <w:szCs w:val="28"/>
        </w:rPr>
        <w:t>.,</w:t>
      </w:r>
    </w:p>
    <w:p w14:paraId="6888B94F"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2643 </w:t>
      </w:r>
      <w:proofErr w:type="spellStart"/>
      <w:r w:rsidRPr="00C91377">
        <w:rPr>
          <w:sz w:val="28"/>
          <w:szCs w:val="28"/>
        </w:rPr>
        <w:t>тыс.руб</w:t>
      </w:r>
      <w:proofErr w:type="spellEnd"/>
      <w:r w:rsidRPr="00C91377">
        <w:rPr>
          <w:sz w:val="28"/>
          <w:szCs w:val="28"/>
        </w:rPr>
        <w:t>.,</w:t>
      </w:r>
    </w:p>
    <w:p w14:paraId="6039F4AC"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315 </w:t>
      </w:r>
      <w:proofErr w:type="spellStart"/>
      <w:r w:rsidRPr="00C91377">
        <w:rPr>
          <w:sz w:val="28"/>
          <w:szCs w:val="28"/>
        </w:rPr>
        <w:t>тыс.руб</w:t>
      </w:r>
      <w:proofErr w:type="spellEnd"/>
      <w:r w:rsidRPr="00C91377">
        <w:rPr>
          <w:sz w:val="28"/>
          <w:szCs w:val="28"/>
        </w:rPr>
        <w:t xml:space="preserve">. </w:t>
      </w:r>
    </w:p>
    <w:p w14:paraId="2A6C56AF" w14:textId="77777777" w:rsidR="0033630B" w:rsidRPr="00C91377" w:rsidRDefault="0033630B" w:rsidP="0033630B">
      <w:pPr>
        <w:ind w:firstLine="720"/>
        <w:jc w:val="both"/>
        <w:rPr>
          <w:sz w:val="28"/>
          <w:szCs w:val="28"/>
        </w:rPr>
      </w:pPr>
      <w:r w:rsidRPr="00C91377">
        <w:rPr>
          <w:sz w:val="28"/>
          <w:szCs w:val="28"/>
        </w:rPr>
        <w:t>В соответствии с пунктом 19 Методики затраты на техобслуживание и эксплуатация спецавтотранспорта являются подконтрольными.</w:t>
      </w:r>
    </w:p>
    <w:p w14:paraId="19463624" w14:textId="77777777" w:rsidR="0033630B" w:rsidRPr="00C91377" w:rsidRDefault="0033630B" w:rsidP="0033630B">
      <w:pPr>
        <w:ind w:firstLine="720"/>
        <w:jc w:val="both"/>
        <w:rPr>
          <w:sz w:val="28"/>
          <w:szCs w:val="28"/>
        </w:rPr>
      </w:pPr>
      <w:r w:rsidRPr="00C91377">
        <w:rPr>
          <w:sz w:val="28"/>
          <w:szCs w:val="28"/>
        </w:rPr>
        <w:t xml:space="preserve">По статье затрат «Техобслуживание и эксплуатация спецавтотранспорта» организацией были представлены </w:t>
      </w:r>
      <w:proofErr w:type="spellStart"/>
      <w:r w:rsidRPr="00C91377">
        <w:rPr>
          <w:sz w:val="28"/>
          <w:szCs w:val="28"/>
        </w:rPr>
        <w:t>оборотно</w:t>
      </w:r>
      <w:proofErr w:type="spellEnd"/>
      <w:r w:rsidRPr="00C91377">
        <w:rPr>
          <w:sz w:val="28"/>
          <w:szCs w:val="28"/>
        </w:rPr>
        <w:t>-сальдовые ведомости учета затрат за отчетный период, счет-фактуры, акты выполненных работ.</w:t>
      </w:r>
    </w:p>
    <w:p w14:paraId="3597D041"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Специалистом РЭК КО проведен анализ расходов ООО «</w:t>
      </w:r>
      <w:proofErr w:type="spellStart"/>
      <w:r w:rsidRPr="00C91377">
        <w:rPr>
          <w:sz w:val="28"/>
          <w:szCs w:val="28"/>
        </w:rPr>
        <w:t>Аэрокузбасс</w:t>
      </w:r>
      <w:proofErr w:type="spellEnd"/>
      <w:r w:rsidRPr="00C91377">
        <w:rPr>
          <w:sz w:val="28"/>
          <w:szCs w:val="28"/>
        </w:rPr>
        <w:t>» на период регулирования в соответствии с положениями Методики.</w:t>
      </w:r>
    </w:p>
    <w:p w14:paraId="1C1D2AE7" w14:textId="77777777" w:rsidR="0033630B" w:rsidRPr="00C91377" w:rsidRDefault="0033630B" w:rsidP="0033630B">
      <w:pPr>
        <w:ind w:firstLine="720"/>
        <w:jc w:val="both"/>
        <w:rPr>
          <w:sz w:val="28"/>
          <w:szCs w:val="28"/>
        </w:rPr>
      </w:pPr>
      <w:r w:rsidRPr="00C91377">
        <w:rPr>
          <w:sz w:val="28"/>
          <w:szCs w:val="28"/>
        </w:rPr>
        <w:t xml:space="preserve">Специалист РЭК КО предлагает принять на регулируемый период затраты статье затрат «Техобслуживание и эксплуатация спецавтотранспорта» по предложению предприятия в размере 39291 </w:t>
      </w:r>
      <w:proofErr w:type="spellStart"/>
      <w:r w:rsidRPr="00C91377">
        <w:rPr>
          <w:sz w:val="28"/>
          <w:szCs w:val="28"/>
        </w:rPr>
        <w:t>тыс.руб</w:t>
      </w:r>
      <w:proofErr w:type="spellEnd"/>
      <w:r w:rsidRPr="00C91377">
        <w:rPr>
          <w:sz w:val="28"/>
          <w:szCs w:val="28"/>
        </w:rPr>
        <w:t>., из них:</w:t>
      </w:r>
    </w:p>
    <w:p w14:paraId="260398DE" w14:textId="77777777" w:rsidR="0033630B" w:rsidRPr="00C91377" w:rsidRDefault="0033630B" w:rsidP="0033630B">
      <w:pPr>
        <w:ind w:firstLine="720"/>
        <w:jc w:val="both"/>
        <w:rPr>
          <w:sz w:val="28"/>
          <w:szCs w:val="28"/>
        </w:rPr>
      </w:pPr>
      <w:r w:rsidRPr="00C91377">
        <w:rPr>
          <w:sz w:val="28"/>
          <w:szCs w:val="28"/>
        </w:rPr>
        <w:t xml:space="preserve">- на взлет-посадку 15234 </w:t>
      </w:r>
      <w:proofErr w:type="spellStart"/>
      <w:r w:rsidRPr="00C91377">
        <w:rPr>
          <w:sz w:val="28"/>
          <w:szCs w:val="28"/>
        </w:rPr>
        <w:t>тыс.руб</w:t>
      </w:r>
      <w:proofErr w:type="spellEnd"/>
      <w:r w:rsidRPr="00C91377">
        <w:rPr>
          <w:sz w:val="28"/>
          <w:szCs w:val="28"/>
        </w:rPr>
        <w:t>.,</w:t>
      </w:r>
    </w:p>
    <w:p w14:paraId="730C31EB"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3154 </w:t>
      </w:r>
      <w:proofErr w:type="spellStart"/>
      <w:r w:rsidRPr="00C91377">
        <w:rPr>
          <w:sz w:val="28"/>
          <w:szCs w:val="28"/>
        </w:rPr>
        <w:t>тыс.руб</w:t>
      </w:r>
      <w:proofErr w:type="spellEnd"/>
      <w:r w:rsidRPr="00C91377">
        <w:rPr>
          <w:sz w:val="28"/>
          <w:szCs w:val="28"/>
        </w:rPr>
        <w:t>.,</w:t>
      </w:r>
    </w:p>
    <w:p w14:paraId="35E40A32"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9015 </w:t>
      </w:r>
      <w:proofErr w:type="spellStart"/>
      <w:r w:rsidRPr="00C91377">
        <w:rPr>
          <w:sz w:val="28"/>
          <w:szCs w:val="28"/>
        </w:rPr>
        <w:t>тыс.руб</w:t>
      </w:r>
      <w:proofErr w:type="spellEnd"/>
      <w:r w:rsidRPr="00C91377">
        <w:rPr>
          <w:sz w:val="28"/>
          <w:szCs w:val="28"/>
        </w:rPr>
        <w:t>.,</w:t>
      </w:r>
    </w:p>
    <w:p w14:paraId="0867E387"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8661 </w:t>
      </w:r>
      <w:proofErr w:type="spellStart"/>
      <w:r w:rsidRPr="00C91377">
        <w:rPr>
          <w:sz w:val="28"/>
          <w:szCs w:val="28"/>
        </w:rPr>
        <w:t>тыс.руб</w:t>
      </w:r>
      <w:proofErr w:type="spellEnd"/>
      <w:r w:rsidRPr="00C91377">
        <w:rPr>
          <w:sz w:val="28"/>
          <w:szCs w:val="28"/>
        </w:rPr>
        <w:t>.,</w:t>
      </w:r>
    </w:p>
    <w:p w14:paraId="149070D6"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3228 </w:t>
      </w:r>
      <w:proofErr w:type="spellStart"/>
      <w:r w:rsidRPr="00C91377">
        <w:rPr>
          <w:sz w:val="28"/>
          <w:szCs w:val="28"/>
        </w:rPr>
        <w:t>тыс.руб</w:t>
      </w:r>
      <w:proofErr w:type="spellEnd"/>
      <w:r w:rsidRPr="00C91377">
        <w:rPr>
          <w:sz w:val="28"/>
          <w:szCs w:val="28"/>
        </w:rPr>
        <w:t xml:space="preserve">. </w:t>
      </w:r>
    </w:p>
    <w:p w14:paraId="04457D77" w14:textId="77777777" w:rsidR="0033630B" w:rsidRPr="00C91377" w:rsidRDefault="0033630B" w:rsidP="0033630B">
      <w:pPr>
        <w:ind w:firstLine="720"/>
        <w:jc w:val="both"/>
        <w:rPr>
          <w:sz w:val="28"/>
          <w:szCs w:val="28"/>
        </w:rPr>
      </w:pPr>
      <w:r w:rsidRPr="00C91377">
        <w:rPr>
          <w:sz w:val="28"/>
          <w:szCs w:val="28"/>
        </w:rPr>
        <w:t xml:space="preserve">1.4.2. </w:t>
      </w:r>
      <w:r w:rsidRPr="00C91377">
        <w:rPr>
          <w:b/>
          <w:sz w:val="28"/>
          <w:szCs w:val="28"/>
        </w:rPr>
        <w:t>Затраты на ремонт наземных ОПФ</w:t>
      </w:r>
    </w:p>
    <w:p w14:paraId="78EAE8C9" w14:textId="77777777" w:rsidR="0033630B" w:rsidRPr="00C91377" w:rsidRDefault="0033630B" w:rsidP="0033630B">
      <w:pPr>
        <w:ind w:firstLine="720"/>
        <w:jc w:val="both"/>
        <w:rPr>
          <w:sz w:val="28"/>
          <w:szCs w:val="28"/>
        </w:rPr>
      </w:pPr>
      <w:r w:rsidRPr="00C91377">
        <w:rPr>
          <w:sz w:val="28"/>
          <w:szCs w:val="28"/>
        </w:rPr>
        <w:t>Затраты на ремонт наземных ОПФ ООО «</w:t>
      </w:r>
      <w:proofErr w:type="spellStart"/>
      <w:r w:rsidRPr="00C91377">
        <w:rPr>
          <w:sz w:val="28"/>
          <w:szCs w:val="28"/>
        </w:rPr>
        <w:t>Аэрокузбасс</w:t>
      </w:r>
      <w:proofErr w:type="spellEnd"/>
      <w:r w:rsidRPr="00C91377">
        <w:rPr>
          <w:sz w:val="28"/>
          <w:szCs w:val="28"/>
        </w:rPr>
        <w:t xml:space="preserve">» предлагает принять в размере 6000 </w:t>
      </w:r>
      <w:proofErr w:type="spellStart"/>
      <w:r w:rsidRPr="00C91377">
        <w:rPr>
          <w:sz w:val="28"/>
          <w:szCs w:val="28"/>
        </w:rPr>
        <w:t>тыс.руб</w:t>
      </w:r>
      <w:proofErr w:type="spellEnd"/>
      <w:r w:rsidRPr="00C91377">
        <w:rPr>
          <w:sz w:val="28"/>
          <w:szCs w:val="28"/>
        </w:rPr>
        <w:t>., из них:</w:t>
      </w:r>
    </w:p>
    <w:p w14:paraId="66F16DD0" w14:textId="77777777" w:rsidR="0033630B" w:rsidRPr="00C91377" w:rsidRDefault="0033630B" w:rsidP="0033630B">
      <w:pPr>
        <w:ind w:firstLine="720"/>
        <w:jc w:val="both"/>
        <w:rPr>
          <w:sz w:val="28"/>
          <w:szCs w:val="28"/>
        </w:rPr>
      </w:pPr>
      <w:r w:rsidRPr="00C91377">
        <w:rPr>
          <w:sz w:val="28"/>
          <w:szCs w:val="28"/>
        </w:rPr>
        <w:t xml:space="preserve">- на взлет-посадку 300 </w:t>
      </w:r>
      <w:proofErr w:type="spellStart"/>
      <w:r w:rsidRPr="00C91377">
        <w:rPr>
          <w:sz w:val="28"/>
          <w:szCs w:val="28"/>
        </w:rPr>
        <w:t>тыс.руб</w:t>
      </w:r>
      <w:proofErr w:type="spellEnd"/>
      <w:r w:rsidRPr="00C91377">
        <w:rPr>
          <w:sz w:val="28"/>
          <w:szCs w:val="28"/>
        </w:rPr>
        <w:t>.,</w:t>
      </w:r>
    </w:p>
    <w:p w14:paraId="570EBC12"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300 </w:t>
      </w:r>
      <w:proofErr w:type="spellStart"/>
      <w:r w:rsidRPr="00C91377">
        <w:rPr>
          <w:sz w:val="28"/>
          <w:szCs w:val="28"/>
        </w:rPr>
        <w:t>тыс.руб</w:t>
      </w:r>
      <w:proofErr w:type="spellEnd"/>
      <w:r w:rsidRPr="00C91377">
        <w:rPr>
          <w:sz w:val="28"/>
          <w:szCs w:val="28"/>
        </w:rPr>
        <w:t>.,</w:t>
      </w:r>
    </w:p>
    <w:p w14:paraId="6B51F3E0"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2500,0 </w:t>
      </w:r>
      <w:proofErr w:type="spellStart"/>
      <w:r w:rsidRPr="00C91377">
        <w:rPr>
          <w:sz w:val="28"/>
          <w:szCs w:val="28"/>
        </w:rPr>
        <w:t>тыс.руб</w:t>
      </w:r>
      <w:proofErr w:type="spellEnd"/>
      <w:r w:rsidRPr="00C91377">
        <w:rPr>
          <w:sz w:val="28"/>
          <w:szCs w:val="28"/>
        </w:rPr>
        <w:t>.,</w:t>
      </w:r>
    </w:p>
    <w:p w14:paraId="4205C373"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1000 </w:t>
      </w:r>
      <w:proofErr w:type="spellStart"/>
      <w:r w:rsidRPr="00C91377">
        <w:rPr>
          <w:sz w:val="28"/>
          <w:szCs w:val="28"/>
        </w:rPr>
        <w:t>тыс.руб</w:t>
      </w:r>
      <w:proofErr w:type="spellEnd"/>
      <w:r w:rsidRPr="00C91377">
        <w:rPr>
          <w:sz w:val="28"/>
          <w:szCs w:val="28"/>
        </w:rPr>
        <w:t>.,</w:t>
      </w:r>
    </w:p>
    <w:p w14:paraId="7227DBFB"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1900 </w:t>
      </w:r>
      <w:proofErr w:type="spellStart"/>
      <w:r w:rsidRPr="00C91377">
        <w:rPr>
          <w:sz w:val="28"/>
          <w:szCs w:val="28"/>
        </w:rPr>
        <w:t>тыс.руб</w:t>
      </w:r>
      <w:proofErr w:type="spellEnd"/>
      <w:r w:rsidRPr="00C91377">
        <w:rPr>
          <w:sz w:val="28"/>
          <w:szCs w:val="28"/>
        </w:rPr>
        <w:t xml:space="preserve">. </w:t>
      </w:r>
    </w:p>
    <w:p w14:paraId="7E2F17C7"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В соответствии с пунктом 16 Методики статья «Ремонт наземных ОПФ» включает расходы на оплату материалов и услуг сторонних организаций для ремонта наземных основных средств организации, и/или отчисления в ремонтный фонд организации.</w:t>
      </w:r>
    </w:p>
    <w:p w14:paraId="6FB02733" w14:textId="77777777" w:rsidR="0033630B" w:rsidRPr="00C91377" w:rsidRDefault="0033630B" w:rsidP="0033630B">
      <w:pPr>
        <w:ind w:firstLine="720"/>
        <w:jc w:val="both"/>
        <w:rPr>
          <w:sz w:val="28"/>
          <w:szCs w:val="28"/>
        </w:rPr>
      </w:pPr>
      <w:r w:rsidRPr="00C91377">
        <w:rPr>
          <w:sz w:val="28"/>
          <w:szCs w:val="28"/>
        </w:rPr>
        <w:t>В соответствии с пунктом 19 Методики затраты на ремонт наземных ОПФ являются подконтрольными.</w:t>
      </w:r>
    </w:p>
    <w:p w14:paraId="53DCBDBF"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В соответствии с пунктом 25 Методики по статье затрат «Ремонт наземных ОПФ» субъект регулирования предоставляет дополнительное обоснование необходимого объема данных затрат по отдельным основным объектам. Объем подконтрольных затрат по данной статье определяется органом регулирования на основе результатов расчетов и представленного обоснования.</w:t>
      </w:r>
    </w:p>
    <w:p w14:paraId="566829B8"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ООО «</w:t>
      </w:r>
      <w:proofErr w:type="spellStart"/>
      <w:r w:rsidRPr="00C91377">
        <w:rPr>
          <w:sz w:val="28"/>
          <w:szCs w:val="28"/>
        </w:rPr>
        <w:t>Аэрокузбасс</w:t>
      </w:r>
      <w:proofErr w:type="spellEnd"/>
      <w:r w:rsidRPr="00C91377">
        <w:rPr>
          <w:sz w:val="28"/>
          <w:szCs w:val="28"/>
        </w:rPr>
        <w:t>» на регулируемый период представлен расчет затрат на ремонты, в том числе в разрезе регулируемых услуг.</w:t>
      </w:r>
    </w:p>
    <w:p w14:paraId="75154FCF" w14:textId="77777777" w:rsidR="0033630B" w:rsidRPr="00C91377" w:rsidRDefault="0033630B" w:rsidP="0033630B">
      <w:pPr>
        <w:autoSpaceDE w:val="0"/>
        <w:autoSpaceDN w:val="0"/>
        <w:adjustRightInd w:val="0"/>
        <w:ind w:firstLine="709"/>
        <w:jc w:val="both"/>
        <w:rPr>
          <w:sz w:val="28"/>
          <w:szCs w:val="28"/>
        </w:rPr>
      </w:pPr>
      <w:bookmarkStart w:id="3" w:name="_Hlk9349607"/>
      <w:r w:rsidRPr="00C91377">
        <w:rPr>
          <w:sz w:val="28"/>
          <w:szCs w:val="28"/>
        </w:rPr>
        <w:lastRenderedPageBreak/>
        <w:t xml:space="preserve">Организацией были представлены </w:t>
      </w:r>
      <w:proofErr w:type="spellStart"/>
      <w:r w:rsidRPr="00C91377">
        <w:rPr>
          <w:sz w:val="28"/>
          <w:szCs w:val="28"/>
        </w:rPr>
        <w:t>оборотно</w:t>
      </w:r>
      <w:proofErr w:type="spellEnd"/>
      <w:r w:rsidRPr="00C91377">
        <w:rPr>
          <w:sz w:val="28"/>
          <w:szCs w:val="28"/>
        </w:rPr>
        <w:t>-сальдовые ведомости учета затрат за отчетный период, счет-фактуры, акты выполненных работ.</w:t>
      </w:r>
    </w:p>
    <w:bookmarkEnd w:id="3"/>
    <w:p w14:paraId="4DA39B7B" w14:textId="77777777" w:rsidR="0033630B" w:rsidRPr="00C91377" w:rsidRDefault="0033630B" w:rsidP="0033630B">
      <w:pPr>
        <w:tabs>
          <w:tab w:val="left" w:pos="1276"/>
        </w:tabs>
        <w:autoSpaceDE w:val="0"/>
        <w:autoSpaceDN w:val="0"/>
        <w:adjustRightInd w:val="0"/>
        <w:ind w:firstLine="709"/>
        <w:jc w:val="both"/>
        <w:rPr>
          <w:sz w:val="28"/>
          <w:szCs w:val="28"/>
        </w:rPr>
      </w:pPr>
      <w:r w:rsidRPr="00C91377">
        <w:rPr>
          <w:sz w:val="28"/>
          <w:szCs w:val="28"/>
        </w:rPr>
        <w:t>РЭК КО были направлены в ООО «</w:t>
      </w:r>
      <w:proofErr w:type="spellStart"/>
      <w:r w:rsidRPr="00C91377">
        <w:rPr>
          <w:sz w:val="28"/>
          <w:szCs w:val="28"/>
        </w:rPr>
        <w:t>Аэрокузбасс</w:t>
      </w:r>
      <w:proofErr w:type="spellEnd"/>
      <w:r w:rsidRPr="00C91377">
        <w:rPr>
          <w:sz w:val="28"/>
          <w:szCs w:val="28"/>
        </w:rPr>
        <w:t xml:space="preserve">» запросы от 19.01.2018        № М-11-67/184-02, от 16.11.2018 № М-11-67/4539-02 о предоставлении расшифровок затрат на капитальные и текущие ремонты на регулируемый период по суммам, относящимся на каждый регулируемый вид деятельности с обоснованием отнесения затрат, расшифровку статьи затрат «Ремонт наземных ОПФ» на регулируемый период с приложением подтверждающих документов (договоры, акты выполненных работ, счет-фактуры и т.д.). </w:t>
      </w:r>
    </w:p>
    <w:p w14:paraId="18908B16"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Основаниями для включения затрат ООО «</w:t>
      </w:r>
      <w:proofErr w:type="spellStart"/>
      <w:r w:rsidRPr="00C91377">
        <w:rPr>
          <w:sz w:val="28"/>
          <w:szCs w:val="28"/>
        </w:rPr>
        <w:t>Аэрокузбасс</w:t>
      </w:r>
      <w:proofErr w:type="spellEnd"/>
      <w:r w:rsidRPr="00C91377">
        <w:rPr>
          <w:sz w:val="28"/>
          <w:szCs w:val="28"/>
        </w:rPr>
        <w:t>» предлагает принять представленный акт обследования технического состояния зданий и сооружений, акт дефектов искусственных элементов летного поля аэродрома, техническое задание на поставку битумно-полимерного герметика БПГ-35, техническое задание на поставку эмали для разметки аэродромных покрытий, техническое задание на поставку быстротвердеющего ремонтного материала для ремонта сколов и поверхностных разрушений бетонных покрытий,   представления транспортной прокуратуры. Смет на ремонты не представлено. Стоимость ремонтов не подтверждена и не обоснована. Затраты исключены в соответствии с пунктом 26 Методики.</w:t>
      </w:r>
    </w:p>
    <w:p w14:paraId="7C3496D1"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По услуге взлет-посадка предприятие предлагает принять затраты в размере 300 </w:t>
      </w:r>
      <w:proofErr w:type="spellStart"/>
      <w:r w:rsidRPr="00C91377">
        <w:rPr>
          <w:sz w:val="28"/>
          <w:szCs w:val="28"/>
        </w:rPr>
        <w:t>тыс.руб</w:t>
      </w:r>
      <w:proofErr w:type="spellEnd"/>
      <w:r w:rsidRPr="00C91377">
        <w:rPr>
          <w:sz w:val="28"/>
          <w:szCs w:val="28"/>
        </w:rPr>
        <w:t>., расчет затрат не представлен, сметы не представлены. Стоимость ремонтов не подтверждена и не обоснована. Затраты исключены в соответствии с пунктом 26 Методики.</w:t>
      </w:r>
    </w:p>
    <w:p w14:paraId="088AC93D"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По услуге обеспечение авиационной безопасности </w:t>
      </w:r>
      <w:bookmarkStart w:id="4" w:name="_Hlk9259281"/>
      <w:r w:rsidRPr="00C91377">
        <w:rPr>
          <w:sz w:val="28"/>
          <w:szCs w:val="28"/>
        </w:rPr>
        <w:t xml:space="preserve">предприятие предлагает принять затраты в размере </w:t>
      </w:r>
      <w:bookmarkEnd w:id="4"/>
      <w:r w:rsidRPr="00C91377">
        <w:rPr>
          <w:sz w:val="28"/>
          <w:szCs w:val="28"/>
        </w:rPr>
        <w:t xml:space="preserve">300 </w:t>
      </w:r>
      <w:proofErr w:type="spellStart"/>
      <w:r w:rsidRPr="00C91377">
        <w:rPr>
          <w:sz w:val="28"/>
          <w:szCs w:val="28"/>
        </w:rPr>
        <w:t>тыс.руб</w:t>
      </w:r>
      <w:proofErr w:type="spellEnd"/>
      <w:r w:rsidRPr="00C91377">
        <w:rPr>
          <w:sz w:val="28"/>
          <w:szCs w:val="28"/>
        </w:rPr>
        <w:t>., расчет затрат не представлен, сметы не представлены. Стоимость ремонтов не подтверждена и не обоснована. Затраты исключены в соответствии с пунктом 26 Методики.</w:t>
      </w:r>
    </w:p>
    <w:p w14:paraId="4F56DFA2" w14:textId="77777777" w:rsidR="0033630B" w:rsidRPr="00C91377" w:rsidRDefault="0033630B" w:rsidP="0033630B">
      <w:pPr>
        <w:ind w:firstLine="720"/>
        <w:jc w:val="both"/>
        <w:rPr>
          <w:sz w:val="28"/>
          <w:szCs w:val="28"/>
        </w:rPr>
      </w:pPr>
      <w:r w:rsidRPr="00C91377">
        <w:rPr>
          <w:sz w:val="28"/>
          <w:szCs w:val="28"/>
        </w:rPr>
        <w:t xml:space="preserve">По услуге предоставление аэровокзального комплекса предприятие предлагает принять затраты в размере 2500,0 </w:t>
      </w:r>
      <w:proofErr w:type="spellStart"/>
      <w:r w:rsidRPr="00C91377">
        <w:rPr>
          <w:sz w:val="28"/>
          <w:szCs w:val="28"/>
        </w:rPr>
        <w:t>тыс.руб</w:t>
      </w:r>
      <w:proofErr w:type="spellEnd"/>
      <w:r w:rsidRPr="00C91377">
        <w:rPr>
          <w:sz w:val="28"/>
          <w:szCs w:val="28"/>
        </w:rPr>
        <w:t xml:space="preserve">., по услуге обслуживание пассажиров предприятие предлагает принять затраты в размере 1000 </w:t>
      </w:r>
      <w:proofErr w:type="spellStart"/>
      <w:r w:rsidRPr="00C91377">
        <w:rPr>
          <w:sz w:val="28"/>
          <w:szCs w:val="28"/>
        </w:rPr>
        <w:t>тыс.руб</w:t>
      </w:r>
      <w:proofErr w:type="spellEnd"/>
      <w:r w:rsidRPr="00C91377">
        <w:rPr>
          <w:sz w:val="28"/>
          <w:szCs w:val="28"/>
        </w:rPr>
        <w:t>. Обоснованием для принятия затрат является смета №31 от 07.02.2019 по ремонту кровли здания аэропорта.</w:t>
      </w:r>
    </w:p>
    <w:p w14:paraId="52CE25B6"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По услуге обеспечение заправки авиационным топливом предприятие предлагает принять затраты в размере 1900 </w:t>
      </w:r>
      <w:proofErr w:type="spellStart"/>
      <w:r w:rsidRPr="00C91377">
        <w:rPr>
          <w:sz w:val="28"/>
          <w:szCs w:val="28"/>
        </w:rPr>
        <w:t>тыс.руб</w:t>
      </w:r>
      <w:proofErr w:type="spellEnd"/>
      <w:r w:rsidRPr="00C91377">
        <w:rPr>
          <w:sz w:val="28"/>
          <w:szCs w:val="28"/>
        </w:rPr>
        <w:t>., сметы не представлены. Стоимость ремонтов не подтверждена и не обоснована. Затраты исключены в соответствии с пунктом 26 Методики.</w:t>
      </w:r>
    </w:p>
    <w:p w14:paraId="4989AB7B"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Специалистом РЭК КО проведен анализ расходов ООО «</w:t>
      </w:r>
      <w:proofErr w:type="spellStart"/>
      <w:r w:rsidRPr="00C91377">
        <w:rPr>
          <w:sz w:val="28"/>
          <w:szCs w:val="28"/>
        </w:rPr>
        <w:t>Аэрокузбасс</w:t>
      </w:r>
      <w:proofErr w:type="spellEnd"/>
      <w:r w:rsidRPr="00C91377">
        <w:rPr>
          <w:sz w:val="28"/>
          <w:szCs w:val="28"/>
        </w:rPr>
        <w:t>» на период регулирования в соответствии с положениями Методики.</w:t>
      </w:r>
    </w:p>
    <w:p w14:paraId="41846AE5"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Специалист РЭК КО предлагает принять затраты на ремонт в рамках представленной ООО «</w:t>
      </w:r>
      <w:proofErr w:type="spellStart"/>
      <w:r w:rsidRPr="00C91377">
        <w:rPr>
          <w:sz w:val="28"/>
          <w:szCs w:val="28"/>
        </w:rPr>
        <w:t>Аэрокузбасс</w:t>
      </w:r>
      <w:proofErr w:type="spellEnd"/>
      <w:r w:rsidRPr="00C91377">
        <w:rPr>
          <w:sz w:val="28"/>
          <w:szCs w:val="28"/>
        </w:rPr>
        <w:t xml:space="preserve">» сметы №31 от 07.02.2019 по ремонту кровли здания аэропорта по предложению предприятия на период регулирования, данные затраты отнести на услуги «предоставление аэровокзального комплекса», «обслуживание пассажиров» в размере 2500 </w:t>
      </w:r>
      <w:proofErr w:type="spellStart"/>
      <w:r w:rsidRPr="00C91377">
        <w:rPr>
          <w:sz w:val="28"/>
          <w:szCs w:val="28"/>
        </w:rPr>
        <w:t>тыс.руб</w:t>
      </w:r>
      <w:proofErr w:type="spellEnd"/>
      <w:r w:rsidRPr="00C91377">
        <w:rPr>
          <w:sz w:val="28"/>
          <w:szCs w:val="28"/>
        </w:rPr>
        <w:t xml:space="preserve">. и 1000 </w:t>
      </w:r>
      <w:proofErr w:type="spellStart"/>
      <w:r w:rsidRPr="00C91377">
        <w:rPr>
          <w:sz w:val="28"/>
          <w:szCs w:val="28"/>
        </w:rPr>
        <w:t>тыс.руб</w:t>
      </w:r>
      <w:proofErr w:type="spellEnd"/>
      <w:r w:rsidRPr="00C91377">
        <w:rPr>
          <w:sz w:val="28"/>
          <w:szCs w:val="28"/>
        </w:rPr>
        <w:t>. соответственно по предложению предприятия на регулируемый период.</w:t>
      </w:r>
    </w:p>
    <w:p w14:paraId="1005AB89" w14:textId="77777777" w:rsidR="0033630B" w:rsidRPr="00C91377" w:rsidRDefault="0033630B" w:rsidP="0033630B">
      <w:pPr>
        <w:ind w:firstLine="720"/>
        <w:jc w:val="both"/>
        <w:rPr>
          <w:sz w:val="28"/>
          <w:szCs w:val="28"/>
        </w:rPr>
      </w:pPr>
      <w:r w:rsidRPr="00C91377">
        <w:rPr>
          <w:sz w:val="28"/>
          <w:szCs w:val="28"/>
        </w:rPr>
        <w:lastRenderedPageBreak/>
        <w:t xml:space="preserve">Таки образом, специалист РЭК КО предлагает принять затраты на ремонт наземных ОПФ в размере 3500 </w:t>
      </w:r>
      <w:proofErr w:type="spellStart"/>
      <w:r w:rsidRPr="00C91377">
        <w:rPr>
          <w:sz w:val="28"/>
          <w:szCs w:val="28"/>
        </w:rPr>
        <w:t>тыс.руб</w:t>
      </w:r>
      <w:proofErr w:type="spellEnd"/>
      <w:r w:rsidRPr="00C91377">
        <w:rPr>
          <w:sz w:val="28"/>
          <w:szCs w:val="28"/>
        </w:rPr>
        <w:t>., из них:</w:t>
      </w:r>
    </w:p>
    <w:p w14:paraId="4492602A" w14:textId="77777777" w:rsidR="0033630B" w:rsidRPr="00C91377" w:rsidRDefault="0033630B" w:rsidP="0033630B">
      <w:pPr>
        <w:ind w:firstLine="720"/>
        <w:jc w:val="both"/>
        <w:rPr>
          <w:sz w:val="28"/>
          <w:szCs w:val="28"/>
        </w:rPr>
      </w:pPr>
      <w:r w:rsidRPr="00C91377">
        <w:rPr>
          <w:sz w:val="28"/>
          <w:szCs w:val="28"/>
        </w:rPr>
        <w:t xml:space="preserve">- на взлет-посадку 0 </w:t>
      </w:r>
      <w:proofErr w:type="spellStart"/>
      <w:r w:rsidRPr="00C91377">
        <w:rPr>
          <w:sz w:val="28"/>
          <w:szCs w:val="28"/>
        </w:rPr>
        <w:t>тыс.руб</w:t>
      </w:r>
      <w:proofErr w:type="spellEnd"/>
      <w:r w:rsidRPr="00C91377">
        <w:rPr>
          <w:sz w:val="28"/>
          <w:szCs w:val="28"/>
        </w:rPr>
        <w:t>.,</w:t>
      </w:r>
    </w:p>
    <w:p w14:paraId="3E800A58"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0 </w:t>
      </w:r>
      <w:proofErr w:type="spellStart"/>
      <w:r w:rsidRPr="00C91377">
        <w:rPr>
          <w:sz w:val="28"/>
          <w:szCs w:val="28"/>
        </w:rPr>
        <w:t>тыс.руб</w:t>
      </w:r>
      <w:proofErr w:type="spellEnd"/>
      <w:r w:rsidRPr="00C91377">
        <w:rPr>
          <w:sz w:val="28"/>
          <w:szCs w:val="28"/>
        </w:rPr>
        <w:t>.,</w:t>
      </w:r>
    </w:p>
    <w:p w14:paraId="511998B3"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2500,0 </w:t>
      </w:r>
      <w:proofErr w:type="spellStart"/>
      <w:r w:rsidRPr="00C91377">
        <w:rPr>
          <w:sz w:val="28"/>
          <w:szCs w:val="28"/>
        </w:rPr>
        <w:t>тыс.руб</w:t>
      </w:r>
      <w:proofErr w:type="spellEnd"/>
      <w:r w:rsidRPr="00C91377">
        <w:rPr>
          <w:sz w:val="28"/>
          <w:szCs w:val="28"/>
        </w:rPr>
        <w:t>.,</w:t>
      </w:r>
    </w:p>
    <w:p w14:paraId="5E03F6D9"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1000 </w:t>
      </w:r>
      <w:proofErr w:type="spellStart"/>
      <w:r w:rsidRPr="00C91377">
        <w:rPr>
          <w:sz w:val="28"/>
          <w:szCs w:val="28"/>
        </w:rPr>
        <w:t>тыс.руб</w:t>
      </w:r>
      <w:proofErr w:type="spellEnd"/>
      <w:r w:rsidRPr="00C91377">
        <w:rPr>
          <w:sz w:val="28"/>
          <w:szCs w:val="28"/>
        </w:rPr>
        <w:t>.,</w:t>
      </w:r>
    </w:p>
    <w:p w14:paraId="5921CB48"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0 </w:t>
      </w:r>
      <w:proofErr w:type="spellStart"/>
      <w:r w:rsidRPr="00C91377">
        <w:rPr>
          <w:sz w:val="28"/>
          <w:szCs w:val="28"/>
        </w:rPr>
        <w:t>тыс.руб</w:t>
      </w:r>
      <w:proofErr w:type="spellEnd"/>
      <w:r w:rsidRPr="00C91377">
        <w:rPr>
          <w:sz w:val="28"/>
          <w:szCs w:val="28"/>
        </w:rPr>
        <w:t xml:space="preserve">. </w:t>
      </w:r>
    </w:p>
    <w:p w14:paraId="00806AF1" w14:textId="77777777" w:rsidR="0033630B" w:rsidRPr="00C91377" w:rsidRDefault="0033630B" w:rsidP="0033630B">
      <w:pPr>
        <w:ind w:firstLine="720"/>
        <w:jc w:val="both"/>
        <w:rPr>
          <w:sz w:val="28"/>
          <w:szCs w:val="28"/>
        </w:rPr>
      </w:pPr>
      <w:r w:rsidRPr="00C91377">
        <w:rPr>
          <w:sz w:val="28"/>
          <w:szCs w:val="28"/>
        </w:rPr>
        <w:t xml:space="preserve">1.4.3. </w:t>
      </w:r>
      <w:r w:rsidRPr="00C91377">
        <w:rPr>
          <w:b/>
          <w:sz w:val="28"/>
          <w:szCs w:val="28"/>
        </w:rPr>
        <w:t>Затраты по аренде и услугам сторонних организаций</w:t>
      </w:r>
      <w:r w:rsidRPr="00C91377">
        <w:rPr>
          <w:sz w:val="28"/>
          <w:szCs w:val="28"/>
        </w:rPr>
        <w:t xml:space="preserve"> </w:t>
      </w:r>
    </w:p>
    <w:p w14:paraId="59935499" w14:textId="77777777" w:rsidR="0033630B" w:rsidRPr="00C91377" w:rsidRDefault="0033630B" w:rsidP="0033630B">
      <w:pPr>
        <w:ind w:firstLine="720"/>
        <w:jc w:val="both"/>
        <w:rPr>
          <w:sz w:val="28"/>
          <w:szCs w:val="28"/>
        </w:rPr>
      </w:pPr>
      <w:r w:rsidRPr="00C91377">
        <w:rPr>
          <w:sz w:val="28"/>
          <w:szCs w:val="28"/>
        </w:rPr>
        <w:t>Затраты по аренде и услугам сторонних организаций ООО «</w:t>
      </w:r>
      <w:proofErr w:type="spellStart"/>
      <w:r w:rsidRPr="00C91377">
        <w:rPr>
          <w:sz w:val="28"/>
          <w:szCs w:val="28"/>
        </w:rPr>
        <w:t>Аэрокузбасс</w:t>
      </w:r>
      <w:proofErr w:type="spellEnd"/>
      <w:r w:rsidRPr="00C91377">
        <w:rPr>
          <w:sz w:val="28"/>
          <w:szCs w:val="28"/>
        </w:rPr>
        <w:t xml:space="preserve">» предлагает принять в размере 4600 </w:t>
      </w:r>
      <w:proofErr w:type="spellStart"/>
      <w:r w:rsidRPr="00C91377">
        <w:rPr>
          <w:sz w:val="28"/>
          <w:szCs w:val="28"/>
        </w:rPr>
        <w:t>тыс.руб</w:t>
      </w:r>
      <w:proofErr w:type="spellEnd"/>
      <w:r w:rsidRPr="00C91377">
        <w:rPr>
          <w:sz w:val="28"/>
          <w:szCs w:val="28"/>
        </w:rPr>
        <w:t>., из них:</w:t>
      </w:r>
    </w:p>
    <w:p w14:paraId="04216281" w14:textId="77777777" w:rsidR="0033630B" w:rsidRPr="00C91377" w:rsidRDefault="0033630B" w:rsidP="0033630B">
      <w:pPr>
        <w:ind w:firstLine="720"/>
        <w:jc w:val="both"/>
        <w:rPr>
          <w:sz w:val="28"/>
          <w:szCs w:val="28"/>
        </w:rPr>
      </w:pPr>
      <w:r w:rsidRPr="00C91377">
        <w:rPr>
          <w:sz w:val="28"/>
          <w:szCs w:val="28"/>
        </w:rPr>
        <w:t xml:space="preserve">- на взлет-посадку 2676 </w:t>
      </w:r>
      <w:proofErr w:type="spellStart"/>
      <w:r w:rsidRPr="00C91377">
        <w:rPr>
          <w:sz w:val="28"/>
          <w:szCs w:val="28"/>
        </w:rPr>
        <w:t>тыс.руб</w:t>
      </w:r>
      <w:proofErr w:type="spellEnd"/>
      <w:r w:rsidRPr="00C91377">
        <w:rPr>
          <w:sz w:val="28"/>
          <w:szCs w:val="28"/>
        </w:rPr>
        <w:t>.,</w:t>
      </w:r>
    </w:p>
    <w:p w14:paraId="0FCCA38B"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224 </w:t>
      </w:r>
      <w:proofErr w:type="spellStart"/>
      <w:r w:rsidRPr="00C91377">
        <w:rPr>
          <w:sz w:val="28"/>
          <w:szCs w:val="28"/>
        </w:rPr>
        <w:t>тыс.руб</w:t>
      </w:r>
      <w:proofErr w:type="spellEnd"/>
      <w:r w:rsidRPr="00C91377">
        <w:rPr>
          <w:sz w:val="28"/>
          <w:szCs w:val="28"/>
        </w:rPr>
        <w:t>.,</w:t>
      </w:r>
    </w:p>
    <w:p w14:paraId="38AAB335"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663 </w:t>
      </w:r>
      <w:proofErr w:type="spellStart"/>
      <w:r w:rsidRPr="00C91377">
        <w:rPr>
          <w:sz w:val="28"/>
          <w:szCs w:val="28"/>
        </w:rPr>
        <w:t>тыс.руб</w:t>
      </w:r>
      <w:proofErr w:type="spellEnd"/>
      <w:r w:rsidRPr="00C91377">
        <w:rPr>
          <w:sz w:val="28"/>
          <w:szCs w:val="28"/>
        </w:rPr>
        <w:t>.,</w:t>
      </w:r>
    </w:p>
    <w:p w14:paraId="07A9DC70"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734 </w:t>
      </w:r>
      <w:proofErr w:type="spellStart"/>
      <w:r w:rsidRPr="00C91377">
        <w:rPr>
          <w:sz w:val="28"/>
          <w:szCs w:val="28"/>
        </w:rPr>
        <w:t>тыс.руб</w:t>
      </w:r>
      <w:proofErr w:type="spellEnd"/>
      <w:r w:rsidRPr="00C91377">
        <w:rPr>
          <w:sz w:val="28"/>
          <w:szCs w:val="28"/>
        </w:rPr>
        <w:t>.,</w:t>
      </w:r>
    </w:p>
    <w:p w14:paraId="1A7A628C"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303 </w:t>
      </w:r>
      <w:proofErr w:type="spellStart"/>
      <w:r w:rsidRPr="00C91377">
        <w:rPr>
          <w:sz w:val="28"/>
          <w:szCs w:val="28"/>
        </w:rPr>
        <w:t>тыс.руб</w:t>
      </w:r>
      <w:proofErr w:type="spellEnd"/>
      <w:r w:rsidRPr="00C91377">
        <w:rPr>
          <w:sz w:val="28"/>
          <w:szCs w:val="28"/>
        </w:rPr>
        <w:t>.</w:t>
      </w:r>
    </w:p>
    <w:p w14:paraId="64234EA1" w14:textId="77777777" w:rsidR="0033630B" w:rsidRPr="00C91377" w:rsidRDefault="0033630B" w:rsidP="0033630B">
      <w:pPr>
        <w:ind w:firstLine="720"/>
        <w:jc w:val="both"/>
        <w:rPr>
          <w:sz w:val="28"/>
          <w:szCs w:val="28"/>
        </w:rPr>
      </w:pPr>
      <w:r w:rsidRPr="00C91377">
        <w:rPr>
          <w:sz w:val="28"/>
          <w:szCs w:val="28"/>
        </w:rPr>
        <w:t>В том числе:</w:t>
      </w:r>
    </w:p>
    <w:p w14:paraId="398C520D" w14:textId="77777777" w:rsidR="0033630B" w:rsidRPr="00C91377" w:rsidRDefault="0033630B" w:rsidP="0033630B">
      <w:pPr>
        <w:ind w:firstLine="720"/>
        <w:jc w:val="both"/>
        <w:rPr>
          <w:sz w:val="28"/>
          <w:szCs w:val="28"/>
        </w:rPr>
      </w:pPr>
      <w:r w:rsidRPr="00C91377">
        <w:rPr>
          <w:sz w:val="28"/>
          <w:szCs w:val="28"/>
        </w:rPr>
        <w:t xml:space="preserve">1.4.3.1. Затраты на аренду госимущества в размере 1963 </w:t>
      </w:r>
      <w:proofErr w:type="spellStart"/>
      <w:r w:rsidRPr="00C91377">
        <w:rPr>
          <w:sz w:val="28"/>
          <w:szCs w:val="28"/>
        </w:rPr>
        <w:t>тыс.руб</w:t>
      </w:r>
      <w:proofErr w:type="spellEnd"/>
      <w:r w:rsidRPr="00C91377">
        <w:rPr>
          <w:sz w:val="28"/>
          <w:szCs w:val="28"/>
        </w:rPr>
        <w:t>., из них:</w:t>
      </w:r>
    </w:p>
    <w:p w14:paraId="57349536" w14:textId="77777777" w:rsidR="0033630B" w:rsidRPr="00C91377" w:rsidRDefault="0033630B" w:rsidP="0033630B">
      <w:pPr>
        <w:ind w:firstLine="720"/>
        <w:jc w:val="both"/>
        <w:rPr>
          <w:sz w:val="28"/>
          <w:szCs w:val="28"/>
        </w:rPr>
      </w:pPr>
      <w:r w:rsidRPr="00C91377">
        <w:rPr>
          <w:sz w:val="28"/>
          <w:szCs w:val="28"/>
        </w:rPr>
        <w:t xml:space="preserve">- на взлет-посадку 1963 </w:t>
      </w:r>
      <w:proofErr w:type="spellStart"/>
      <w:r w:rsidRPr="00C91377">
        <w:rPr>
          <w:sz w:val="28"/>
          <w:szCs w:val="28"/>
        </w:rPr>
        <w:t>тыс.руб</w:t>
      </w:r>
      <w:proofErr w:type="spellEnd"/>
      <w:r w:rsidRPr="00C91377">
        <w:rPr>
          <w:sz w:val="28"/>
          <w:szCs w:val="28"/>
        </w:rPr>
        <w:t>.,</w:t>
      </w:r>
    </w:p>
    <w:p w14:paraId="174D2651" w14:textId="77777777" w:rsidR="0033630B" w:rsidRPr="00C91377" w:rsidRDefault="0033630B" w:rsidP="0033630B">
      <w:pPr>
        <w:ind w:firstLine="720"/>
        <w:jc w:val="both"/>
        <w:rPr>
          <w:sz w:val="28"/>
          <w:szCs w:val="28"/>
        </w:rPr>
      </w:pPr>
      <w:r w:rsidRPr="00C91377">
        <w:rPr>
          <w:sz w:val="28"/>
          <w:szCs w:val="28"/>
        </w:rPr>
        <w:t>- на обеспечение авиационной безопасности 0 руб.,</w:t>
      </w:r>
    </w:p>
    <w:p w14:paraId="05C3A1E9" w14:textId="77777777" w:rsidR="0033630B" w:rsidRPr="00C91377" w:rsidRDefault="0033630B" w:rsidP="0033630B">
      <w:pPr>
        <w:ind w:firstLine="720"/>
        <w:jc w:val="both"/>
        <w:rPr>
          <w:sz w:val="28"/>
          <w:szCs w:val="28"/>
        </w:rPr>
      </w:pPr>
      <w:r w:rsidRPr="00C91377">
        <w:rPr>
          <w:sz w:val="28"/>
          <w:szCs w:val="28"/>
        </w:rPr>
        <w:t>- на предоставление аэровокзального комплекса 0 руб.,</w:t>
      </w:r>
    </w:p>
    <w:p w14:paraId="3D2708C3" w14:textId="77777777" w:rsidR="0033630B" w:rsidRPr="00C91377" w:rsidRDefault="0033630B" w:rsidP="0033630B">
      <w:pPr>
        <w:ind w:firstLine="720"/>
        <w:jc w:val="both"/>
        <w:rPr>
          <w:sz w:val="28"/>
          <w:szCs w:val="28"/>
        </w:rPr>
      </w:pPr>
      <w:r w:rsidRPr="00C91377">
        <w:rPr>
          <w:sz w:val="28"/>
          <w:szCs w:val="28"/>
        </w:rPr>
        <w:t>- на обслуживание пассажиров 0 руб.,</w:t>
      </w:r>
    </w:p>
    <w:p w14:paraId="1D88059F" w14:textId="77777777" w:rsidR="0033630B" w:rsidRPr="00C91377" w:rsidRDefault="0033630B" w:rsidP="0033630B">
      <w:pPr>
        <w:ind w:firstLine="720"/>
        <w:jc w:val="both"/>
        <w:rPr>
          <w:sz w:val="28"/>
          <w:szCs w:val="28"/>
        </w:rPr>
      </w:pPr>
      <w:r w:rsidRPr="00C91377">
        <w:rPr>
          <w:sz w:val="28"/>
          <w:szCs w:val="28"/>
        </w:rPr>
        <w:t>- на обеспечение заправки авиационным топливом 0 руб.</w:t>
      </w:r>
    </w:p>
    <w:p w14:paraId="064C6401" w14:textId="77777777" w:rsidR="0033630B" w:rsidRPr="00C91377" w:rsidRDefault="0033630B" w:rsidP="0033630B">
      <w:pPr>
        <w:ind w:firstLine="720"/>
        <w:jc w:val="both"/>
        <w:rPr>
          <w:sz w:val="28"/>
          <w:szCs w:val="28"/>
        </w:rPr>
      </w:pPr>
      <w:r w:rsidRPr="00C91377">
        <w:rPr>
          <w:sz w:val="28"/>
          <w:szCs w:val="28"/>
        </w:rPr>
        <w:t xml:space="preserve">1.4.3.2. Затраты на аренду земельных участков в размере 62 </w:t>
      </w:r>
      <w:proofErr w:type="spellStart"/>
      <w:r w:rsidRPr="00C91377">
        <w:rPr>
          <w:sz w:val="28"/>
          <w:szCs w:val="28"/>
        </w:rPr>
        <w:t>тыс.руб</w:t>
      </w:r>
      <w:proofErr w:type="spellEnd"/>
      <w:r w:rsidRPr="00C91377">
        <w:rPr>
          <w:sz w:val="28"/>
          <w:szCs w:val="28"/>
        </w:rPr>
        <w:t>., из них:</w:t>
      </w:r>
    </w:p>
    <w:p w14:paraId="3BA53987" w14:textId="77777777" w:rsidR="0033630B" w:rsidRPr="00C91377" w:rsidRDefault="0033630B" w:rsidP="0033630B">
      <w:pPr>
        <w:ind w:firstLine="720"/>
        <w:jc w:val="both"/>
        <w:rPr>
          <w:sz w:val="28"/>
          <w:szCs w:val="28"/>
        </w:rPr>
      </w:pPr>
      <w:r w:rsidRPr="00C91377">
        <w:rPr>
          <w:sz w:val="28"/>
          <w:szCs w:val="28"/>
        </w:rPr>
        <w:t xml:space="preserve">- на взлет-посадку 62 </w:t>
      </w:r>
      <w:proofErr w:type="spellStart"/>
      <w:r w:rsidRPr="00C91377">
        <w:rPr>
          <w:sz w:val="28"/>
          <w:szCs w:val="28"/>
        </w:rPr>
        <w:t>тыс.руб</w:t>
      </w:r>
      <w:proofErr w:type="spellEnd"/>
      <w:r w:rsidRPr="00C91377">
        <w:rPr>
          <w:sz w:val="28"/>
          <w:szCs w:val="28"/>
        </w:rPr>
        <w:t>.,</w:t>
      </w:r>
    </w:p>
    <w:p w14:paraId="4C9CCE9A" w14:textId="77777777" w:rsidR="0033630B" w:rsidRPr="00C91377" w:rsidRDefault="0033630B" w:rsidP="0033630B">
      <w:pPr>
        <w:ind w:firstLine="720"/>
        <w:jc w:val="both"/>
        <w:rPr>
          <w:sz w:val="28"/>
          <w:szCs w:val="28"/>
        </w:rPr>
      </w:pPr>
      <w:r w:rsidRPr="00C91377">
        <w:rPr>
          <w:sz w:val="28"/>
          <w:szCs w:val="28"/>
        </w:rPr>
        <w:t>- на обеспечение авиационной безопасности 0 руб.,</w:t>
      </w:r>
    </w:p>
    <w:p w14:paraId="36AECCA0" w14:textId="77777777" w:rsidR="0033630B" w:rsidRPr="00C91377" w:rsidRDefault="0033630B" w:rsidP="0033630B">
      <w:pPr>
        <w:ind w:firstLine="720"/>
        <w:jc w:val="both"/>
        <w:rPr>
          <w:sz w:val="28"/>
          <w:szCs w:val="28"/>
        </w:rPr>
      </w:pPr>
      <w:r w:rsidRPr="00C91377">
        <w:rPr>
          <w:sz w:val="28"/>
          <w:szCs w:val="28"/>
        </w:rPr>
        <w:t>- на предоставление аэровокзального комплекса 0 руб.,</w:t>
      </w:r>
    </w:p>
    <w:p w14:paraId="6AECF86E" w14:textId="77777777" w:rsidR="0033630B" w:rsidRPr="00C91377" w:rsidRDefault="0033630B" w:rsidP="0033630B">
      <w:pPr>
        <w:ind w:firstLine="720"/>
        <w:jc w:val="both"/>
        <w:rPr>
          <w:sz w:val="28"/>
          <w:szCs w:val="28"/>
        </w:rPr>
      </w:pPr>
      <w:r w:rsidRPr="00C91377">
        <w:rPr>
          <w:sz w:val="28"/>
          <w:szCs w:val="28"/>
        </w:rPr>
        <w:t>- на обслуживание пассажиров 0 руб.,</w:t>
      </w:r>
    </w:p>
    <w:p w14:paraId="200379CA" w14:textId="77777777" w:rsidR="0033630B" w:rsidRPr="00C91377" w:rsidRDefault="0033630B" w:rsidP="0033630B">
      <w:pPr>
        <w:ind w:firstLine="720"/>
        <w:jc w:val="both"/>
        <w:rPr>
          <w:sz w:val="28"/>
          <w:szCs w:val="28"/>
        </w:rPr>
      </w:pPr>
      <w:r w:rsidRPr="00C91377">
        <w:rPr>
          <w:sz w:val="28"/>
          <w:szCs w:val="28"/>
        </w:rPr>
        <w:t>- на обеспечение заправки авиационным топливом 0 руб.</w:t>
      </w:r>
    </w:p>
    <w:p w14:paraId="40640E87" w14:textId="77777777" w:rsidR="0033630B" w:rsidRPr="00C91377" w:rsidRDefault="0033630B" w:rsidP="0033630B">
      <w:pPr>
        <w:ind w:firstLine="720"/>
        <w:jc w:val="both"/>
        <w:rPr>
          <w:sz w:val="28"/>
          <w:szCs w:val="28"/>
        </w:rPr>
      </w:pPr>
      <w:r w:rsidRPr="00C91377">
        <w:rPr>
          <w:sz w:val="28"/>
          <w:szCs w:val="28"/>
        </w:rPr>
        <w:t xml:space="preserve">1.4.3.3. Затраты на аренду каналов связи и услуги связи в размере 118 </w:t>
      </w:r>
      <w:proofErr w:type="spellStart"/>
      <w:r w:rsidRPr="00C91377">
        <w:rPr>
          <w:sz w:val="28"/>
          <w:szCs w:val="28"/>
        </w:rPr>
        <w:t>тыс.руб</w:t>
      </w:r>
      <w:proofErr w:type="spellEnd"/>
      <w:r w:rsidRPr="00C91377">
        <w:rPr>
          <w:sz w:val="28"/>
          <w:szCs w:val="28"/>
        </w:rPr>
        <w:t>., их них:</w:t>
      </w:r>
    </w:p>
    <w:p w14:paraId="598E2A35" w14:textId="77777777" w:rsidR="0033630B" w:rsidRPr="00C91377" w:rsidRDefault="0033630B" w:rsidP="0033630B">
      <w:pPr>
        <w:ind w:firstLine="720"/>
        <w:jc w:val="both"/>
        <w:rPr>
          <w:sz w:val="28"/>
          <w:szCs w:val="28"/>
        </w:rPr>
      </w:pPr>
      <w:r w:rsidRPr="00C91377">
        <w:rPr>
          <w:sz w:val="28"/>
          <w:szCs w:val="28"/>
        </w:rPr>
        <w:t xml:space="preserve">- на взлет-посадку 118 </w:t>
      </w:r>
      <w:proofErr w:type="spellStart"/>
      <w:r w:rsidRPr="00C91377">
        <w:rPr>
          <w:sz w:val="28"/>
          <w:szCs w:val="28"/>
        </w:rPr>
        <w:t>тыс.руб</w:t>
      </w:r>
      <w:proofErr w:type="spellEnd"/>
      <w:r w:rsidRPr="00C91377">
        <w:rPr>
          <w:sz w:val="28"/>
          <w:szCs w:val="28"/>
        </w:rPr>
        <w:t>.,</w:t>
      </w:r>
    </w:p>
    <w:p w14:paraId="3DF612F0" w14:textId="77777777" w:rsidR="0033630B" w:rsidRPr="00C91377" w:rsidRDefault="0033630B" w:rsidP="0033630B">
      <w:pPr>
        <w:ind w:firstLine="720"/>
        <w:jc w:val="both"/>
        <w:rPr>
          <w:sz w:val="28"/>
          <w:szCs w:val="28"/>
        </w:rPr>
      </w:pPr>
      <w:r w:rsidRPr="00C91377">
        <w:rPr>
          <w:sz w:val="28"/>
          <w:szCs w:val="28"/>
        </w:rPr>
        <w:t>- на обеспечение авиационной безопасности 0 руб.,</w:t>
      </w:r>
    </w:p>
    <w:p w14:paraId="2441594E" w14:textId="77777777" w:rsidR="0033630B" w:rsidRPr="00C91377" w:rsidRDefault="0033630B" w:rsidP="0033630B">
      <w:pPr>
        <w:ind w:firstLine="720"/>
        <w:jc w:val="both"/>
        <w:rPr>
          <w:sz w:val="28"/>
          <w:szCs w:val="28"/>
        </w:rPr>
      </w:pPr>
      <w:r w:rsidRPr="00C91377">
        <w:rPr>
          <w:sz w:val="28"/>
          <w:szCs w:val="28"/>
        </w:rPr>
        <w:t>- на предоставление аэровокзального комплекса 0 руб.,</w:t>
      </w:r>
    </w:p>
    <w:p w14:paraId="7A0BD030" w14:textId="77777777" w:rsidR="0033630B" w:rsidRPr="00C91377" w:rsidRDefault="0033630B" w:rsidP="0033630B">
      <w:pPr>
        <w:ind w:firstLine="720"/>
        <w:jc w:val="both"/>
        <w:rPr>
          <w:sz w:val="28"/>
          <w:szCs w:val="28"/>
        </w:rPr>
      </w:pPr>
      <w:r w:rsidRPr="00C91377">
        <w:rPr>
          <w:sz w:val="28"/>
          <w:szCs w:val="28"/>
        </w:rPr>
        <w:t>- на обслуживание пассажиров 0 руб.,</w:t>
      </w:r>
    </w:p>
    <w:p w14:paraId="323EACE3" w14:textId="77777777" w:rsidR="0033630B" w:rsidRPr="00C91377" w:rsidRDefault="0033630B" w:rsidP="0033630B">
      <w:pPr>
        <w:ind w:firstLine="720"/>
        <w:jc w:val="both"/>
        <w:rPr>
          <w:sz w:val="28"/>
          <w:szCs w:val="28"/>
        </w:rPr>
      </w:pPr>
      <w:r w:rsidRPr="00C91377">
        <w:rPr>
          <w:sz w:val="28"/>
          <w:szCs w:val="28"/>
        </w:rPr>
        <w:t>- на обеспечение заправки авиационным топливом 0 руб.</w:t>
      </w:r>
    </w:p>
    <w:p w14:paraId="297B463A" w14:textId="77777777" w:rsidR="0033630B" w:rsidRPr="00C91377" w:rsidRDefault="0033630B" w:rsidP="0033630B">
      <w:pPr>
        <w:ind w:firstLine="720"/>
        <w:jc w:val="both"/>
        <w:rPr>
          <w:sz w:val="28"/>
          <w:szCs w:val="28"/>
        </w:rPr>
      </w:pPr>
      <w:r w:rsidRPr="00C91377">
        <w:rPr>
          <w:sz w:val="28"/>
          <w:szCs w:val="28"/>
        </w:rPr>
        <w:t xml:space="preserve">1.4.3.4. Затраты на прочие услуги в размере 2382 </w:t>
      </w:r>
      <w:proofErr w:type="spellStart"/>
      <w:r w:rsidRPr="00C91377">
        <w:rPr>
          <w:sz w:val="28"/>
          <w:szCs w:val="28"/>
        </w:rPr>
        <w:t>тыс.руб</w:t>
      </w:r>
      <w:proofErr w:type="spellEnd"/>
      <w:r w:rsidRPr="00C91377">
        <w:rPr>
          <w:sz w:val="28"/>
          <w:szCs w:val="28"/>
        </w:rPr>
        <w:t>., из них:</w:t>
      </w:r>
    </w:p>
    <w:p w14:paraId="7941D6AA" w14:textId="77777777" w:rsidR="0033630B" w:rsidRPr="00C91377" w:rsidRDefault="0033630B" w:rsidP="0033630B">
      <w:pPr>
        <w:ind w:firstLine="720"/>
        <w:jc w:val="both"/>
        <w:rPr>
          <w:sz w:val="28"/>
          <w:szCs w:val="28"/>
        </w:rPr>
      </w:pPr>
      <w:r w:rsidRPr="00C91377">
        <w:rPr>
          <w:sz w:val="28"/>
          <w:szCs w:val="28"/>
        </w:rPr>
        <w:t xml:space="preserve">- на взлет-посадку 457 </w:t>
      </w:r>
      <w:proofErr w:type="spellStart"/>
      <w:r w:rsidRPr="00C91377">
        <w:rPr>
          <w:sz w:val="28"/>
          <w:szCs w:val="28"/>
        </w:rPr>
        <w:t>тыс.руб</w:t>
      </w:r>
      <w:proofErr w:type="spellEnd"/>
      <w:r w:rsidRPr="00C91377">
        <w:rPr>
          <w:sz w:val="28"/>
          <w:szCs w:val="28"/>
        </w:rPr>
        <w:t>.,</w:t>
      </w:r>
    </w:p>
    <w:p w14:paraId="6DD52F6A"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224 </w:t>
      </w:r>
      <w:proofErr w:type="spellStart"/>
      <w:r w:rsidRPr="00C91377">
        <w:rPr>
          <w:sz w:val="28"/>
          <w:szCs w:val="28"/>
        </w:rPr>
        <w:t>тыс.руб</w:t>
      </w:r>
      <w:proofErr w:type="spellEnd"/>
      <w:r w:rsidRPr="00C91377">
        <w:rPr>
          <w:sz w:val="28"/>
          <w:szCs w:val="28"/>
        </w:rPr>
        <w:t>.,</w:t>
      </w:r>
    </w:p>
    <w:p w14:paraId="2688F8DC"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663 </w:t>
      </w:r>
      <w:proofErr w:type="spellStart"/>
      <w:r w:rsidRPr="00C91377">
        <w:rPr>
          <w:sz w:val="28"/>
          <w:szCs w:val="28"/>
        </w:rPr>
        <w:t>тыс.руб</w:t>
      </w:r>
      <w:proofErr w:type="spellEnd"/>
      <w:r w:rsidRPr="00C91377">
        <w:rPr>
          <w:sz w:val="28"/>
          <w:szCs w:val="28"/>
        </w:rPr>
        <w:t>.,</w:t>
      </w:r>
    </w:p>
    <w:p w14:paraId="6FBFD36E"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734 </w:t>
      </w:r>
      <w:proofErr w:type="spellStart"/>
      <w:r w:rsidRPr="00C91377">
        <w:rPr>
          <w:sz w:val="28"/>
          <w:szCs w:val="28"/>
        </w:rPr>
        <w:t>тыс.руб</w:t>
      </w:r>
      <w:proofErr w:type="spellEnd"/>
      <w:r w:rsidRPr="00C91377">
        <w:rPr>
          <w:sz w:val="28"/>
          <w:szCs w:val="28"/>
        </w:rPr>
        <w:t>.,</w:t>
      </w:r>
    </w:p>
    <w:p w14:paraId="2D1F160D"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303 </w:t>
      </w:r>
      <w:proofErr w:type="spellStart"/>
      <w:r w:rsidRPr="00C91377">
        <w:rPr>
          <w:sz w:val="28"/>
          <w:szCs w:val="28"/>
        </w:rPr>
        <w:t>тыс.руб</w:t>
      </w:r>
      <w:proofErr w:type="spellEnd"/>
      <w:r w:rsidRPr="00C91377">
        <w:rPr>
          <w:sz w:val="28"/>
          <w:szCs w:val="28"/>
        </w:rPr>
        <w:t>.</w:t>
      </w:r>
    </w:p>
    <w:p w14:paraId="1C9DCA90"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В соответствии с пунктом 16 Методики  статья «Аренда и услуги сторонних организаций» включает расходы на оплату аренды государственного имущества, земельных участков, каналов связи, прочие арендные и лизинговые платежи за </w:t>
      </w:r>
      <w:r w:rsidRPr="00C91377">
        <w:rPr>
          <w:sz w:val="28"/>
          <w:szCs w:val="28"/>
        </w:rPr>
        <w:lastRenderedPageBreak/>
        <w:t>арендуемое (принятое в лизинг) имущество, используемое непосредственно для производства регулируемых услуг, расходы на оплату услуг подразделений Министерства внутренних дел Российской Федерации, сторонних организаций в выполнении производственных функций по обеспечению авиационной безопасности, услуг сторонних организаций по производству полетов воздушных судов для проверки, настройки светосигнального оборудования аэродромов, услуг сторонних организаций по проведению медицинского осмотра, услуг организаций Росгидромета, других организаций по предоставлению метеорологической информации, услуг сторонних организаций по телеграфной, телефонной, сотовой и прочим видам услуг связи, транспортных услуг.</w:t>
      </w:r>
    </w:p>
    <w:p w14:paraId="6C70C7FB"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В соответствии с пунктом 19.2. Методики затраты на аренду и услуги сторонних организаций являются неподконтрольными. Расчет размера неподконтрольных расходов на текущий (очередной, прогнозируемый) финансовый год периода регулирования осуществляется на основе базового уровня данных расходов (расчетной базы), плана (прогноза) расходов, представленного субъектом регулирования, и результатов анализа (мониторинга соответствующих документов) обоснованности их изменения по плану (прогнозу), проведенного органом регулирования.</w:t>
      </w:r>
    </w:p>
    <w:p w14:paraId="3DB4E7F0"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Специалистом РЭК КО проведен анализ расходов ООО «</w:t>
      </w:r>
      <w:proofErr w:type="spellStart"/>
      <w:r w:rsidRPr="00C91377">
        <w:rPr>
          <w:sz w:val="28"/>
          <w:szCs w:val="28"/>
        </w:rPr>
        <w:t>Аэрокузбасс</w:t>
      </w:r>
      <w:proofErr w:type="spellEnd"/>
      <w:r w:rsidRPr="00C91377">
        <w:rPr>
          <w:sz w:val="28"/>
          <w:szCs w:val="28"/>
        </w:rPr>
        <w:t>» на период регулирования в соответствии с положениями Методики.</w:t>
      </w:r>
    </w:p>
    <w:p w14:paraId="6032B07C"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Для обоснования затрат на аренду госимущества ООО «</w:t>
      </w:r>
      <w:proofErr w:type="spellStart"/>
      <w:r w:rsidRPr="00C91377">
        <w:rPr>
          <w:sz w:val="28"/>
          <w:szCs w:val="28"/>
        </w:rPr>
        <w:t>Аэрокузбасс</w:t>
      </w:r>
      <w:proofErr w:type="spellEnd"/>
      <w:r w:rsidRPr="00C91377">
        <w:rPr>
          <w:sz w:val="28"/>
          <w:szCs w:val="28"/>
        </w:rPr>
        <w:t xml:space="preserve">» были представлены договоры аренды №91-03-ф/06 от 28.03.2006, дог. №1-10-ф/12 от 16.10.2012, №3843/2 от 28.12.2017. </w:t>
      </w:r>
    </w:p>
    <w:p w14:paraId="13A97E22" w14:textId="77777777" w:rsidR="0033630B" w:rsidRPr="00C91377" w:rsidRDefault="0033630B" w:rsidP="0033630B">
      <w:pPr>
        <w:tabs>
          <w:tab w:val="left" w:pos="1276"/>
        </w:tabs>
        <w:autoSpaceDE w:val="0"/>
        <w:autoSpaceDN w:val="0"/>
        <w:adjustRightInd w:val="0"/>
        <w:ind w:firstLine="709"/>
        <w:jc w:val="both"/>
        <w:rPr>
          <w:sz w:val="28"/>
          <w:szCs w:val="28"/>
        </w:rPr>
      </w:pPr>
      <w:r w:rsidRPr="00C91377">
        <w:rPr>
          <w:sz w:val="28"/>
          <w:szCs w:val="28"/>
        </w:rPr>
        <w:t>РЭК КО были направлены в ООО «</w:t>
      </w:r>
      <w:proofErr w:type="spellStart"/>
      <w:r w:rsidRPr="00C91377">
        <w:rPr>
          <w:sz w:val="28"/>
          <w:szCs w:val="28"/>
        </w:rPr>
        <w:t>Аэрокузбасс</w:t>
      </w:r>
      <w:proofErr w:type="spellEnd"/>
      <w:r w:rsidRPr="00C91377">
        <w:rPr>
          <w:sz w:val="28"/>
          <w:szCs w:val="28"/>
        </w:rPr>
        <w:t xml:space="preserve">» запросы от 19.01.2018        № М-11-67/184-02, от 16.11.2018 № М-11-67/4539-02 о предоставлении расшифровки статьи затрат по аренде за 2016, 2017 годы и расчет на регулируемый период с приложением подтверждающих документов (договоры, акты выполненных работ, счет-фактуры и т.д.). </w:t>
      </w:r>
    </w:p>
    <w:p w14:paraId="6858A635"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Расчет затрат по аренде на сумму 1963 </w:t>
      </w:r>
      <w:proofErr w:type="spellStart"/>
      <w:r w:rsidRPr="00C91377">
        <w:rPr>
          <w:sz w:val="28"/>
          <w:szCs w:val="28"/>
        </w:rPr>
        <w:t>тыс.руб</w:t>
      </w:r>
      <w:proofErr w:type="spellEnd"/>
      <w:r w:rsidRPr="00C91377">
        <w:rPr>
          <w:sz w:val="28"/>
          <w:szCs w:val="28"/>
        </w:rPr>
        <w:t xml:space="preserve">. предприятием не представлен. Специалист РЭК КО предлагает принять затраты по аренде госимущества в соответствии с представленными договорами аренды №91-03-ф/06 от 28.03.2006, дог. №1-10-ф/12 от 16.10.2012, №3843/2 от 28.12.2017 на сумму 1875 </w:t>
      </w:r>
      <w:proofErr w:type="spellStart"/>
      <w:r w:rsidRPr="00C91377">
        <w:rPr>
          <w:sz w:val="28"/>
          <w:szCs w:val="28"/>
        </w:rPr>
        <w:t>тыс.руб</w:t>
      </w:r>
      <w:proofErr w:type="spellEnd"/>
      <w:r w:rsidRPr="00C91377">
        <w:rPr>
          <w:sz w:val="28"/>
          <w:szCs w:val="28"/>
        </w:rPr>
        <w:t>., из них:</w:t>
      </w:r>
    </w:p>
    <w:p w14:paraId="2BED2083" w14:textId="77777777" w:rsidR="0033630B" w:rsidRPr="00C91377" w:rsidRDefault="0033630B" w:rsidP="0033630B">
      <w:pPr>
        <w:ind w:firstLine="720"/>
        <w:jc w:val="both"/>
        <w:rPr>
          <w:sz w:val="28"/>
          <w:szCs w:val="28"/>
        </w:rPr>
      </w:pPr>
      <w:r w:rsidRPr="00C91377">
        <w:rPr>
          <w:sz w:val="28"/>
          <w:szCs w:val="28"/>
        </w:rPr>
        <w:t xml:space="preserve">- на взлет-посадку 1875 </w:t>
      </w:r>
      <w:proofErr w:type="spellStart"/>
      <w:r w:rsidRPr="00C91377">
        <w:rPr>
          <w:sz w:val="28"/>
          <w:szCs w:val="28"/>
        </w:rPr>
        <w:t>тыс.руб</w:t>
      </w:r>
      <w:proofErr w:type="spellEnd"/>
      <w:r w:rsidRPr="00C91377">
        <w:rPr>
          <w:sz w:val="28"/>
          <w:szCs w:val="28"/>
        </w:rPr>
        <w:t>.,</w:t>
      </w:r>
    </w:p>
    <w:p w14:paraId="43051296" w14:textId="77777777" w:rsidR="0033630B" w:rsidRPr="00C91377" w:rsidRDefault="0033630B" w:rsidP="0033630B">
      <w:pPr>
        <w:ind w:firstLine="720"/>
        <w:jc w:val="both"/>
        <w:rPr>
          <w:sz w:val="28"/>
          <w:szCs w:val="28"/>
        </w:rPr>
      </w:pPr>
      <w:r w:rsidRPr="00C91377">
        <w:rPr>
          <w:sz w:val="28"/>
          <w:szCs w:val="28"/>
        </w:rPr>
        <w:t>- на обеспечение авиационной безопасности 0 руб.,</w:t>
      </w:r>
    </w:p>
    <w:p w14:paraId="34A6EBE5" w14:textId="77777777" w:rsidR="0033630B" w:rsidRPr="00C91377" w:rsidRDefault="0033630B" w:rsidP="0033630B">
      <w:pPr>
        <w:ind w:firstLine="720"/>
        <w:jc w:val="both"/>
        <w:rPr>
          <w:sz w:val="28"/>
          <w:szCs w:val="28"/>
        </w:rPr>
      </w:pPr>
      <w:r w:rsidRPr="00C91377">
        <w:rPr>
          <w:sz w:val="28"/>
          <w:szCs w:val="28"/>
        </w:rPr>
        <w:t>- на предоставление аэровокзального комплекса 0 руб.,</w:t>
      </w:r>
    </w:p>
    <w:p w14:paraId="02B47D26" w14:textId="77777777" w:rsidR="0033630B" w:rsidRPr="00C91377" w:rsidRDefault="0033630B" w:rsidP="0033630B">
      <w:pPr>
        <w:ind w:firstLine="720"/>
        <w:jc w:val="both"/>
        <w:rPr>
          <w:sz w:val="28"/>
          <w:szCs w:val="28"/>
        </w:rPr>
      </w:pPr>
      <w:r w:rsidRPr="00C91377">
        <w:rPr>
          <w:sz w:val="28"/>
          <w:szCs w:val="28"/>
        </w:rPr>
        <w:t>- на обслуживание пассажиров 0 руб.,</w:t>
      </w:r>
    </w:p>
    <w:p w14:paraId="6131BCD2" w14:textId="77777777" w:rsidR="0033630B" w:rsidRPr="00C91377" w:rsidRDefault="0033630B" w:rsidP="0033630B">
      <w:pPr>
        <w:ind w:firstLine="720"/>
        <w:jc w:val="both"/>
        <w:rPr>
          <w:sz w:val="28"/>
          <w:szCs w:val="28"/>
        </w:rPr>
      </w:pPr>
      <w:r w:rsidRPr="00C91377">
        <w:rPr>
          <w:sz w:val="28"/>
          <w:szCs w:val="28"/>
        </w:rPr>
        <w:t>- на обеспечение заправки авиационным топливом 0 руб.</w:t>
      </w:r>
    </w:p>
    <w:p w14:paraId="4C25AFF7"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Для обоснования затрат на аренду земли ООО «</w:t>
      </w:r>
      <w:proofErr w:type="spellStart"/>
      <w:r w:rsidRPr="00C91377">
        <w:rPr>
          <w:sz w:val="28"/>
          <w:szCs w:val="28"/>
        </w:rPr>
        <w:t>Аэрокузбасс</w:t>
      </w:r>
      <w:proofErr w:type="spellEnd"/>
      <w:r w:rsidRPr="00C91377">
        <w:rPr>
          <w:sz w:val="28"/>
          <w:szCs w:val="28"/>
        </w:rPr>
        <w:t xml:space="preserve">» представлены договоры №Д13-2/230 от 30.11.2012, дог. №Д13-2/233 от 18.03.2013. Специалист РЭК КО предлагает принять затраты на аренду земли в рамках представленных договоров на сумму 62 </w:t>
      </w:r>
      <w:proofErr w:type="spellStart"/>
      <w:r w:rsidRPr="00C91377">
        <w:rPr>
          <w:sz w:val="28"/>
          <w:szCs w:val="28"/>
        </w:rPr>
        <w:t>тыс.руб</w:t>
      </w:r>
      <w:proofErr w:type="spellEnd"/>
      <w:r w:rsidRPr="00C91377">
        <w:rPr>
          <w:sz w:val="28"/>
          <w:szCs w:val="28"/>
        </w:rPr>
        <w:t>. по предложению предприятия на регулируемый период. Из них:</w:t>
      </w:r>
    </w:p>
    <w:p w14:paraId="5CDC61E2" w14:textId="77777777" w:rsidR="0033630B" w:rsidRPr="00C91377" w:rsidRDefault="0033630B" w:rsidP="0033630B">
      <w:pPr>
        <w:ind w:firstLine="720"/>
        <w:jc w:val="both"/>
        <w:rPr>
          <w:sz w:val="28"/>
          <w:szCs w:val="28"/>
        </w:rPr>
      </w:pPr>
      <w:r w:rsidRPr="00C91377">
        <w:rPr>
          <w:sz w:val="28"/>
          <w:szCs w:val="28"/>
        </w:rPr>
        <w:t xml:space="preserve">- на взлет-посадку 62 </w:t>
      </w:r>
      <w:proofErr w:type="spellStart"/>
      <w:r w:rsidRPr="00C91377">
        <w:rPr>
          <w:sz w:val="28"/>
          <w:szCs w:val="28"/>
        </w:rPr>
        <w:t>тыс.руб</w:t>
      </w:r>
      <w:proofErr w:type="spellEnd"/>
      <w:r w:rsidRPr="00C91377">
        <w:rPr>
          <w:sz w:val="28"/>
          <w:szCs w:val="28"/>
        </w:rPr>
        <w:t>.,</w:t>
      </w:r>
    </w:p>
    <w:p w14:paraId="0DA3FC10" w14:textId="77777777" w:rsidR="0033630B" w:rsidRPr="00C91377" w:rsidRDefault="0033630B" w:rsidP="0033630B">
      <w:pPr>
        <w:ind w:firstLine="720"/>
        <w:jc w:val="both"/>
        <w:rPr>
          <w:sz w:val="28"/>
          <w:szCs w:val="28"/>
        </w:rPr>
      </w:pPr>
      <w:r w:rsidRPr="00C91377">
        <w:rPr>
          <w:sz w:val="28"/>
          <w:szCs w:val="28"/>
        </w:rPr>
        <w:lastRenderedPageBreak/>
        <w:t>- на обеспечение авиационной безопасности 0 руб.,</w:t>
      </w:r>
    </w:p>
    <w:p w14:paraId="6709A6EF" w14:textId="77777777" w:rsidR="0033630B" w:rsidRPr="00C91377" w:rsidRDefault="0033630B" w:rsidP="0033630B">
      <w:pPr>
        <w:ind w:firstLine="720"/>
        <w:jc w:val="both"/>
        <w:rPr>
          <w:sz w:val="28"/>
          <w:szCs w:val="28"/>
        </w:rPr>
      </w:pPr>
      <w:r w:rsidRPr="00C91377">
        <w:rPr>
          <w:sz w:val="28"/>
          <w:szCs w:val="28"/>
        </w:rPr>
        <w:t>- на предоставление аэровокзального комплекса 0 руб.,</w:t>
      </w:r>
    </w:p>
    <w:p w14:paraId="785616B5" w14:textId="77777777" w:rsidR="0033630B" w:rsidRPr="00C91377" w:rsidRDefault="0033630B" w:rsidP="0033630B">
      <w:pPr>
        <w:ind w:firstLine="720"/>
        <w:jc w:val="both"/>
        <w:rPr>
          <w:sz w:val="28"/>
          <w:szCs w:val="28"/>
        </w:rPr>
      </w:pPr>
      <w:r w:rsidRPr="00C91377">
        <w:rPr>
          <w:sz w:val="28"/>
          <w:szCs w:val="28"/>
        </w:rPr>
        <w:t>- на обслуживание пассажиров 0 руб.,</w:t>
      </w:r>
    </w:p>
    <w:p w14:paraId="19B20F93" w14:textId="77777777" w:rsidR="0033630B" w:rsidRPr="00C91377" w:rsidRDefault="0033630B" w:rsidP="0033630B">
      <w:pPr>
        <w:ind w:firstLine="720"/>
        <w:jc w:val="both"/>
        <w:rPr>
          <w:sz w:val="28"/>
          <w:szCs w:val="28"/>
        </w:rPr>
      </w:pPr>
      <w:r w:rsidRPr="00C91377">
        <w:rPr>
          <w:sz w:val="28"/>
          <w:szCs w:val="28"/>
        </w:rPr>
        <w:t>- на обеспечение заправки авиационным топливом 0 руб.</w:t>
      </w:r>
    </w:p>
    <w:p w14:paraId="5F0C2A94" w14:textId="77777777" w:rsidR="0033630B" w:rsidRPr="00C91377" w:rsidRDefault="0033630B" w:rsidP="0033630B">
      <w:pPr>
        <w:tabs>
          <w:tab w:val="left" w:pos="1276"/>
        </w:tabs>
        <w:autoSpaceDE w:val="0"/>
        <w:autoSpaceDN w:val="0"/>
        <w:adjustRightInd w:val="0"/>
        <w:ind w:firstLine="709"/>
        <w:jc w:val="both"/>
        <w:rPr>
          <w:sz w:val="28"/>
          <w:szCs w:val="28"/>
        </w:rPr>
      </w:pPr>
      <w:r w:rsidRPr="00C91377">
        <w:rPr>
          <w:sz w:val="28"/>
          <w:szCs w:val="28"/>
        </w:rPr>
        <w:t>РЭК КО были направлены в ООО «</w:t>
      </w:r>
      <w:proofErr w:type="spellStart"/>
      <w:r w:rsidRPr="00C91377">
        <w:rPr>
          <w:sz w:val="28"/>
          <w:szCs w:val="28"/>
        </w:rPr>
        <w:t>Аэрокузбасс</w:t>
      </w:r>
      <w:proofErr w:type="spellEnd"/>
      <w:r w:rsidRPr="00C91377">
        <w:rPr>
          <w:sz w:val="28"/>
          <w:szCs w:val="28"/>
        </w:rPr>
        <w:t xml:space="preserve">» запросы от 19.01.2018        № М-11-67/184-02, от 16.11.2018 № М-11-67/4539-02 о предоставлении расшифровки статьи затрат на аренду каналов связи и услуги связи за 2016, 2017 годы и расчет на регулируемый период с приложением подтверждающих документов (договоры, акты выполненных работ, счет-фактуры и т.д.). </w:t>
      </w:r>
    </w:p>
    <w:p w14:paraId="70CA6819"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Затраты на аренду каналов связи и услуги связи на сумму 118 </w:t>
      </w:r>
      <w:proofErr w:type="spellStart"/>
      <w:r w:rsidRPr="00C91377">
        <w:rPr>
          <w:sz w:val="28"/>
          <w:szCs w:val="28"/>
        </w:rPr>
        <w:t>тыс.руб</w:t>
      </w:r>
      <w:proofErr w:type="spellEnd"/>
      <w:r w:rsidRPr="00C91377">
        <w:rPr>
          <w:sz w:val="28"/>
          <w:szCs w:val="28"/>
        </w:rPr>
        <w:t>. предприятием не обоснованы, документы, подтверждающие данные затраты не представлены. В связи с чем специалист РЭК КО предлагает не включать данные затраты в расчет регулируемых услуг. Затраты исключены в соответствии с пунктом 26 Методики.</w:t>
      </w:r>
    </w:p>
    <w:p w14:paraId="20087C59"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Затраты на прочие услуги:</w:t>
      </w:r>
    </w:p>
    <w:p w14:paraId="00972027"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Затраты на прочие услуги на регулируемый период предприятие предлагает принять в размере 2382 </w:t>
      </w:r>
      <w:proofErr w:type="spellStart"/>
      <w:r w:rsidRPr="00C91377">
        <w:rPr>
          <w:sz w:val="28"/>
          <w:szCs w:val="28"/>
        </w:rPr>
        <w:t>тыс.руб</w:t>
      </w:r>
      <w:proofErr w:type="spellEnd"/>
      <w:r w:rsidRPr="00C91377">
        <w:rPr>
          <w:sz w:val="28"/>
          <w:szCs w:val="28"/>
        </w:rPr>
        <w:t>., из них:</w:t>
      </w:r>
    </w:p>
    <w:p w14:paraId="40B92606" w14:textId="77777777" w:rsidR="0033630B" w:rsidRPr="00C91377" w:rsidRDefault="0033630B" w:rsidP="0033630B">
      <w:pPr>
        <w:ind w:firstLine="720"/>
        <w:jc w:val="both"/>
        <w:rPr>
          <w:sz w:val="28"/>
          <w:szCs w:val="28"/>
        </w:rPr>
      </w:pPr>
      <w:r w:rsidRPr="00C91377">
        <w:rPr>
          <w:sz w:val="28"/>
          <w:szCs w:val="28"/>
        </w:rPr>
        <w:t xml:space="preserve">- на взлет-посадку 457 </w:t>
      </w:r>
      <w:proofErr w:type="spellStart"/>
      <w:r w:rsidRPr="00C91377">
        <w:rPr>
          <w:sz w:val="28"/>
          <w:szCs w:val="28"/>
        </w:rPr>
        <w:t>тыс.руб</w:t>
      </w:r>
      <w:proofErr w:type="spellEnd"/>
      <w:r w:rsidRPr="00C91377">
        <w:rPr>
          <w:sz w:val="28"/>
          <w:szCs w:val="28"/>
        </w:rPr>
        <w:t>.,</w:t>
      </w:r>
    </w:p>
    <w:p w14:paraId="19F49451" w14:textId="77777777" w:rsidR="0033630B" w:rsidRPr="00C91377" w:rsidRDefault="0033630B" w:rsidP="0033630B">
      <w:pPr>
        <w:ind w:firstLine="720"/>
        <w:jc w:val="both"/>
        <w:rPr>
          <w:sz w:val="28"/>
          <w:szCs w:val="28"/>
        </w:rPr>
      </w:pPr>
      <w:r w:rsidRPr="00C91377">
        <w:rPr>
          <w:sz w:val="28"/>
          <w:szCs w:val="28"/>
        </w:rPr>
        <w:t>- на обеспечение авиационной безопасности 224 руб.,</w:t>
      </w:r>
    </w:p>
    <w:p w14:paraId="56EAA816" w14:textId="77777777" w:rsidR="0033630B" w:rsidRPr="00C91377" w:rsidRDefault="0033630B" w:rsidP="0033630B">
      <w:pPr>
        <w:ind w:firstLine="720"/>
        <w:jc w:val="both"/>
        <w:rPr>
          <w:sz w:val="28"/>
          <w:szCs w:val="28"/>
        </w:rPr>
      </w:pPr>
      <w:r w:rsidRPr="00C91377">
        <w:rPr>
          <w:sz w:val="28"/>
          <w:szCs w:val="28"/>
        </w:rPr>
        <w:t>- на предоставление аэровокзального комплекса 663 руб.,</w:t>
      </w:r>
    </w:p>
    <w:p w14:paraId="033F4AD5" w14:textId="77777777" w:rsidR="0033630B" w:rsidRPr="00C91377" w:rsidRDefault="0033630B" w:rsidP="0033630B">
      <w:pPr>
        <w:ind w:firstLine="720"/>
        <w:jc w:val="both"/>
        <w:rPr>
          <w:sz w:val="28"/>
          <w:szCs w:val="28"/>
        </w:rPr>
      </w:pPr>
      <w:r w:rsidRPr="00C91377">
        <w:rPr>
          <w:sz w:val="28"/>
          <w:szCs w:val="28"/>
        </w:rPr>
        <w:t>- на обслуживание пассажиров 734 руб.,</w:t>
      </w:r>
    </w:p>
    <w:p w14:paraId="2E268401" w14:textId="77777777" w:rsidR="0033630B" w:rsidRPr="00C91377" w:rsidRDefault="0033630B" w:rsidP="0033630B">
      <w:pPr>
        <w:ind w:firstLine="720"/>
        <w:jc w:val="both"/>
        <w:rPr>
          <w:sz w:val="28"/>
          <w:szCs w:val="28"/>
        </w:rPr>
      </w:pPr>
      <w:r w:rsidRPr="00C91377">
        <w:rPr>
          <w:sz w:val="28"/>
          <w:szCs w:val="28"/>
        </w:rPr>
        <w:t>- на обеспечение заправки авиационным топливом 303 руб.</w:t>
      </w:r>
    </w:p>
    <w:p w14:paraId="16A2DDCE"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Согласно проведенному анализу бухгалтерских регистров ООО «</w:t>
      </w:r>
      <w:proofErr w:type="spellStart"/>
      <w:r w:rsidRPr="00C91377">
        <w:rPr>
          <w:sz w:val="28"/>
          <w:szCs w:val="28"/>
        </w:rPr>
        <w:t>Аэрокузбасс</w:t>
      </w:r>
      <w:proofErr w:type="spellEnd"/>
      <w:r w:rsidRPr="00C91377">
        <w:rPr>
          <w:sz w:val="28"/>
          <w:szCs w:val="28"/>
        </w:rPr>
        <w:t xml:space="preserve">» за 2016, 2017 гг. на предприятии не ведется должным образом раздельный учет доходов и расходов. Помимо регулируемых видов деятельности предприятие осуществляет другие нерегулируемые виды деятельности. По ряду видов деятельности организация выделяет доходы, однако не выделяет расходы. Анализ доходов и расходов, проведенный на основании </w:t>
      </w:r>
      <w:proofErr w:type="spellStart"/>
      <w:r w:rsidRPr="00C91377">
        <w:rPr>
          <w:sz w:val="28"/>
          <w:szCs w:val="28"/>
        </w:rPr>
        <w:t>оборотно</w:t>
      </w:r>
      <w:proofErr w:type="spellEnd"/>
      <w:r w:rsidRPr="00C91377">
        <w:rPr>
          <w:sz w:val="28"/>
          <w:szCs w:val="28"/>
        </w:rPr>
        <w:t>-сальдовых ведомостей ООО «</w:t>
      </w:r>
      <w:proofErr w:type="spellStart"/>
      <w:r w:rsidRPr="00C91377">
        <w:rPr>
          <w:sz w:val="28"/>
          <w:szCs w:val="28"/>
        </w:rPr>
        <w:t>Аэрокузбасс</w:t>
      </w:r>
      <w:proofErr w:type="spellEnd"/>
      <w:r w:rsidRPr="00C91377">
        <w:rPr>
          <w:sz w:val="28"/>
          <w:szCs w:val="28"/>
        </w:rPr>
        <w:t xml:space="preserve">» по счетам 90.01, 90.02 за 2016, 2017 гг. представлен в приложении 1. </w:t>
      </w:r>
    </w:p>
    <w:p w14:paraId="0123DE3D" w14:textId="77777777" w:rsidR="0033630B" w:rsidRPr="00C91377" w:rsidRDefault="0033630B" w:rsidP="0033630B">
      <w:pPr>
        <w:tabs>
          <w:tab w:val="left" w:pos="1276"/>
        </w:tabs>
        <w:autoSpaceDE w:val="0"/>
        <w:autoSpaceDN w:val="0"/>
        <w:adjustRightInd w:val="0"/>
        <w:ind w:firstLine="709"/>
        <w:jc w:val="both"/>
        <w:rPr>
          <w:sz w:val="28"/>
          <w:szCs w:val="28"/>
        </w:rPr>
      </w:pPr>
      <w:r w:rsidRPr="00C91377">
        <w:rPr>
          <w:sz w:val="28"/>
          <w:szCs w:val="28"/>
        </w:rPr>
        <w:t>С целью убедиться в экономической обоснованности затрат на прочие услуги, РЭК КО были направлены в ООО «</w:t>
      </w:r>
      <w:proofErr w:type="spellStart"/>
      <w:r w:rsidRPr="00C91377">
        <w:rPr>
          <w:sz w:val="28"/>
          <w:szCs w:val="28"/>
        </w:rPr>
        <w:t>Аэрокузбасс</w:t>
      </w:r>
      <w:proofErr w:type="spellEnd"/>
      <w:r w:rsidRPr="00C91377">
        <w:rPr>
          <w:sz w:val="28"/>
          <w:szCs w:val="28"/>
        </w:rPr>
        <w:t>» запросы от 19.01.2018        № М-11-67/184-02, от 16.11.2018 № М-11-67/4539-02 о предоставлении расшифровки статьи затрат на прочие услуги за 2016, 2017 годы и расчет на регулируемый период с приложением подтверждающих документов (договоры, акты выполненных работ, счет-фактуры и т.д.). Предприятием были представлены счета-фактуры, акты выполненных работ, реестр договоров с поставщиками. Однако, идентифицировать расходы на регулируемые и нерегулируемые услуги не представлялось возможным.</w:t>
      </w:r>
    </w:p>
    <w:p w14:paraId="581178B1"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Для идентификации затрат на прочие услуги, которые предприятие отнесло на регулируемые услуги, регулирующим органом был запрошен расчет затрат по прочим услугам. Предприятием был представлен расчет с указанием сумм расходов по каждой услуге и наименование поставщиков. Специалистом РЭК был произведен расчет затрат на прочие услуги на основании первичных документов (счета-</w:t>
      </w:r>
      <w:r w:rsidRPr="00C91377">
        <w:rPr>
          <w:sz w:val="28"/>
          <w:szCs w:val="28"/>
        </w:rPr>
        <w:lastRenderedPageBreak/>
        <w:t>фактуры, акты выполненных работ) по наименованиям поставщиков в соответствии с расчетом затрат на прочие услуги, представленным ООО «</w:t>
      </w:r>
      <w:proofErr w:type="spellStart"/>
      <w:r w:rsidRPr="00C91377">
        <w:rPr>
          <w:sz w:val="28"/>
          <w:szCs w:val="28"/>
        </w:rPr>
        <w:t>Аэрокузбасс</w:t>
      </w:r>
      <w:proofErr w:type="spellEnd"/>
      <w:r w:rsidRPr="00C91377">
        <w:rPr>
          <w:sz w:val="28"/>
          <w:szCs w:val="28"/>
        </w:rPr>
        <w:t xml:space="preserve">».  </w:t>
      </w:r>
    </w:p>
    <w:p w14:paraId="314FF06D" w14:textId="77777777" w:rsidR="0033630B" w:rsidRPr="00C91377" w:rsidRDefault="0033630B" w:rsidP="0033630B">
      <w:pPr>
        <w:ind w:firstLine="720"/>
        <w:jc w:val="both"/>
        <w:rPr>
          <w:sz w:val="28"/>
          <w:szCs w:val="28"/>
        </w:rPr>
      </w:pPr>
      <w:r w:rsidRPr="00C91377">
        <w:rPr>
          <w:sz w:val="28"/>
          <w:szCs w:val="28"/>
        </w:rPr>
        <w:t>Исходя из этого специалистом РЭК КО были сформированы затраты за 2017 год на прочие услуги в следующем размере:</w:t>
      </w:r>
    </w:p>
    <w:p w14:paraId="62C74788" w14:textId="77777777" w:rsidR="0033630B" w:rsidRPr="00C91377" w:rsidRDefault="0033630B" w:rsidP="0033630B">
      <w:pPr>
        <w:ind w:firstLine="720"/>
        <w:jc w:val="both"/>
        <w:rPr>
          <w:sz w:val="28"/>
          <w:szCs w:val="28"/>
        </w:rPr>
      </w:pPr>
      <w:r w:rsidRPr="00C91377">
        <w:rPr>
          <w:sz w:val="28"/>
          <w:szCs w:val="28"/>
        </w:rPr>
        <w:t xml:space="preserve">- на взлет-посадку 336,7 </w:t>
      </w:r>
      <w:proofErr w:type="spellStart"/>
      <w:r w:rsidRPr="00C91377">
        <w:rPr>
          <w:sz w:val="28"/>
          <w:szCs w:val="28"/>
        </w:rPr>
        <w:t>тыс.руб</w:t>
      </w:r>
      <w:proofErr w:type="spellEnd"/>
      <w:r w:rsidRPr="00C91377">
        <w:rPr>
          <w:sz w:val="28"/>
          <w:szCs w:val="28"/>
        </w:rPr>
        <w:t>.,</w:t>
      </w:r>
    </w:p>
    <w:p w14:paraId="1210269E"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120 </w:t>
      </w:r>
      <w:proofErr w:type="spellStart"/>
      <w:r w:rsidRPr="00C91377">
        <w:rPr>
          <w:sz w:val="28"/>
          <w:szCs w:val="28"/>
        </w:rPr>
        <w:t>тыс.руб</w:t>
      </w:r>
      <w:proofErr w:type="spellEnd"/>
      <w:r w:rsidRPr="00C91377">
        <w:rPr>
          <w:sz w:val="28"/>
          <w:szCs w:val="28"/>
        </w:rPr>
        <w:t>.,</w:t>
      </w:r>
    </w:p>
    <w:p w14:paraId="10A638B1"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110 </w:t>
      </w:r>
      <w:proofErr w:type="spellStart"/>
      <w:r w:rsidRPr="00C91377">
        <w:rPr>
          <w:sz w:val="28"/>
          <w:szCs w:val="28"/>
        </w:rPr>
        <w:t>тыс.руб</w:t>
      </w:r>
      <w:proofErr w:type="spellEnd"/>
      <w:r w:rsidRPr="00C91377">
        <w:rPr>
          <w:sz w:val="28"/>
          <w:szCs w:val="28"/>
        </w:rPr>
        <w:t>.,</w:t>
      </w:r>
    </w:p>
    <w:p w14:paraId="53D9A81B"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122 </w:t>
      </w:r>
      <w:proofErr w:type="spellStart"/>
      <w:r w:rsidRPr="00C91377">
        <w:rPr>
          <w:sz w:val="28"/>
          <w:szCs w:val="28"/>
        </w:rPr>
        <w:t>тыс.руб</w:t>
      </w:r>
      <w:proofErr w:type="spellEnd"/>
      <w:r w:rsidRPr="00C91377">
        <w:rPr>
          <w:sz w:val="28"/>
          <w:szCs w:val="28"/>
        </w:rPr>
        <w:t>.,</w:t>
      </w:r>
    </w:p>
    <w:p w14:paraId="6012EA6D"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119,8 </w:t>
      </w:r>
      <w:proofErr w:type="spellStart"/>
      <w:r w:rsidRPr="00C91377">
        <w:rPr>
          <w:sz w:val="28"/>
          <w:szCs w:val="28"/>
        </w:rPr>
        <w:t>тыс.руб</w:t>
      </w:r>
      <w:proofErr w:type="spellEnd"/>
      <w:r w:rsidRPr="00C91377">
        <w:rPr>
          <w:sz w:val="28"/>
          <w:szCs w:val="28"/>
        </w:rPr>
        <w:t>.</w:t>
      </w:r>
    </w:p>
    <w:p w14:paraId="50B83089" w14:textId="77777777" w:rsidR="0033630B" w:rsidRPr="00C91377" w:rsidRDefault="0033630B" w:rsidP="0033630B">
      <w:pPr>
        <w:ind w:firstLine="720"/>
        <w:jc w:val="both"/>
        <w:rPr>
          <w:sz w:val="28"/>
          <w:szCs w:val="28"/>
        </w:rPr>
      </w:pPr>
      <w:r w:rsidRPr="00C91377">
        <w:rPr>
          <w:sz w:val="28"/>
          <w:szCs w:val="28"/>
        </w:rPr>
        <w:t>Не подтвержденные суммы затрат исключены в соответствии с пунктом 26 Методики.</w:t>
      </w:r>
    </w:p>
    <w:p w14:paraId="452AE8E9" w14:textId="77777777" w:rsidR="0033630B" w:rsidRPr="00C91377" w:rsidRDefault="0033630B" w:rsidP="0033630B">
      <w:pPr>
        <w:ind w:firstLine="720"/>
        <w:jc w:val="both"/>
        <w:rPr>
          <w:sz w:val="28"/>
          <w:szCs w:val="28"/>
        </w:rPr>
      </w:pPr>
      <w:r w:rsidRPr="00C91377">
        <w:rPr>
          <w:sz w:val="28"/>
          <w:szCs w:val="28"/>
        </w:rPr>
        <w:t>В соответствии с пунктом 19 Методики затраты на ремонт наземных ОПФ являются подконтрольными.</w:t>
      </w:r>
    </w:p>
    <w:p w14:paraId="1A361720"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Затраты по статье затрат «Затраты на прочие услуги» определяются в соответствии с формулой (2):</w:t>
      </w:r>
    </w:p>
    <w:p w14:paraId="2821F05B" w14:textId="77777777" w:rsidR="0033630B" w:rsidRPr="00C91377" w:rsidRDefault="0033630B" w:rsidP="0033630B">
      <w:pPr>
        <w:autoSpaceDE w:val="0"/>
        <w:autoSpaceDN w:val="0"/>
        <w:adjustRightInd w:val="0"/>
        <w:jc w:val="both"/>
        <w:outlineLvl w:val="0"/>
        <w:rPr>
          <w:sz w:val="28"/>
          <w:szCs w:val="28"/>
        </w:rPr>
      </w:pPr>
    </w:p>
    <w:p w14:paraId="390EA2B5" w14:textId="77777777" w:rsidR="0033630B" w:rsidRPr="00C91377" w:rsidRDefault="0033630B" w:rsidP="0033630B">
      <w:pPr>
        <w:autoSpaceDE w:val="0"/>
        <w:autoSpaceDN w:val="0"/>
        <w:adjustRightInd w:val="0"/>
        <w:ind w:firstLine="540"/>
        <w:jc w:val="both"/>
        <w:rPr>
          <w:sz w:val="28"/>
          <w:szCs w:val="28"/>
        </w:rPr>
      </w:pPr>
      <w:r w:rsidRPr="00C91377">
        <w:rPr>
          <w:noProof/>
          <w:position w:val="-29"/>
          <w:sz w:val="28"/>
          <w:szCs w:val="28"/>
        </w:rPr>
        <w:drawing>
          <wp:inline distT="0" distB="0" distL="0" distR="0" wp14:anchorId="11612849" wp14:editId="575324A7">
            <wp:extent cx="3074670" cy="54356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4670" cy="543560"/>
                    </a:xfrm>
                    <a:prstGeom prst="rect">
                      <a:avLst/>
                    </a:prstGeom>
                    <a:noFill/>
                    <a:ln>
                      <a:noFill/>
                    </a:ln>
                  </pic:spPr>
                </pic:pic>
              </a:graphicData>
            </a:graphic>
          </wp:inline>
        </w:drawing>
      </w:r>
      <w:r w:rsidRPr="00C91377">
        <w:rPr>
          <w:sz w:val="28"/>
          <w:szCs w:val="28"/>
        </w:rPr>
        <w:t>, (2)</w:t>
      </w:r>
    </w:p>
    <w:p w14:paraId="0184D6D2" w14:textId="77777777" w:rsidR="0033630B" w:rsidRPr="00C91377" w:rsidRDefault="0033630B" w:rsidP="0033630B">
      <w:pPr>
        <w:autoSpaceDE w:val="0"/>
        <w:autoSpaceDN w:val="0"/>
        <w:adjustRightInd w:val="0"/>
        <w:ind w:firstLine="709"/>
        <w:jc w:val="both"/>
        <w:rPr>
          <w:sz w:val="28"/>
          <w:szCs w:val="28"/>
        </w:rPr>
      </w:pPr>
    </w:p>
    <w:p w14:paraId="6031DA54"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 с применением индексов ИЦП Минэкономразвития России 104,1, 104,3 на 2018, 2019 гг., при этом коэффициент эластичности подконтрольных расходов по объему регулируемых услуг (индекс), учитывающий потенциал экономии расходов при изменении объемов услуг субъекта регулирования в соответствии с пунктом 20.5. Методики определяется в размере 0,4.</w:t>
      </w:r>
    </w:p>
    <w:p w14:paraId="7391B084"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Таким образом, затраты на прочие услуги на регулируемый период составят 903 </w:t>
      </w:r>
      <w:proofErr w:type="spellStart"/>
      <w:r w:rsidRPr="00C91377">
        <w:rPr>
          <w:sz w:val="28"/>
          <w:szCs w:val="28"/>
        </w:rPr>
        <w:t>тыс.руб</w:t>
      </w:r>
      <w:proofErr w:type="spellEnd"/>
      <w:r w:rsidRPr="00C91377">
        <w:rPr>
          <w:sz w:val="28"/>
          <w:szCs w:val="28"/>
        </w:rPr>
        <w:t>., из них:</w:t>
      </w:r>
    </w:p>
    <w:p w14:paraId="372DA1C1" w14:textId="77777777" w:rsidR="0033630B" w:rsidRPr="00C91377" w:rsidRDefault="0033630B" w:rsidP="0033630B">
      <w:pPr>
        <w:ind w:firstLine="720"/>
        <w:jc w:val="both"/>
        <w:rPr>
          <w:sz w:val="28"/>
          <w:szCs w:val="28"/>
        </w:rPr>
      </w:pPr>
      <w:r w:rsidRPr="00C91377">
        <w:rPr>
          <w:sz w:val="28"/>
          <w:szCs w:val="28"/>
        </w:rPr>
        <w:t>- на взлет-посадку 376 руб.,</w:t>
      </w:r>
    </w:p>
    <w:p w14:paraId="6CA32EDE"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134 </w:t>
      </w:r>
      <w:proofErr w:type="spellStart"/>
      <w:r w:rsidRPr="00C91377">
        <w:rPr>
          <w:sz w:val="28"/>
          <w:szCs w:val="28"/>
        </w:rPr>
        <w:t>тыс.руб</w:t>
      </w:r>
      <w:proofErr w:type="spellEnd"/>
      <w:r w:rsidRPr="00C91377">
        <w:rPr>
          <w:sz w:val="28"/>
          <w:szCs w:val="28"/>
        </w:rPr>
        <w:t>.,</w:t>
      </w:r>
    </w:p>
    <w:p w14:paraId="4B49FEF9" w14:textId="77777777" w:rsidR="0033630B" w:rsidRPr="00C91377" w:rsidRDefault="0033630B" w:rsidP="0033630B">
      <w:pPr>
        <w:ind w:firstLine="720"/>
        <w:jc w:val="both"/>
        <w:rPr>
          <w:sz w:val="28"/>
          <w:szCs w:val="28"/>
        </w:rPr>
      </w:pPr>
      <w:r w:rsidRPr="00C91377">
        <w:rPr>
          <w:sz w:val="28"/>
          <w:szCs w:val="28"/>
        </w:rPr>
        <w:t>- на предоставление аэровокзального комплекса 121 руб.,</w:t>
      </w:r>
    </w:p>
    <w:p w14:paraId="70C767E7" w14:textId="77777777" w:rsidR="0033630B" w:rsidRPr="00C91377" w:rsidRDefault="0033630B" w:rsidP="0033630B">
      <w:pPr>
        <w:ind w:firstLine="720"/>
        <w:jc w:val="both"/>
        <w:rPr>
          <w:sz w:val="28"/>
          <w:szCs w:val="28"/>
        </w:rPr>
      </w:pPr>
      <w:r w:rsidRPr="00C91377">
        <w:rPr>
          <w:sz w:val="28"/>
          <w:szCs w:val="28"/>
        </w:rPr>
        <w:t>- на обслуживание пассажиров 140 руб.,</w:t>
      </w:r>
    </w:p>
    <w:p w14:paraId="2CE9F3C4" w14:textId="77777777" w:rsidR="0033630B" w:rsidRPr="00C91377" w:rsidRDefault="0033630B" w:rsidP="0033630B">
      <w:pPr>
        <w:ind w:firstLine="720"/>
        <w:jc w:val="both"/>
        <w:rPr>
          <w:sz w:val="28"/>
          <w:szCs w:val="28"/>
        </w:rPr>
      </w:pPr>
      <w:r w:rsidRPr="00C91377">
        <w:rPr>
          <w:sz w:val="28"/>
          <w:szCs w:val="28"/>
        </w:rPr>
        <w:t>- на обеспечение заправки авиационным топливом 131 руб.</w:t>
      </w:r>
    </w:p>
    <w:p w14:paraId="263980F1" w14:textId="77777777" w:rsidR="0033630B" w:rsidRPr="00C91377" w:rsidRDefault="0033630B" w:rsidP="0033630B">
      <w:pPr>
        <w:ind w:firstLine="720"/>
        <w:jc w:val="both"/>
        <w:rPr>
          <w:sz w:val="28"/>
          <w:szCs w:val="28"/>
        </w:rPr>
      </w:pPr>
      <w:r w:rsidRPr="00C91377">
        <w:rPr>
          <w:sz w:val="28"/>
          <w:szCs w:val="28"/>
        </w:rPr>
        <w:t xml:space="preserve">1.4.4. </w:t>
      </w:r>
      <w:r w:rsidRPr="00C91377">
        <w:rPr>
          <w:b/>
          <w:sz w:val="28"/>
          <w:szCs w:val="28"/>
        </w:rPr>
        <w:t>Затраты на подготовку кадров, страхование</w:t>
      </w:r>
      <w:r w:rsidRPr="00C91377">
        <w:rPr>
          <w:sz w:val="28"/>
          <w:szCs w:val="28"/>
        </w:rPr>
        <w:t xml:space="preserve"> </w:t>
      </w:r>
    </w:p>
    <w:p w14:paraId="0714761F" w14:textId="77777777" w:rsidR="0033630B" w:rsidRPr="00C91377" w:rsidRDefault="0033630B" w:rsidP="0033630B">
      <w:pPr>
        <w:ind w:firstLine="720"/>
        <w:jc w:val="both"/>
        <w:rPr>
          <w:sz w:val="28"/>
          <w:szCs w:val="28"/>
        </w:rPr>
      </w:pPr>
      <w:r w:rsidRPr="00C91377">
        <w:rPr>
          <w:sz w:val="28"/>
          <w:szCs w:val="28"/>
        </w:rPr>
        <w:t>Затраты на подготовку кадров, страхование ООО «</w:t>
      </w:r>
      <w:proofErr w:type="spellStart"/>
      <w:r w:rsidRPr="00C91377">
        <w:rPr>
          <w:sz w:val="28"/>
          <w:szCs w:val="28"/>
        </w:rPr>
        <w:t>Аэрокузбасс</w:t>
      </w:r>
      <w:proofErr w:type="spellEnd"/>
      <w:r w:rsidRPr="00C91377">
        <w:rPr>
          <w:sz w:val="28"/>
          <w:szCs w:val="28"/>
        </w:rPr>
        <w:t xml:space="preserve">» предлагает принять в размере 1185 </w:t>
      </w:r>
      <w:proofErr w:type="spellStart"/>
      <w:r w:rsidRPr="00C91377">
        <w:rPr>
          <w:sz w:val="28"/>
          <w:szCs w:val="28"/>
        </w:rPr>
        <w:t>тыс.руб</w:t>
      </w:r>
      <w:proofErr w:type="spellEnd"/>
      <w:r w:rsidRPr="00C91377">
        <w:rPr>
          <w:sz w:val="28"/>
          <w:szCs w:val="28"/>
        </w:rPr>
        <w:t>., из них:</w:t>
      </w:r>
    </w:p>
    <w:p w14:paraId="37042B33" w14:textId="77777777" w:rsidR="0033630B" w:rsidRPr="00C91377" w:rsidRDefault="0033630B" w:rsidP="0033630B">
      <w:pPr>
        <w:ind w:firstLine="720"/>
        <w:jc w:val="both"/>
        <w:rPr>
          <w:sz w:val="28"/>
          <w:szCs w:val="28"/>
        </w:rPr>
      </w:pPr>
      <w:r w:rsidRPr="00C91377">
        <w:rPr>
          <w:sz w:val="28"/>
          <w:szCs w:val="28"/>
        </w:rPr>
        <w:t xml:space="preserve">- на взлет-посадку 107 </w:t>
      </w:r>
      <w:proofErr w:type="spellStart"/>
      <w:r w:rsidRPr="00C91377">
        <w:rPr>
          <w:sz w:val="28"/>
          <w:szCs w:val="28"/>
        </w:rPr>
        <w:t>тыс.руб</w:t>
      </w:r>
      <w:proofErr w:type="spellEnd"/>
      <w:r w:rsidRPr="00C91377">
        <w:rPr>
          <w:sz w:val="28"/>
          <w:szCs w:val="28"/>
        </w:rPr>
        <w:t>.,</w:t>
      </w:r>
    </w:p>
    <w:p w14:paraId="35FA1640"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730 </w:t>
      </w:r>
      <w:proofErr w:type="spellStart"/>
      <w:r w:rsidRPr="00C91377">
        <w:rPr>
          <w:sz w:val="28"/>
          <w:szCs w:val="28"/>
        </w:rPr>
        <w:t>тыс.руб</w:t>
      </w:r>
      <w:proofErr w:type="spellEnd"/>
      <w:r w:rsidRPr="00C91377">
        <w:rPr>
          <w:sz w:val="28"/>
          <w:szCs w:val="28"/>
        </w:rPr>
        <w:t>.,</w:t>
      </w:r>
    </w:p>
    <w:p w14:paraId="56345D1B"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132 </w:t>
      </w:r>
      <w:proofErr w:type="spellStart"/>
      <w:r w:rsidRPr="00C91377">
        <w:rPr>
          <w:sz w:val="28"/>
          <w:szCs w:val="28"/>
        </w:rPr>
        <w:t>тыс.руб</w:t>
      </w:r>
      <w:proofErr w:type="spellEnd"/>
      <w:r w:rsidRPr="00C91377">
        <w:rPr>
          <w:sz w:val="28"/>
          <w:szCs w:val="28"/>
        </w:rPr>
        <w:t>.,</w:t>
      </w:r>
    </w:p>
    <w:p w14:paraId="31E4B611"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129 </w:t>
      </w:r>
      <w:proofErr w:type="spellStart"/>
      <w:r w:rsidRPr="00C91377">
        <w:rPr>
          <w:sz w:val="28"/>
          <w:szCs w:val="28"/>
        </w:rPr>
        <w:t>тыс.руб</w:t>
      </w:r>
      <w:proofErr w:type="spellEnd"/>
      <w:r w:rsidRPr="00C91377">
        <w:rPr>
          <w:sz w:val="28"/>
          <w:szCs w:val="28"/>
        </w:rPr>
        <w:t>.,</w:t>
      </w:r>
    </w:p>
    <w:p w14:paraId="2E297B2D"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88 </w:t>
      </w:r>
      <w:proofErr w:type="spellStart"/>
      <w:r w:rsidRPr="00C91377">
        <w:rPr>
          <w:sz w:val="28"/>
          <w:szCs w:val="28"/>
        </w:rPr>
        <w:t>тыс.руб</w:t>
      </w:r>
      <w:proofErr w:type="spellEnd"/>
      <w:r w:rsidRPr="00C91377">
        <w:rPr>
          <w:sz w:val="28"/>
          <w:szCs w:val="28"/>
        </w:rPr>
        <w:t>.</w:t>
      </w:r>
    </w:p>
    <w:p w14:paraId="08672E64" w14:textId="77777777" w:rsidR="0033630B" w:rsidRPr="00C91377" w:rsidRDefault="0033630B" w:rsidP="0033630B">
      <w:pPr>
        <w:ind w:firstLine="720"/>
        <w:jc w:val="both"/>
        <w:rPr>
          <w:sz w:val="28"/>
          <w:szCs w:val="28"/>
        </w:rPr>
      </w:pPr>
      <w:r w:rsidRPr="00C91377">
        <w:rPr>
          <w:sz w:val="28"/>
          <w:szCs w:val="28"/>
        </w:rPr>
        <w:t>В том числе:</w:t>
      </w:r>
    </w:p>
    <w:p w14:paraId="796B58EA" w14:textId="77777777" w:rsidR="0033630B" w:rsidRPr="00C91377" w:rsidRDefault="0033630B" w:rsidP="0033630B">
      <w:pPr>
        <w:ind w:firstLine="720"/>
        <w:jc w:val="both"/>
        <w:rPr>
          <w:sz w:val="28"/>
          <w:szCs w:val="28"/>
        </w:rPr>
      </w:pPr>
      <w:r w:rsidRPr="00C91377">
        <w:rPr>
          <w:sz w:val="28"/>
          <w:szCs w:val="28"/>
        </w:rPr>
        <w:t xml:space="preserve">1.4.4.1. Затраты на подготовку кадров в размере 1072 </w:t>
      </w:r>
      <w:proofErr w:type="spellStart"/>
      <w:r w:rsidRPr="00C91377">
        <w:rPr>
          <w:sz w:val="28"/>
          <w:szCs w:val="28"/>
        </w:rPr>
        <w:t>тыс.руб</w:t>
      </w:r>
      <w:proofErr w:type="spellEnd"/>
      <w:r w:rsidRPr="00C91377">
        <w:rPr>
          <w:sz w:val="28"/>
          <w:szCs w:val="28"/>
        </w:rPr>
        <w:t>. из них:</w:t>
      </w:r>
    </w:p>
    <w:p w14:paraId="263EF7C1" w14:textId="77777777" w:rsidR="0033630B" w:rsidRPr="00C91377" w:rsidRDefault="0033630B" w:rsidP="0033630B">
      <w:pPr>
        <w:ind w:firstLine="720"/>
        <w:jc w:val="both"/>
        <w:rPr>
          <w:sz w:val="28"/>
          <w:szCs w:val="28"/>
        </w:rPr>
      </w:pPr>
      <w:r w:rsidRPr="00C91377">
        <w:rPr>
          <w:sz w:val="28"/>
          <w:szCs w:val="28"/>
        </w:rPr>
        <w:t xml:space="preserve">- на взлет-посадку 104 </w:t>
      </w:r>
      <w:proofErr w:type="spellStart"/>
      <w:r w:rsidRPr="00C91377">
        <w:rPr>
          <w:sz w:val="28"/>
          <w:szCs w:val="28"/>
        </w:rPr>
        <w:t>тыс.руб</w:t>
      </w:r>
      <w:proofErr w:type="spellEnd"/>
      <w:r w:rsidRPr="00C91377">
        <w:rPr>
          <w:sz w:val="28"/>
          <w:szCs w:val="28"/>
        </w:rPr>
        <w:t>.,</w:t>
      </w:r>
    </w:p>
    <w:p w14:paraId="58B36C92"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728 </w:t>
      </w:r>
      <w:proofErr w:type="spellStart"/>
      <w:r w:rsidRPr="00C91377">
        <w:rPr>
          <w:sz w:val="28"/>
          <w:szCs w:val="28"/>
        </w:rPr>
        <w:t>тыс.руб</w:t>
      </w:r>
      <w:proofErr w:type="spellEnd"/>
      <w:r w:rsidRPr="00C91377">
        <w:rPr>
          <w:sz w:val="28"/>
          <w:szCs w:val="28"/>
        </w:rPr>
        <w:t>.,</w:t>
      </w:r>
    </w:p>
    <w:p w14:paraId="7659057C"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96 </w:t>
      </w:r>
      <w:proofErr w:type="spellStart"/>
      <w:r w:rsidRPr="00C91377">
        <w:rPr>
          <w:sz w:val="28"/>
          <w:szCs w:val="28"/>
        </w:rPr>
        <w:t>тыс.руб</w:t>
      </w:r>
      <w:proofErr w:type="spellEnd"/>
      <w:r w:rsidRPr="00C91377">
        <w:rPr>
          <w:sz w:val="28"/>
          <w:szCs w:val="28"/>
        </w:rPr>
        <w:t>.,</w:t>
      </w:r>
    </w:p>
    <w:p w14:paraId="50346E31" w14:textId="77777777" w:rsidR="0033630B" w:rsidRPr="00C91377" w:rsidRDefault="0033630B" w:rsidP="0033630B">
      <w:pPr>
        <w:ind w:firstLine="720"/>
        <w:jc w:val="both"/>
        <w:rPr>
          <w:sz w:val="28"/>
          <w:szCs w:val="28"/>
        </w:rPr>
      </w:pPr>
      <w:r w:rsidRPr="00C91377">
        <w:rPr>
          <w:sz w:val="28"/>
          <w:szCs w:val="28"/>
        </w:rPr>
        <w:lastRenderedPageBreak/>
        <w:t xml:space="preserve">- на обслуживание пассажиров 92 </w:t>
      </w:r>
      <w:proofErr w:type="spellStart"/>
      <w:r w:rsidRPr="00C91377">
        <w:rPr>
          <w:sz w:val="28"/>
          <w:szCs w:val="28"/>
        </w:rPr>
        <w:t>тыс.руб</w:t>
      </w:r>
      <w:proofErr w:type="spellEnd"/>
      <w:r w:rsidRPr="00C91377">
        <w:rPr>
          <w:sz w:val="28"/>
          <w:szCs w:val="28"/>
        </w:rPr>
        <w:t>.,</w:t>
      </w:r>
    </w:p>
    <w:p w14:paraId="0674294B"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51 </w:t>
      </w:r>
      <w:proofErr w:type="spellStart"/>
      <w:r w:rsidRPr="00C91377">
        <w:rPr>
          <w:sz w:val="28"/>
          <w:szCs w:val="28"/>
        </w:rPr>
        <w:t>тыс.руб</w:t>
      </w:r>
      <w:proofErr w:type="spellEnd"/>
      <w:r w:rsidRPr="00C91377">
        <w:rPr>
          <w:sz w:val="28"/>
          <w:szCs w:val="28"/>
        </w:rPr>
        <w:t>.</w:t>
      </w:r>
    </w:p>
    <w:p w14:paraId="3160CD68" w14:textId="77777777" w:rsidR="0033630B" w:rsidRPr="00C91377" w:rsidRDefault="0033630B" w:rsidP="0033630B">
      <w:pPr>
        <w:ind w:firstLine="720"/>
        <w:jc w:val="both"/>
        <w:rPr>
          <w:sz w:val="28"/>
          <w:szCs w:val="28"/>
        </w:rPr>
      </w:pPr>
      <w:r w:rsidRPr="00C91377">
        <w:rPr>
          <w:sz w:val="28"/>
          <w:szCs w:val="28"/>
        </w:rPr>
        <w:t xml:space="preserve">1.4.4.2. Затраты на страхование в размере 113 </w:t>
      </w:r>
      <w:proofErr w:type="spellStart"/>
      <w:r w:rsidRPr="00C91377">
        <w:rPr>
          <w:sz w:val="28"/>
          <w:szCs w:val="28"/>
        </w:rPr>
        <w:t>тыс.руб</w:t>
      </w:r>
      <w:proofErr w:type="spellEnd"/>
      <w:r w:rsidRPr="00C91377">
        <w:rPr>
          <w:sz w:val="28"/>
          <w:szCs w:val="28"/>
        </w:rPr>
        <w:t>., из них:</w:t>
      </w:r>
    </w:p>
    <w:p w14:paraId="69B4DA3B" w14:textId="77777777" w:rsidR="0033630B" w:rsidRPr="00C91377" w:rsidRDefault="0033630B" w:rsidP="0033630B">
      <w:pPr>
        <w:ind w:firstLine="720"/>
        <w:jc w:val="both"/>
        <w:rPr>
          <w:sz w:val="28"/>
          <w:szCs w:val="28"/>
        </w:rPr>
      </w:pPr>
      <w:r w:rsidRPr="00C91377">
        <w:rPr>
          <w:sz w:val="28"/>
          <w:szCs w:val="28"/>
        </w:rPr>
        <w:t xml:space="preserve">- на взлет-посадку 3 </w:t>
      </w:r>
      <w:proofErr w:type="spellStart"/>
      <w:r w:rsidRPr="00C91377">
        <w:rPr>
          <w:sz w:val="28"/>
          <w:szCs w:val="28"/>
        </w:rPr>
        <w:t>тыс.руб</w:t>
      </w:r>
      <w:proofErr w:type="spellEnd"/>
      <w:r w:rsidRPr="00C91377">
        <w:rPr>
          <w:sz w:val="28"/>
          <w:szCs w:val="28"/>
        </w:rPr>
        <w:t>.,</w:t>
      </w:r>
    </w:p>
    <w:p w14:paraId="5A250643"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2 </w:t>
      </w:r>
      <w:proofErr w:type="spellStart"/>
      <w:r w:rsidRPr="00C91377">
        <w:rPr>
          <w:sz w:val="28"/>
          <w:szCs w:val="28"/>
        </w:rPr>
        <w:t>тыс.руб</w:t>
      </w:r>
      <w:proofErr w:type="spellEnd"/>
      <w:r w:rsidRPr="00C91377">
        <w:rPr>
          <w:sz w:val="28"/>
          <w:szCs w:val="28"/>
        </w:rPr>
        <w:t>.,</w:t>
      </w:r>
    </w:p>
    <w:p w14:paraId="596E29B5" w14:textId="77777777" w:rsidR="0033630B" w:rsidRPr="00C91377" w:rsidRDefault="0033630B" w:rsidP="0033630B">
      <w:pPr>
        <w:ind w:firstLine="720"/>
        <w:jc w:val="both"/>
        <w:rPr>
          <w:sz w:val="28"/>
          <w:szCs w:val="28"/>
        </w:rPr>
      </w:pPr>
      <w:r w:rsidRPr="00C91377">
        <w:rPr>
          <w:sz w:val="28"/>
          <w:szCs w:val="28"/>
        </w:rPr>
        <w:t>- на предоставление аэровокзального комплекса 36 тыс. руб.,</w:t>
      </w:r>
    </w:p>
    <w:p w14:paraId="7242D7C6" w14:textId="77777777" w:rsidR="0033630B" w:rsidRPr="00C91377" w:rsidRDefault="0033630B" w:rsidP="0033630B">
      <w:pPr>
        <w:ind w:firstLine="720"/>
        <w:jc w:val="both"/>
        <w:rPr>
          <w:sz w:val="28"/>
          <w:szCs w:val="28"/>
        </w:rPr>
      </w:pPr>
      <w:r w:rsidRPr="00C91377">
        <w:rPr>
          <w:sz w:val="28"/>
          <w:szCs w:val="28"/>
        </w:rPr>
        <w:t>- на обслуживание пассажиров 36 тыс. руб.,</w:t>
      </w:r>
    </w:p>
    <w:p w14:paraId="095CAAAA"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36 </w:t>
      </w:r>
      <w:proofErr w:type="spellStart"/>
      <w:r w:rsidRPr="00C91377">
        <w:rPr>
          <w:sz w:val="28"/>
          <w:szCs w:val="28"/>
        </w:rPr>
        <w:t>тыс.руб</w:t>
      </w:r>
      <w:proofErr w:type="spellEnd"/>
      <w:r w:rsidRPr="00C91377">
        <w:rPr>
          <w:sz w:val="28"/>
          <w:szCs w:val="28"/>
        </w:rPr>
        <w:t>.</w:t>
      </w:r>
    </w:p>
    <w:p w14:paraId="430BE63E"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В соответствии с пунктом 16 Методики статья «Подготовка и переподготовка кадров» включает расходы на оплату услуг сторонних организаций и другие расходы, связанные с подготовкой и переподготовкой кадров в соответствии с требованиями и правилами, действующими на воздушном транспорте.</w:t>
      </w:r>
    </w:p>
    <w:p w14:paraId="3A8CB1FD"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В соответствии с пунктом 19 Методики данные расходы являются неподконтрольными.</w:t>
      </w:r>
    </w:p>
    <w:p w14:paraId="42950C1B"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В соответствии с пунктом 21 Методики при определении экономической обоснованности указанных расходов органом регулирования используются регулируемые государством цены (тарифы, сборы), стоимость услуг (работ), выполняемых сторонними организациями на основании договоров, заключенных в результате проведения торгов, конкурсов, аукционов, иных закупочных процедур со сторонними организациями. </w:t>
      </w:r>
    </w:p>
    <w:p w14:paraId="6AFE2F70"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В обоснование фактических затрат 2017 года на подготовку, переподготовку кадров предприятием представлены следующие документы: счет-фактуры и акты выполненных работ на сумму 1300 </w:t>
      </w:r>
      <w:proofErr w:type="spellStart"/>
      <w:r w:rsidRPr="00C91377">
        <w:rPr>
          <w:sz w:val="28"/>
          <w:szCs w:val="28"/>
        </w:rPr>
        <w:t>тыс.руб</w:t>
      </w:r>
      <w:proofErr w:type="spellEnd"/>
      <w:r w:rsidRPr="00C91377">
        <w:rPr>
          <w:sz w:val="28"/>
          <w:szCs w:val="28"/>
        </w:rPr>
        <w:t>., дог. №01-87-170480 от 21.07.2017 на оказание платных образовательных услуг (срок оказания услуг авг.-сент. 2017).</w:t>
      </w:r>
    </w:p>
    <w:p w14:paraId="346ECE67"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В обоснование затрат регулируемого периода предприятием представлены: план обучения сотрудников амбулатории ООО "</w:t>
      </w:r>
      <w:proofErr w:type="spellStart"/>
      <w:r w:rsidRPr="00C91377">
        <w:rPr>
          <w:sz w:val="28"/>
          <w:szCs w:val="28"/>
        </w:rPr>
        <w:t>Аэрокузбасс</w:t>
      </w:r>
      <w:proofErr w:type="spellEnd"/>
      <w:r w:rsidRPr="00C91377">
        <w:rPr>
          <w:sz w:val="28"/>
          <w:szCs w:val="28"/>
        </w:rPr>
        <w:t xml:space="preserve">" в 2019 году, фельдшера и </w:t>
      </w:r>
      <w:proofErr w:type="spellStart"/>
      <w:r w:rsidRPr="00C91377">
        <w:rPr>
          <w:sz w:val="28"/>
          <w:szCs w:val="28"/>
        </w:rPr>
        <w:t>мед.сестра</w:t>
      </w:r>
      <w:proofErr w:type="spellEnd"/>
      <w:r w:rsidRPr="00C91377">
        <w:rPr>
          <w:sz w:val="28"/>
          <w:szCs w:val="28"/>
        </w:rPr>
        <w:t xml:space="preserve"> (</w:t>
      </w:r>
      <w:proofErr w:type="spellStart"/>
      <w:r w:rsidRPr="00C91377">
        <w:rPr>
          <w:sz w:val="28"/>
          <w:szCs w:val="28"/>
        </w:rPr>
        <w:t>Порядина</w:t>
      </w:r>
      <w:proofErr w:type="spellEnd"/>
      <w:r w:rsidRPr="00C91377">
        <w:rPr>
          <w:sz w:val="28"/>
          <w:szCs w:val="28"/>
        </w:rPr>
        <w:t xml:space="preserve"> Е.Ю, Черноголова И.В) (договор на обучение данных сотрудников не представлен), план КПК сотрудников в 2019 - инженеров Кравченко С.В., Шитик В.И. (договор на обучение данных сотрудников не представлен), план обучения службы ГСМ на 2019 - авиатехник по ГСМ (фамилий нет) (договор на обучение данных сотрудников не представлен), техническое задание на специальную </w:t>
      </w:r>
      <w:proofErr w:type="spellStart"/>
      <w:r w:rsidRPr="00C91377">
        <w:rPr>
          <w:sz w:val="28"/>
          <w:szCs w:val="28"/>
        </w:rPr>
        <w:t>проф.подготовку</w:t>
      </w:r>
      <w:proofErr w:type="spellEnd"/>
      <w:r w:rsidRPr="00C91377">
        <w:rPr>
          <w:sz w:val="28"/>
          <w:szCs w:val="28"/>
        </w:rPr>
        <w:t xml:space="preserve"> и переподготовку сотрудников службы САБ ООО "</w:t>
      </w:r>
      <w:proofErr w:type="spellStart"/>
      <w:r w:rsidRPr="00C91377">
        <w:rPr>
          <w:sz w:val="28"/>
          <w:szCs w:val="28"/>
        </w:rPr>
        <w:t>Аэрокузбасс</w:t>
      </w:r>
      <w:proofErr w:type="spellEnd"/>
      <w:r w:rsidRPr="00C91377">
        <w:rPr>
          <w:sz w:val="28"/>
          <w:szCs w:val="28"/>
        </w:rPr>
        <w:t xml:space="preserve">" на 2019 - 21 чел. и договор №3974 от 08.10.2012 (бессрочный) о подготовке (переподготовке) авиационных специалистов на сумму 294,4 </w:t>
      </w:r>
      <w:proofErr w:type="spellStart"/>
      <w:r w:rsidRPr="00C91377">
        <w:rPr>
          <w:sz w:val="28"/>
          <w:szCs w:val="28"/>
        </w:rPr>
        <w:t>тыс.руб</w:t>
      </w:r>
      <w:proofErr w:type="spellEnd"/>
      <w:r w:rsidRPr="00C91377">
        <w:rPr>
          <w:sz w:val="28"/>
          <w:szCs w:val="28"/>
        </w:rPr>
        <w:t>.,  план обучения сотрудников службы организации перевозок на 2019 год (договор на обучение данных сотрудников не представлен), план обучения сотрудников СПАСОП в 2019 году (договор на обучение данных сотрудников не представлен), временные расчетные цены на образовательные услуги, утвержденные директором ФГАУ ДПО «ЦП САП».</w:t>
      </w:r>
    </w:p>
    <w:p w14:paraId="19F122DB"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Специалистом РЭК КО проведен анализ данных расходов ООО «</w:t>
      </w:r>
      <w:proofErr w:type="spellStart"/>
      <w:r w:rsidRPr="00C91377">
        <w:rPr>
          <w:sz w:val="28"/>
          <w:szCs w:val="28"/>
        </w:rPr>
        <w:t>Аэрокузбасс</w:t>
      </w:r>
      <w:proofErr w:type="spellEnd"/>
      <w:r w:rsidRPr="00C91377">
        <w:rPr>
          <w:sz w:val="28"/>
          <w:szCs w:val="28"/>
        </w:rPr>
        <w:t>» на период регулирования в соответствии с положениями Методики.</w:t>
      </w:r>
    </w:p>
    <w:p w14:paraId="52D2F271"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Специалист РЭК КО предлагает принять на регулируемый период затраты по подготовке, переподготовке кадров в соответствии с дог. №3974 от 08.10.2012 (бессрочный) о подготовке (переподготовке) авиационных специалистов на сумму </w:t>
      </w:r>
      <w:r w:rsidRPr="00C91377">
        <w:rPr>
          <w:sz w:val="28"/>
          <w:szCs w:val="28"/>
        </w:rPr>
        <w:lastRenderedPageBreak/>
        <w:t xml:space="preserve">294 </w:t>
      </w:r>
      <w:proofErr w:type="spellStart"/>
      <w:r w:rsidRPr="00C91377">
        <w:rPr>
          <w:sz w:val="28"/>
          <w:szCs w:val="28"/>
        </w:rPr>
        <w:t>тыс.руб</w:t>
      </w:r>
      <w:proofErr w:type="spellEnd"/>
      <w:r w:rsidRPr="00C91377">
        <w:rPr>
          <w:sz w:val="28"/>
          <w:szCs w:val="28"/>
        </w:rPr>
        <w:t xml:space="preserve">. По прочим представленным планам обучения сотрудников на 2019 договоров и пролонгаций ранее действующих договоров субъектом регулирования не представлено. </w:t>
      </w:r>
      <w:bookmarkStart w:id="5" w:name="_Hlk9266033"/>
      <w:r w:rsidRPr="00C91377">
        <w:rPr>
          <w:sz w:val="28"/>
          <w:szCs w:val="28"/>
        </w:rPr>
        <w:t>В связи с чем специалист РЭК КО предлагает не включать данные необоснованные затраты в расчет регулируемых услуг. Затраты исключены в соответствии с пунктом 26 Методики.</w:t>
      </w:r>
    </w:p>
    <w:bookmarkEnd w:id="5"/>
    <w:p w14:paraId="01ABAC73"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Таким образом, затраты по подготовке, переподготовке кадров на регулируемый период составят 294 </w:t>
      </w:r>
      <w:proofErr w:type="spellStart"/>
      <w:r w:rsidRPr="00C91377">
        <w:rPr>
          <w:sz w:val="28"/>
          <w:szCs w:val="28"/>
        </w:rPr>
        <w:t>тыс.руб</w:t>
      </w:r>
      <w:proofErr w:type="spellEnd"/>
      <w:r w:rsidRPr="00C91377">
        <w:rPr>
          <w:sz w:val="28"/>
          <w:szCs w:val="28"/>
        </w:rPr>
        <w:t>., из них:</w:t>
      </w:r>
    </w:p>
    <w:p w14:paraId="320371A0" w14:textId="77777777" w:rsidR="0033630B" w:rsidRPr="00C91377" w:rsidRDefault="0033630B" w:rsidP="0033630B">
      <w:pPr>
        <w:ind w:firstLine="720"/>
        <w:jc w:val="both"/>
        <w:rPr>
          <w:sz w:val="28"/>
          <w:szCs w:val="28"/>
        </w:rPr>
      </w:pPr>
      <w:r w:rsidRPr="00C91377">
        <w:rPr>
          <w:sz w:val="28"/>
          <w:szCs w:val="28"/>
        </w:rPr>
        <w:t>- на взлет-посадку 0 руб.,</w:t>
      </w:r>
    </w:p>
    <w:p w14:paraId="492AC34B"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294 </w:t>
      </w:r>
      <w:proofErr w:type="spellStart"/>
      <w:r w:rsidRPr="00C91377">
        <w:rPr>
          <w:sz w:val="28"/>
          <w:szCs w:val="28"/>
        </w:rPr>
        <w:t>тыс.руб</w:t>
      </w:r>
      <w:proofErr w:type="spellEnd"/>
      <w:r w:rsidRPr="00C91377">
        <w:rPr>
          <w:sz w:val="28"/>
          <w:szCs w:val="28"/>
        </w:rPr>
        <w:t>.,</w:t>
      </w:r>
    </w:p>
    <w:p w14:paraId="0892FF9F" w14:textId="77777777" w:rsidR="0033630B" w:rsidRPr="00C91377" w:rsidRDefault="0033630B" w:rsidP="0033630B">
      <w:pPr>
        <w:ind w:firstLine="720"/>
        <w:jc w:val="both"/>
        <w:rPr>
          <w:sz w:val="28"/>
          <w:szCs w:val="28"/>
        </w:rPr>
      </w:pPr>
      <w:r w:rsidRPr="00C91377">
        <w:rPr>
          <w:sz w:val="28"/>
          <w:szCs w:val="28"/>
        </w:rPr>
        <w:t>- на предоставление аэровокзального комплекса 0 руб.,</w:t>
      </w:r>
    </w:p>
    <w:p w14:paraId="0A653568" w14:textId="77777777" w:rsidR="0033630B" w:rsidRPr="00C91377" w:rsidRDefault="0033630B" w:rsidP="0033630B">
      <w:pPr>
        <w:ind w:firstLine="720"/>
        <w:jc w:val="both"/>
        <w:rPr>
          <w:sz w:val="28"/>
          <w:szCs w:val="28"/>
        </w:rPr>
      </w:pPr>
      <w:r w:rsidRPr="00C91377">
        <w:rPr>
          <w:sz w:val="28"/>
          <w:szCs w:val="28"/>
        </w:rPr>
        <w:t>- на обслуживание пассажиров 0 руб.,</w:t>
      </w:r>
    </w:p>
    <w:p w14:paraId="67BE848F" w14:textId="77777777" w:rsidR="0033630B" w:rsidRPr="00C91377" w:rsidRDefault="0033630B" w:rsidP="0033630B">
      <w:pPr>
        <w:ind w:firstLine="720"/>
        <w:jc w:val="both"/>
        <w:rPr>
          <w:sz w:val="28"/>
          <w:szCs w:val="28"/>
        </w:rPr>
      </w:pPr>
      <w:r w:rsidRPr="00C91377">
        <w:rPr>
          <w:sz w:val="28"/>
          <w:szCs w:val="28"/>
        </w:rPr>
        <w:t>- на обеспечение заправки авиационным топливом 0 руб.</w:t>
      </w:r>
    </w:p>
    <w:p w14:paraId="12F0617B"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В соответствии с пунктом 16 Методики статья «Страхование» включает затраты на страховые взносы по всем видам обязательного и добровольного страхования, при этом отдельно выделяются расходы на обязательное страхование и прочие виды страхования.</w:t>
      </w:r>
    </w:p>
    <w:p w14:paraId="2AD86501"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В соответствии с пунктом 19 Методики данные расходы являются неподконтрольными.</w:t>
      </w:r>
    </w:p>
    <w:p w14:paraId="4AA7AF7B"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В соответствии с пунктом 21 Методики при определении экономической обоснованности указанных расходов органом регулирования используются регулируемые государством цены (тарифы, сборы), стоимость услуг (работ), выполняемых сторонними организациями на основании договоров, заключенных в результате проведения торгов, конкурсов, аукционов, иных закупочных процедур со сторонними организациями. </w:t>
      </w:r>
    </w:p>
    <w:p w14:paraId="1E03CC8A"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Субъектом регулирования представлен договор страхования от несчастных случаев от 31.10.2017 № КНС-КМ/075-17, срок действия с 15.11.2017 по 14.11.2018. На 2019 год договоры и другие подтверждающие документы не представлены, пролонгации ранее действующих договоров не представлены. В связи с чем специалист РЭК КО предлагает не включать данные необоснованные затраты в расчет регулируемых услуг. Затраты исключены </w:t>
      </w:r>
      <w:bookmarkStart w:id="6" w:name="_Hlk9351380"/>
      <w:r w:rsidRPr="00C91377">
        <w:rPr>
          <w:sz w:val="28"/>
          <w:szCs w:val="28"/>
        </w:rPr>
        <w:t>в соответствии с пунктом 26 Методики.</w:t>
      </w:r>
    </w:p>
    <w:bookmarkEnd w:id="6"/>
    <w:p w14:paraId="12CA8F38" w14:textId="77777777" w:rsidR="0033630B" w:rsidRPr="00C91377" w:rsidRDefault="0033630B" w:rsidP="0033630B">
      <w:pPr>
        <w:ind w:firstLine="720"/>
        <w:jc w:val="both"/>
        <w:rPr>
          <w:sz w:val="28"/>
          <w:szCs w:val="28"/>
        </w:rPr>
      </w:pPr>
      <w:r w:rsidRPr="00C91377">
        <w:rPr>
          <w:sz w:val="28"/>
          <w:szCs w:val="28"/>
        </w:rPr>
        <w:t xml:space="preserve">1.4.5. </w:t>
      </w:r>
      <w:r w:rsidRPr="00C91377">
        <w:rPr>
          <w:b/>
          <w:sz w:val="28"/>
          <w:szCs w:val="28"/>
        </w:rPr>
        <w:t>Затраты на прочие производственные расходы</w:t>
      </w:r>
      <w:r w:rsidRPr="00C91377">
        <w:rPr>
          <w:sz w:val="28"/>
          <w:szCs w:val="28"/>
        </w:rPr>
        <w:t xml:space="preserve"> </w:t>
      </w:r>
    </w:p>
    <w:p w14:paraId="7FE51CF3" w14:textId="77777777" w:rsidR="0033630B" w:rsidRPr="00C91377" w:rsidRDefault="0033630B" w:rsidP="0033630B">
      <w:pPr>
        <w:ind w:firstLine="720"/>
        <w:jc w:val="both"/>
        <w:rPr>
          <w:sz w:val="28"/>
          <w:szCs w:val="28"/>
        </w:rPr>
      </w:pPr>
      <w:r w:rsidRPr="00C91377">
        <w:rPr>
          <w:sz w:val="28"/>
          <w:szCs w:val="28"/>
        </w:rPr>
        <w:t>Затраты на прочие производственные расходы ООО «</w:t>
      </w:r>
      <w:proofErr w:type="spellStart"/>
      <w:r w:rsidRPr="00C91377">
        <w:rPr>
          <w:sz w:val="28"/>
          <w:szCs w:val="28"/>
        </w:rPr>
        <w:t>Аэрокузбасс</w:t>
      </w:r>
      <w:proofErr w:type="spellEnd"/>
      <w:r w:rsidRPr="00C91377">
        <w:rPr>
          <w:sz w:val="28"/>
          <w:szCs w:val="28"/>
        </w:rPr>
        <w:t xml:space="preserve">» предлагает принять в размере 3273 </w:t>
      </w:r>
      <w:proofErr w:type="spellStart"/>
      <w:r w:rsidRPr="00C91377">
        <w:rPr>
          <w:sz w:val="28"/>
          <w:szCs w:val="28"/>
        </w:rPr>
        <w:t>тыс.руб</w:t>
      </w:r>
      <w:proofErr w:type="spellEnd"/>
      <w:r w:rsidRPr="00C91377">
        <w:rPr>
          <w:sz w:val="28"/>
          <w:szCs w:val="28"/>
        </w:rPr>
        <w:t>., из них:</w:t>
      </w:r>
    </w:p>
    <w:p w14:paraId="13948CAB" w14:textId="77777777" w:rsidR="0033630B" w:rsidRPr="00C91377" w:rsidRDefault="0033630B" w:rsidP="0033630B">
      <w:pPr>
        <w:ind w:firstLine="720"/>
        <w:jc w:val="both"/>
        <w:rPr>
          <w:sz w:val="28"/>
          <w:szCs w:val="28"/>
        </w:rPr>
      </w:pPr>
      <w:r w:rsidRPr="00C91377">
        <w:rPr>
          <w:sz w:val="28"/>
          <w:szCs w:val="28"/>
        </w:rPr>
        <w:t xml:space="preserve">- на взлет-посадку 1636 </w:t>
      </w:r>
      <w:proofErr w:type="spellStart"/>
      <w:r w:rsidRPr="00C91377">
        <w:rPr>
          <w:sz w:val="28"/>
          <w:szCs w:val="28"/>
        </w:rPr>
        <w:t>тыс.руб</w:t>
      </w:r>
      <w:proofErr w:type="spellEnd"/>
      <w:r w:rsidRPr="00C91377">
        <w:rPr>
          <w:sz w:val="28"/>
          <w:szCs w:val="28"/>
        </w:rPr>
        <w:t>.,</w:t>
      </w:r>
    </w:p>
    <w:p w14:paraId="44E52F4C"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592 </w:t>
      </w:r>
      <w:proofErr w:type="spellStart"/>
      <w:r w:rsidRPr="00C91377">
        <w:rPr>
          <w:sz w:val="28"/>
          <w:szCs w:val="28"/>
        </w:rPr>
        <w:t>тыс.руб</w:t>
      </w:r>
      <w:proofErr w:type="spellEnd"/>
      <w:r w:rsidRPr="00C91377">
        <w:rPr>
          <w:sz w:val="28"/>
          <w:szCs w:val="28"/>
        </w:rPr>
        <w:t>.,</w:t>
      </w:r>
    </w:p>
    <w:p w14:paraId="275452C6"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236 </w:t>
      </w:r>
      <w:proofErr w:type="spellStart"/>
      <w:r w:rsidRPr="00C91377">
        <w:rPr>
          <w:sz w:val="28"/>
          <w:szCs w:val="28"/>
        </w:rPr>
        <w:t>тыс.руб</w:t>
      </w:r>
      <w:proofErr w:type="spellEnd"/>
      <w:r w:rsidRPr="00C91377">
        <w:rPr>
          <w:sz w:val="28"/>
          <w:szCs w:val="28"/>
        </w:rPr>
        <w:t>.,</w:t>
      </w:r>
    </w:p>
    <w:p w14:paraId="68F83970"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129 </w:t>
      </w:r>
      <w:proofErr w:type="spellStart"/>
      <w:r w:rsidRPr="00C91377">
        <w:rPr>
          <w:sz w:val="28"/>
          <w:szCs w:val="28"/>
        </w:rPr>
        <w:t>тыс.руб</w:t>
      </w:r>
      <w:proofErr w:type="spellEnd"/>
      <w:r w:rsidRPr="00C91377">
        <w:rPr>
          <w:sz w:val="28"/>
          <w:szCs w:val="28"/>
        </w:rPr>
        <w:t>.,</w:t>
      </w:r>
    </w:p>
    <w:p w14:paraId="15C070C8"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680 </w:t>
      </w:r>
      <w:proofErr w:type="spellStart"/>
      <w:r w:rsidRPr="00C91377">
        <w:rPr>
          <w:sz w:val="28"/>
          <w:szCs w:val="28"/>
        </w:rPr>
        <w:t>тыс.руб</w:t>
      </w:r>
      <w:proofErr w:type="spellEnd"/>
      <w:r w:rsidRPr="00C91377">
        <w:rPr>
          <w:sz w:val="28"/>
          <w:szCs w:val="28"/>
        </w:rPr>
        <w:t>.</w:t>
      </w:r>
    </w:p>
    <w:p w14:paraId="12B35C23"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В соответствии с пунктом 16 Методики статья «Прочие производственные расходы» включает расходы на оплату материалов и услуг сторонних организаций, связанных непосредственно с производством регулируемых услуг, не предусмотренных предыдущими статьями расходов, включая стоимость питания и обслуживания пассажиров в аэровокзалах, материалы для орнитологического </w:t>
      </w:r>
      <w:r w:rsidRPr="00C91377">
        <w:rPr>
          <w:sz w:val="28"/>
          <w:szCs w:val="28"/>
        </w:rPr>
        <w:lastRenderedPageBreak/>
        <w:t>обеспечения полетов, расходы, связанные с сертификацией и лицензированием субъекта регулирования, расходы на изготовление бланков документации, отчетности, расписания движения воздушных судов, приобретение сборников по аэронавигационной информации и другой производственной технологической и нормативно-методической документации, представительские расходы, расходы на рекламу.</w:t>
      </w:r>
    </w:p>
    <w:p w14:paraId="05E25607" w14:textId="77777777" w:rsidR="0033630B" w:rsidRPr="00C91377" w:rsidRDefault="0033630B" w:rsidP="0033630B">
      <w:pPr>
        <w:ind w:firstLine="720"/>
        <w:jc w:val="both"/>
        <w:rPr>
          <w:sz w:val="28"/>
          <w:szCs w:val="28"/>
        </w:rPr>
      </w:pPr>
      <w:r w:rsidRPr="00C91377">
        <w:rPr>
          <w:sz w:val="28"/>
          <w:szCs w:val="28"/>
        </w:rPr>
        <w:t>В соответствии с пунктом 19 Методики затраты на прочие производственные расходы являются подконтрольными.</w:t>
      </w:r>
    </w:p>
    <w:p w14:paraId="570AFD91"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Расчет размера подконтрольных расходов на текущий (очередной, прогнозируемый) финансовый год периода регулирования осуществляется на основе базового уровня данных расходов (расчетной базы) и макроэкономических показателей прогноза социально-экономического развития Российской Федерации на соответствующий год с учетом плана (прогноза) изменения объемов услуг субъекта регулирования.</w:t>
      </w:r>
    </w:p>
    <w:p w14:paraId="5BAE9843" w14:textId="77777777" w:rsidR="0033630B" w:rsidRPr="00C91377" w:rsidRDefault="0033630B" w:rsidP="0033630B">
      <w:pPr>
        <w:autoSpaceDE w:val="0"/>
        <w:autoSpaceDN w:val="0"/>
        <w:adjustRightInd w:val="0"/>
        <w:ind w:firstLine="709"/>
        <w:jc w:val="both"/>
        <w:rPr>
          <w:sz w:val="28"/>
          <w:szCs w:val="28"/>
        </w:rPr>
      </w:pPr>
      <w:bookmarkStart w:id="7" w:name="_Hlk9348485"/>
      <w:r w:rsidRPr="00C91377">
        <w:rPr>
          <w:sz w:val="28"/>
          <w:szCs w:val="28"/>
        </w:rPr>
        <w:t xml:space="preserve">Прочие производственные расходы </w:t>
      </w:r>
      <w:bookmarkEnd w:id="7"/>
      <w:r w:rsidRPr="00C91377">
        <w:rPr>
          <w:sz w:val="28"/>
          <w:szCs w:val="28"/>
        </w:rPr>
        <w:t>определяются в соответствии с формулой (2):</w:t>
      </w:r>
    </w:p>
    <w:p w14:paraId="54143474" w14:textId="77777777" w:rsidR="0033630B" w:rsidRPr="00C91377" w:rsidRDefault="0033630B" w:rsidP="0033630B">
      <w:pPr>
        <w:autoSpaceDE w:val="0"/>
        <w:autoSpaceDN w:val="0"/>
        <w:adjustRightInd w:val="0"/>
        <w:jc w:val="both"/>
        <w:outlineLvl w:val="0"/>
        <w:rPr>
          <w:sz w:val="28"/>
          <w:szCs w:val="28"/>
        </w:rPr>
      </w:pPr>
    </w:p>
    <w:p w14:paraId="262D387C" w14:textId="77777777" w:rsidR="0033630B" w:rsidRPr="00C91377" w:rsidRDefault="0033630B" w:rsidP="0033630B">
      <w:pPr>
        <w:autoSpaceDE w:val="0"/>
        <w:autoSpaceDN w:val="0"/>
        <w:adjustRightInd w:val="0"/>
        <w:ind w:firstLine="540"/>
        <w:jc w:val="both"/>
        <w:rPr>
          <w:sz w:val="28"/>
          <w:szCs w:val="28"/>
        </w:rPr>
      </w:pPr>
      <w:r w:rsidRPr="00C91377">
        <w:rPr>
          <w:noProof/>
          <w:position w:val="-29"/>
          <w:sz w:val="28"/>
          <w:szCs w:val="28"/>
        </w:rPr>
        <w:drawing>
          <wp:inline distT="0" distB="0" distL="0" distR="0" wp14:anchorId="2BB1F3FC" wp14:editId="64E9D1CD">
            <wp:extent cx="3074670" cy="543560"/>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4670" cy="543560"/>
                    </a:xfrm>
                    <a:prstGeom prst="rect">
                      <a:avLst/>
                    </a:prstGeom>
                    <a:noFill/>
                    <a:ln>
                      <a:noFill/>
                    </a:ln>
                  </pic:spPr>
                </pic:pic>
              </a:graphicData>
            </a:graphic>
          </wp:inline>
        </w:drawing>
      </w:r>
      <w:r w:rsidRPr="00C91377">
        <w:rPr>
          <w:sz w:val="28"/>
          <w:szCs w:val="28"/>
        </w:rPr>
        <w:t>, (2)</w:t>
      </w:r>
    </w:p>
    <w:p w14:paraId="2FDCA791" w14:textId="77777777" w:rsidR="0033630B" w:rsidRPr="00C91377" w:rsidRDefault="0033630B" w:rsidP="0033630B">
      <w:pPr>
        <w:autoSpaceDE w:val="0"/>
        <w:autoSpaceDN w:val="0"/>
        <w:adjustRightInd w:val="0"/>
        <w:ind w:firstLine="709"/>
        <w:jc w:val="both"/>
        <w:rPr>
          <w:sz w:val="28"/>
          <w:szCs w:val="28"/>
        </w:rPr>
      </w:pPr>
    </w:p>
    <w:p w14:paraId="3F153A32"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 с применением индексов ИПЦ Минэкономразвития России 102,7, 104,6 на 2018, 2019 гг., при этом коэффициент эластичности подконтрольных расходов по объему регулируемых услуг (индекс), учитывающий потенциал экономии расходов при изменении объемов услуг субъекта регулирования в соответствии с пунктом 20.5. Методики определяется в размере 0,1.</w:t>
      </w:r>
    </w:p>
    <w:p w14:paraId="2C6665CF"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Затраты по статье «Прочие производственные расходы» на текущий период специалистом РЭК КО были рассчитаны в соответствии с пунктом 19 Методики исходя из фактических затрат базового периода по статье «Прочие производственные расходы» с применением индекса ИПЦ Минэкономразвития России 102,7 на 2018 год, с учетом коэффициента эластичности подконтрольных расходов по объему регулируемых услуг (индекс) в размере 0,1, с учетом индекса изменения объемов услуг текущего периода к базовому периоду. </w:t>
      </w:r>
    </w:p>
    <w:p w14:paraId="6F5C8146"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Специалистом РЭК КО проведен анализ расходов ООО «</w:t>
      </w:r>
      <w:proofErr w:type="spellStart"/>
      <w:r w:rsidRPr="00C91377">
        <w:rPr>
          <w:sz w:val="28"/>
          <w:szCs w:val="28"/>
        </w:rPr>
        <w:t>Аэрокузбасс</w:t>
      </w:r>
      <w:proofErr w:type="spellEnd"/>
      <w:r w:rsidRPr="00C91377">
        <w:rPr>
          <w:sz w:val="28"/>
          <w:szCs w:val="28"/>
        </w:rPr>
        <w:t>» на период регулирования в соответствии с положениями Методики.</w:t>
      </w:r>
    </w:p>
    <w:p w14:paraId="4AD85AC8"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Специалист РЭК КО предлагает принять на регулируемый период затраты на прочие производственные расходы по предложению предприятия в размере 3273 </w:t>
      </w:r>
      <w:proofErr w:type="spellStart"/>
      <w:r w:rsidRPr="00C91377">
        <w:rPr>
          <w:sz w:val="28"/>
          <w:szCs w:val="28"/>
        </w:rPr>
        <w:t>тыс.руб</w:t>
      </w:r>
      <w:proofErr w:type="spellEnd"/>
      <w:r w:rsidRPr="00C91377">
        <w:rPr>
          <w:sz w:val="28"/>
          <w:szCs w:val="28"/>
        </w:rPr>
        <w:t>., из них:</w:t>
      </w:r>
    </w:p>
    <w:p w14:paraId="691F8A56" w14:textId="77777777" w:rsidR="0033630B" w:rsidRPr="00C91377" w:rsidRDefault="0033630B" w:rsidP="0033630B">
      <w:pPr>
        <w:ind w:firstLine="720"/>
        <w:jc w:val="both"/>
        <w:rPr>
          <w:sz w:val="28"/>
          <w:szCs w:val="28"/>
        </w:rPr>
      </w:pPr>
      <w:r w:rsidRPr="00C91377">
        <w:rPr>
          <w:sz w:val="28"/>
          <w:szCs w:val="28"/>
        </w:rPr>
        <w:t xml:space="preserve">- на взлет-посадку 1636 </w:t>
      </w:r>
      <w:proofErr w:type="spellStart"/>
      <w:r w:rsidRPr="00C91377">
        <w:rPr>
          <w:sz w:val="28"/>
          <w:szCs w:val="28"/>
        </w:rPr>
        <w:t>тыс.руб</w:t>
      </w:r>
      <w:proofErr w:type="spellEnd"/>
      <w:r w:rsidRPr="00C91377">
        <w:rPr>
          <w:sz w:val="28"/>
          <w:szCs w:val="28"/>
        </w:rPr>
        <w:t>.,</w:t>
      </w:r>
    </w:p>
    <w:p w14:paraId="7A0B03B8"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592 </w:t>
      </w:r>
      <w:proofErr w:type="spellStart"/>
      <w:r w:rsidRPr="00C91377">
        <w:rPr>
          <w:sz w:val="28"/>
          <w:szCs w:val="28"/>
        </w:rPr>
        <w:t>тыс.руб</w:t>
      </w:r>
      <w:proofErr w:type="spellEnd"/>
      <w:r w:rsidRPr="00C91377">
        <w:rPr>
          <w:sz w:val="28"/>
          <w:szCs w:val="28"/>
        </w:rPr>
        <w:t>.,</w:t>
      </w:r>
    </w:p>
    <w:p w14:paraId="139A9B10"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236 </w:t>
      </w:r>
      <w:proofErr w:type="spellStart"/>
      <w:r w:rsidRPr="00C91377">
        <w:rPr>
          <w:sz w:val="28"/>
          <w:szCs w:val="28"/>
        </w:rPr>
        <w:t>тыс.руб</w:t>
      </w:r>
      <w:proofErr w:type="spellEnd"/>
      <w:r w:rsidRPr="00C91377">
        <w:rPr>
          <w:sz w:val="28"/>
          <w:szCs w:val="28"/>
        </w:rPr>
        <w:t>.,</w:t>
      </w:r>
    </w:p>
    <w:p w14:paraId="2D3B79F9"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129 </w:t>
      </w:r>
      <w:proofErr w:type="spellStart"/>
      <w:r w:rsidRPr="00C91377">
        <w:rPr>
          <w:sz w:val="28"/>
          <w:szCs w:val="28"/>
        </w:rPr>
        <w:t>тыс.руб</w:t>
      </w:r>
      <w:proofErr w:type="spellEnd"/>
      <w:r w:rsidRPr="00C91377">
        <w:rPr>
          <w:sz w:val="28"/>
          <w:szCs w:val="28"/>
        </w:rPr>
        <w:t>.,</w:t>
      </w:r>
    </w:p>
    <w:p w14:paraId="5DC31208"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680 </w:t>
      </w:r>
      <w:proofErr w:type="spellStart"/>
      <w:r w:rsidRPr="00C91377">
        <w:rPr>
          <w:sz w:val="28"/>
          <w:szCs w:val="28"/>
        </w:rPr>
        <w:t>тыс.руб</w:t>
      </w:r>
      <w:proofErr w:type="spellEnd"/>
      <w:r w:rsidRPr="00C91377">
        <w:rPr>
          <w:sz w:val="28"/>
          <w:szCs w:val="28"/>
        </w:rPr>
        <w:t>.</w:t>
      </w:r>
    </w:p>
    <w:p w14:paraId="1F97AF2D" w14:textId="77777777" w:rsidR="0033630B" w:rsidRPr="00C91377" w:rsidRDefault="0033630B" w:rsidP="0033630B">
      <w:pPr>
        <w:ind w:firstLine="720"/>
        <w:jc w:val="both"/>
        <w:rPr>
          <w:sz w:val="28"/>
          <w:szCs w:val="28"/>
        </w:rPr>
      </w:pPr>
      <w:r w:rsidRPr="00C91377">
        <w:rPr>
          <w:sz w:val="28"/>
          <w:szCs w:val="28"/>
        </w:rPr>
        <w:t xml:space="preserve">1.5. </w:t>
      </w:r>
      <w:r w:rsidRPr="00C91377">
        <w:rPr>
          <w:b/>
          <w:sz w:val="28"/>
          <w:szCs w:val="28"/>
        </w:rPr>
        <w:t>Общехозяйственные расходы</w:t>
      </w:r>
      <w:r w:rsidRPr="00C91377">
        <w:rPr>
          <w:sz w:val="28"/>
          <w:szCs w:val="28"/>
        </w:rPr>
        <w:t xml:space="preserve"> </w:t>
      </w:r>
    </w:p>
    <w:p w14:paraId="192804E7" w14:textId="77777777" w:rsidR="0033630B" w:rsidRPr="00C91377" w:rsidRDefault="0033630B" w:rsidP="0033630B">
      <w:pPr>
        <w:ind w:firstLine="720"/>
        <w:jc w:val="both"/>
        <w:rPr>
          <w:sz w:val="28"/>
          <w:szCs w:val="28"/>
        </w:rPr>
      </w:pPr>
      <w:r w:rsidRPr="00C91377">
        <w:rPr>
          <w:sz w:val="28"/>
          <w:szCs w:val="28"/>
        </w:rPr>
        <w:lastRenderedPageBreak/>
        <w:t>Общехозяйственные расходы ООО «</w:t>
      </w:r>
      <w:proofErr w:type="spellStart"/>
      <w:r w:rsidRPr="00C91377">
        <w:rPr>
          <w:sz w:val="28"/>
          <w:szCs w:val="28"/>
        </w:rPr>
        <w:t>Аэрокузбасс</w:t>
      </w:r>
      <w:proofErr w:type="spellEnd"/>
      <w:r w:rsidRPr="00C91377">
        <w:rPr>
          <w:sz w:val="28"/>
          <w:szCs w:val="28"/>
        </w:rPr>
        <w:t xml:space="preserve">» предлагает принять в размере 10176 </w:t>
      </w:r>
      <w:proofErr w:type="spellStart"/>
      <w:r w:rsidRPr="00C91377">
        <w:rPr>
          <w:sz w:val="28"/>
          <w:szCs w:val="28"/>
        </w:rPr>
        <w:t>тыс.руб</w:t>
      </w:r>
      <w:proofErr w:type="spellEnd"/>
      <w:r w:rsidRPr="00C91377">
        <w:rPr>
          <w:sz w:val="28"/>
          <w:szCs w:val="28"/>
        </w:rPr>
        <w:t>., из них:</w:t>
      </w:r>
    </w:p>
    <w:p w14:paraId="2F50C432" w14:textId="77777777" w:rsidR="0033630B" w:rsidRPr="00C91377" w:rsidRDefault="0033630B" w:rsidP="0033630B">
      <w:pPr>
        <w:ind w:firstLine="720"/>
        <w:jc w:val="both"/>
        <w:rPr>
          <w:sz w:val="28"/>
          <w:szCs w:val="28"/>
        </w:rPr>
      </w:pPr>
      <w:r w:rsidRPr="00C91377">
        <w:rPr>
          <w:sz w:val="28"/>
          <w:szCs w:val="28"/>
        </w:rPr>
        <w:t xml:space="preserve">- на взлет-посадку 3422 </w:t>
      </w:r>
      <w:proofErr w:type="spellStart"/>
      <w:r w:rsidRPr="00C91377">
        <w:rPr>
          <w:sz w:val="28"/>
          <w:szCs w:val="28"/>
        </w:rPr>
        <w:t>тыс.руб</w:t>
      </w:r>
      <w:proofErr w:type="spellEnd"/>
      <w:r w:rsidRPr="00C91377">
        <w:rPr>
          <w:sz w:val="28"/>
          <w:szCs w:val="28"/>
        </w:rPr>
        <w:t>.,</w:t>
      </w:r>
    </w:p>
    <w:p w14:paraId="4883876F"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1371 </w:t>
      </w:r>
      <w:proofErr w:type="spellStart"/>
      <w:r w:rsidRPr="00C91377">
        <w:rPr>
          <w:sz w:val="28"/>
          <w:szCs w:val="28"/>
        </w:rPr>
        <w:t>тыс.руб</w:t>
      </w:r>
      <w:proofErr w:type="spellEnd"/>
      <w:r w:rsidRPr="00C91377">
        <w:rPr>
          <w:sz w:val="28"/>
          <w:szCs w:val="28"/>
        </w:rPr>
        <w:t>.,</w:t>
      </w:r>
    </w:p>
    <w:p w14:paraId="78EF7BEC"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2091 </w:t>
      </w:r>
      <w:proofErr w:type="spellStart"/>
      <w:r w:rsidRPr="00C91377">
        <w:rPr>
          <w:sz w:val="28"/>
          <w:szCs w:val="28"/>
        </w:rPr>
        <w:t>тыс.руб</w:t>
      </w:r>
      <w:proofErr w:type="spellEnd"/>
      <w:r w:rsidRPr="00C91377">
        <w:rPr>
          <w:sz w:val="28"/>
          <w:szCs w:val="28"/>
        </w:rPr>
        <w:t>.,</w:t>
      </w:r>
    </w:p>
    <w:p w14:paraId="1671FB55"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1650 </w:t>
      </w:r>
      <w:proofErr w:type="spellStart"/>
      <w:r w:rsidRPr="00C91377">
        <w:rPr>
          <w:sz w:val="28"/>
          <w:szCs w:val="28"/>
        </w:rPr>
        <w:t>тыс.руб</w:t>
      </w:r>
      <w:proofErr w:type="spellEnd"/>
      <w:r w:rsidRPr="00C91377">
        <w:rPr>
          <w:sz w:val="28"/>
          <w:szCs w:val="28"/>
        </w:rPr>
        <w:t>.,</w:t>
      </w:r>
    </w:p>
    <w:p w14:paraId="2DC3A341"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1643 </w:t>
      </w:r>
      <w:proofErr w:type="spellStart"/>
      <w:r w:rsidRPr="00C91377">
        <w:rPr>
          <w:sz w:val="28"/>
          <w:szCs w:val="28"/>
        </w:rPr>
        <w:t>тыс.руб</w:t>
      </w:r>
      <w:proofErr w:type="spellEnd"/>
      <w:r w:rsidRPr="00C91377">
        <w:rPr>
          <w:sz w:val="28"/>
          <w:szCs w:val="28"/>
        </w:rPr>
        <w:t>.</w:t>
      </w:r>
    </w:p>
    <w:p w14:paraId="455AB101"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В соответствии с пунктом 16 Методики статья «Общехозяйственные расходы» включает расходы на командировки, расходы по охране труда, расходы на юридические, информационные, аудиторские и консультационные услуги, услуги банков, канцелярские расходы, компенсации за использование личного транспорта, налоги, сборы, платежи, отчисления в специальные внебюджетные фонды, производимые в соответствии с установленным законодательством Российской Федерации порядком, расходы от брака, недостачи (по факту).</w:t>
      </w:r>
    </w:p>
    <w:p w14:paraId="43455CA3" w14:textId="77777777" w:rsidR="0033630B" w:rsidRPr="00C91377" w:rsidRDefault="0033630B" w:rsidP="0033630B">
      <w:pPr>
        <w:ind w:firstLine="720"/>
        <w:jc w:val="both"/>
        <w:rPr>
          <w:sz w:val="28"/>
          <w:szCs w:val="28"/>
        </w:rPr>
      </w:pPr>
      <w:r w:rsidRPr="00C91377">
        <w:rPr>
          <w:sz w:val="28"/>
          <w:szCs w:val="28"/>
        </w:rPr>
        <w:t>В соответствии с пунктом 19 Методики затраты на общехозяйственные расходы являются подконтрольными.</w:t>
      </w:r>
    </w:p>
    <w:p w14:paraId="56FFBAEC"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Организацией были представлены </w:t>
      </w:r>
      <w:proofErr w:type="spellStart"/>
      <w:r w:rsidRPr="00C91377">
        <w:rPr>
          <w:sz w:val="28"/>
          <w:szCs w:val="28"/>
        </w:rPr>
        <w:t>оборотно</w:t>
      </w:r>
      <w:proofErr w:type="spellEnd"/>
      <w:r w:rsidRPr="00C91377">
        <w:rPr>
          <w:sz w:val="28"/>
          <w:szCs w:val="28"/>
        </w:rPr>
        <w:t>-сальдовые ведомости учета затрат за отчетный период, счет-фактуры, акты выполненных работ.</w:t>
      </w:r>
    </w:p>
    <w:p w14:paraId="2BB2C42E"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Специалистом РЭК КО проведен анализ затрат на основании прогноза расходов субъекта регулирования и результатов анализа обоснованности их изменения (мониторинга документов) с учетом корректировки отчетных данных.</w:t>
      </w:r>
    </w:p>
    <w:p w14:paraId="041CE764" w14:textId="77777777" w:rsidR="0033630B" w:rsidRPr="00C91377" w:rsidRDefault="0033630B" w:rsidP="0033630B">
      <w:pPr>
        <w:ind w:firstLine="720"/>
        <w:jc w:val="both"/>
        <w:rPr>
          <w:sz w:val="28"/>
          <w:szCs w:val="28"/>
        </w:rPr>
      </w:pPr>
      <w:r w:rsidRPr="00C91377">
        <w:rPr>
          <w:sz w:val="28"/>
          <w:szCs w:val="28"/>
        </w:rPr>
        <w:t>В соответствии с пунктом 2.9.8. учетной политики ООО «</w:t>
      </w:r>
      <w:proofErr w:type="spellStart"/>
      <w:r w:rsidRPr="00C91377">
        <w:rPr>
          <w:sz w:val="28"/>
          <w:szCs w:val="28"/>
        </w:rPr>
        <w:t>Аэрокузбасс</w:t>
      </w:r>
      <w:proofErr w:type="spellEnd"/>
      <w:r w:rsidRPr="00C91377">
        <w:rPr>
          <w:sz w:val="28"/>
          <w:szCs w:val="28"/>
        </w:rPr>
        <w:t>», распределение затрат со счета 26 по подразделениям (службам) основного производства производится пропорционально выручке по видам товаров, работ, услуг без учета НДС.</w:t>
      </w:r>
    </w:p>
    <w:p w14:paraId="63E5902A" w14:textId="77777777" w:rsidR="0033630B" w:rsidRPr="00C91377" w:rsidRDefault="0033630B" w:rsidP="0033630B">
      <w:pPr>
        <w:ind w:firstLine="720"/>
        <w:jc w:val="both"/>
        <w:rPr>
          <w:sz w:val="28"/>
          <w:szCs w:val="28"/>
        </w:rPr>
      </w:pPr>
      <w:r w:rsidRPr="00C91377">
        <w:rPr>
          <w:sz w:val="28"/>
          <w:szCs w:val="28"/>
        </w:rPr>
        <w:t xml:space="preserve">Общехозяйственные расходы по регулируемым услугам распределены специалистом РЭК КО пропорционально фактической выручке 2017 года без учета выручки за сверхнормативную стоянку в размере 1739 </w:t>
      </w:r>
      <w:proofErr w:type="spellStart"/>
      <w:r w:rsidRPr="00C91377">
        <w:rPr>
          <w:sz w:val="28"/>
          <w:szCs w:val="28"/>
        </w:rPr>
        <w:t>тыс.руб</w:t>
      </w:r>
      <w:proofErr w:type="spellEnd"/>
      <w:r w:rsidRPr="00C91377">
        <w:rPr>
          <w:sz w:val="28"/>
          <w:szCs w:val="28"/>
        </w:rPr>
        <w:t xml:space="preserve">., выручки от персональной охраны воздушных судов в размере 690,5 </w:t>
      </w:r>
      <w:proofErr w:type="spellStart"/>
      <w:r w:rsidRPr="00C91377">
        <w:rPr>
          <w:sz w:val="28"/>
          <w:szCs w:val="28"/>
        </w:rPr>
        <w:t>тыс.руб</w:t>
      </w:r>
      <w:proofErr w:type="spellEnd"/>
      <w:r w:rsidRPr="00C91377">
        <w:rPr>
          <w:sz w:val="28"/>
          <w:szCs w:val="28"/>
        </w:rPr>
        <w:t xml:space="preserve">. без НДС. </w:t>
      </w:r>
    </w:p>
    <w:p w14:paraId="78D874DE" w14:textId="77777777" w:rsidR="0033630B" w:rsidRPr="00C91377" w:rsidRDefault="0033630B" w:rsidP="0033630B">
      <w:pPr>
        <w:ind w:firstLine="720"/>
        <w:jc w:val="both"/>
        <w:rPr>
          <w:sz w:val="28"/>
          <w:szCs w:val="28"/>
        </w:rPr>
      </w:pPr>
      <w:r w:rsidRPr="00C91377">
        <w:rPr>
          <w:sz w:val="28"/>
          <w:szCs w:val="28"/>
        </w:rPr>
        <w:t xml:space="preserve">За базу распределения приняты фактические общехозяйственные расходы по </w:t>
      </w:r>
      <w:proofErr w:type="spellStart"/>
      <w:r w:rsidRPr="00C91377">
        <w:rPr>
          <w:sz w:val="28"/>
          <w:szCs w:val="28"/>
        </w:rPr>
        <w:t>оборотно</w:t>
      </w:r>
      <w:proofErr w:type="spellEnd"/>
      <w:r w:rsidRPr="00C91377">
        <w:rPr>
          <w:sz w:val="28"/>
          <w:szCs w:val="28"/>
        </w:rPr>
        <w:t>-сальдовой ведомости по счету 26 за 2016 год за минусом необоснованных, не относящихся на регулируемые виды деятельности расходов:</w:t>
      </w:r>
      <w:r w:rsidRPr="00C91377">
        <w:t xml:space="preserve"> </w:t>
      </w:r>
      <w:r w:rsidRPr="00C91377">
        <w:rPr>
          <w:sz w:val="28"/>
          <w:szCs w:val="28"/>
        </w:rPr>
        <w:t>затраты на рекламу, представительские расходы, аудиторские услуги, оценка рыночной стоимости объектов на основании пункта 26 Методики. Данные расходы организация несет добровольно, для осуществления регулируемой деятельности данные расходы не обязательны.</w:t>
      </w:r>
    </w:p>
    <w:p w14:paraId="23087225" w14:textId="77777777" w:rsidR="0033630B" w:rsidRPr="00C91377" w:rsidRDefault="0033630B" w:rsidP="0033630B">
      <w:pPr>
        <w:ind w:firstLine="720"/>
        <w:jc w:val="both"/>
        <w:rPr>
          <w:sz w:val="28"/>
          <w:szCs w:val="28"/>
        </w:rPr>
      </w:pPr>
      <w:r w:rsidRPr="00C91377">
        <w:rPr>
          <w:sz w:val="28"/>
          <w:szCs w:val="28"/>
        </w:rPr>
        <w:t xml:space="preserve">Согласно проведенному анализу общехозяйственных расходов в 2017 году по сравнению с 2016 годом произошел резкий рост фонда оплаты труда общехозяйственного персонала. По данным </w:t>
      </w:r>
      <w:proofErr w:type="spellStart"/>
      <w:r w:rsidRPr="00C91377">
        <w:rPr>
          <w:sz w:val="28"/>
          <w:szCs w:val="28"/>
        </w:rPr>
        <w:t>оборотно</w:t>
      </w:r>
      <w:proofErr w:type="spellEnd"/>
      <w:r w:rsidRPr="00C91377">
        <w:rPr>
          <w:sz w:val="28"/>
          <w:szCs w:val="28"/>
        </w:rPr>
        <w:t xml:space="preserve">-сальдовых ведомостей по счету 26 за 2016, 2017 годы, рост затрат на оплату труда составил 30%. </w:t>
      </w:r>
    </w:p>
    <w:p w14:paraId="160FB4E9" w14:textId="77777777" w:rsidR="0033630B" w:rsidRPr="00C91377" w:rsidRDefault="0033630B" w:rsidP="0033630B">
      <w:pPr>
        <w:ind w:firstLine="720"/>
        <w:jc w:val="both"/>
        <w:rPr>
          <w:sz w:val="28"/>
          <w:szCs w:val="28"/>
        </w:rPr>
      </w:pPr>
      <w:r w:rsidRPr="00C91377">
        <w:rPr>
          <w:sz w:val="28"/>
          <w:szCs w:val="28"/>
        </w:rPr>
        <w:t>Согласно пункту 20.4. Методики при прогнозировании общехозяйственных расходов на прогнозный период используется индекс потребительских цен по прогнозу Минэкономразвития России, который на 2017 год составил 107,1.</w:t>
      </w:r>
    </w:p>
    <w:p w14:paraId="739BFC59" w14:textId="77777777" w:rsidR="0033630B" w:rsidRPr="00C91377" w:rsidRDefault="0033630B" w:rsidP="0033630B">
      <w:pPr>
        <w:ind w:firstLine="720"/>
        <w:jc w:val="both"/>
        <w:rPr>
          <w:sz w:val="28"/>
          <w:szCs w:val="28"/>
        </w:rPr>
      </w:pPr>
      <w:r w:rsidRPr="00C91377">
        <w:rPr>
          <w:sz w:val="28"/>
          <w:szCs w:val="28"/>
        </w:rPr>
        <w:lastRenderedPageBreak/>
        <w:t xml:space="preserve">Средняя заработная плата по Кемеровской области по данным территориального органа федеральной службы государственной статистики по Кемеровской области в 2016 году составила 29828 руб. Среднемесячная заработная плата общехозяйственного персонала составила за 2016 год 48600 руб., что значительно превышает уровень статистических данных. </w:t>
      </w:r>
    </w:p>
    <w:p w14:paraId="422CDAE4" w14:textId="77777777" w:rsidR="0033630B" w:rsidRPr="00C91377" w:rsidRDefault="0033630B" w:rsidP="0033630B">
      <w:pPr>
        <w:ind w:firstLine="720"/>
        <w:jc w:val="both"/>
        <w:rPr>
          <w:sz w:val="28"/>
          <w:szCs w:val="28"/>
        </w:rPr>
      </w:pPr>
      <w:r w:rsidRPr="00C91377">
        <w:rPr>
          <w:sz w:val="28"/>
          <w:szCs w:val="28"/>
        </w:rPr>
        <w:t xml:space="preserve">В 2017 году средняя заработная плата по Кемеровской области по данным территориального органа федеральной службы государственной статистики по Кемеровской области составила 32645 руб., увеличение к 2016 году составило 9,4%. </w:t>
      </w:r>
    </w:p>
    <w:p w14:paraId="4DD640B5" w14:textId="77777777" w:rsidR="0033630B" w:rsidRPr="00C91377" w:rsidRDefault="0033630B" w:rsidP="0033630B">
      <w:pPr>
        <w:ind w:firstLine="720"/>
        <w:jc w:val="both"/>
        <w:rPr>
          <w:sz w:val="28"/>
          <w:szCs w:val="28"/>
        </w:rPr>
      </w:pPr>
      <w:r w:rsidRPr="00C91377">
        <w:rPr>
          <w:sz w:val="28"/>
          <w:szCs w:val="28"/>
        </w:rPr>
        <w:t>За 2017 год среднемесячная заработная плата общехозяйственного персонала по ООО «</w:t>
      </w:r>
      <w:proofErr w:type="spellStart"/>
      <w:r w:rsidRPr="00C91377">
        <w:rPr>
          <w:sz w:val="28"/>
          <w:szCs w:val="28"/>
        </w:rPr>
        <w:t>Аэрокузбасс</w:t>
      </w:r>
      <w:proofErr w:type="spellEnd"/>
      <w:r w:rsidRPr="00C91377">
        <w:rPr>
          <w:sz w:val="28"/>
          <w:szCs w:val="28"/>
        </w:rPr>
        <w:t>» составила 63189 руб.,</w:t>
      </w:r>
      <w:r w:rsidRPr="00C91377">
        <w:rPr>
          <w:color w:val="FF0000"/>
          <w:sz w:val="28"/>
          <w:szCs w:val="28"/>
        </w:rPr>
        <w:t xml:space="preserve"> </w:t>
      </w:r>
      <w:r w:rsidRPr="00C91377">
        <w:rPr>
          <w:sz w:val="28"/>
          <w:szCs w:val="28"/>
        </w:rPr>
        <w:t>рост</w:t>
      </w:r>
      <w:r w:rsidRPr="00C91377">
        <w:rPr>
          <w:color w:val="FF0000"/>
          <w:sz w:val="28"/>
          <w:szCs w:val="28"/>
        </w:rPr>
        <w:t xml:space="preserve"> </w:t>
      </w:r>
      <w:r w:rsidRPr="00C91377">
        <w:rPr>
          <w:sz w:val="28"/>
          <w:szCs w:val="28"/>
        </w:rPr>
        <w:t>среднемесячной заработной платы общехозяйственного персонала ООО «</w:t>
      </w:r>
      <w:proofErr w:type="spellStart"/>
      <w:r w:rsidRPr="00C91377">
        <w:rPr>
          <w:sz w:val="28"/>
          <w:szCs w:val="28"/>
        </w:rPr>
        <w:t>Аэрокузбасс</w:t>
      </w:r>
      <w:proofErr w:type="spellEnd"/>
      <w:r w:rsidRPr="00C91377">
        <w:rPr>
          <w:sz w:val="28"/>
          <w:szCs w:val="28"/>
        </w:rPr>
        <w:t>»</w:t>
      </w:r>
      <w:r w:rsidRPr="00C91377">
        <w:rPr>
          <w:color w:val="FF0000"/>
          <w:sz w:val="28"/>
          <w:szCs w:val="28"/>
        </w:rPr>
        <w:t xml:space="preserve"> </w:t>
      </w:r>
      <w:r w:rsidRPr="00C91377">
        <w:rPr>
          <w:sz w:val="28"/>
          <w:szCs w:val="28"/>
        </w:rPr>
        <w:t xml:space="preserve">к 2016 году составил 30%. </w:t>
      </w:r>
    </w:p>
    <w:p w14:paraId="2F7D3E77" w14:textId="77777777" w:rsidR="0033630B" w:rsidRPr="00C91377" w:rsidRDefault="0033630B" w:rsidP="0033630B">
      <w:pPr>
        <w:ind w:firstLine="720"/>
        <w:jc w:val="both"/>
        <w:rPr>
          <w:color w:val="FF0000"/>
          <w:sz w:val="28"/>
          <w:szCs w:val="28"/>
        </w:rPr>
      </w:pPr>
      <w:r w:rsidRPr="00C91377">
        <w:rPr>
          <w:sz w:val="28"/>
          <w:szCs w:val="28"/>
        </w:rPr>
        <w:t>На 2018 год предприятие планирует увеличение заработной платы общехозяйственного персонала до 90686 руб. или на 43,5%, по сравнению с 2017 годом. Индекс потребительских цен по прогнозу Минэкономразвития России на 2018 год составляет 102,7, на 2019 год 104,6. Специалист РЭК КО считает данный рост заработной платы общехозяйственного персонала ООО «</w:t>
      </w:r>
      <w:proofErr w:type="spellStart"/>
      <w:r w:rsidRPr="00C91377">
        <w:rPr>
          <w:sz w:val="28"/>
          <w:szCs w:val="28"/>
        </w:rPr>
        <w:t>Аэрокузбасс</w:t>
      </w:r>
      <w:proofErr w:type="spellEnd"/>
      <w:r w:rsidRPr="00C91377">
        <w:rPr>
          <w:sz w:val="28"/>
          <w:szCs w:val="28"/>
        </w:rPr>
        <w:t>» экономически необоснованным.</w:t>
      </w:r>
    </w:p>
    <w:p w14:paraId="72D2257B" w14:textId="77777777" w:rsidR="0033630B" w:rsidRPr="00C91377" w:rsidRDefault="0033630B" w:rsidP="0033630B">
      <w:pPr>
        <w:ind w:firstLine="720"/>
        <w:jc w:val="both"/>
        <w:rPr>
          <w:sz w:val="28"/>
          <w:szCs w:val="28"/>
        </w:rPr>
      </w:pPr>
      <w:r w:rsidRPr="00C91377">
        <w:rPr>
          <w:sz w:val="28"/>
          <w:szCs w:val="28"/>
        </w:rPr>
        <w:t xml:space="preserve">При расчете планового уровня общехозяйственных расходов специалистом РЭК КО были скорректированы затраты 2017 года на оплату труда АУП с отчислениями. Затраты на оплату труда с отчислениями приняты специалистом РЭК КО на 2017 год по факту 2016 года с индексом ИПЦ Минэкономразвития 103,7 в размере 33235 </w:t>
      </w:r>
      <w:proofErr w:type="spellStart"/>
      <w:r w:rsidRPr="00C91377">
        <w:rPr>
          <w:sz w:val="28"/>
          <w:szCs w:val="28"/>
        </w:rPr>
        <w:t>тыс.руб</w:t>
      </w:r>
      <w:proofErr w:type="spellEnd"/>
      <w:r w:rsidRPr="00C91377">
        <w:rPr>
          <w:sz w:val="28"/>
          <w:szCs w:val="28"/>
        </w:rPr>
        <w:t xml:space="preserve">. На текущий период затраты на оплату труда с отчислениями приняты с индексом ИПЦ Минэкономразвития 102,7 на 2018 год в размере 34132 </w:t>
      </w:r>
      <w:proofErr w:type="spellStart"/>
      <w:r w:rsidRPr="00C91377">
        <w:rPr>
          <w:sz w:val="28"/>
          <w:szCs w:val="28"/>
        </w:rPr>
        <w:t>тыс.руб</w:t>
      </w:r>
      <w:proofErr w:type="spellEnd"/>
      <w:r w:rsidRPr="00C91377">
        <w:rPr>
          <w:sz w:val="28"/>
          <w:szCs w:val="28"/>
        </w:rPr>
        <w:t xml:space="preserve">., на регулируемый период затраты на оплату труда с отчислениями приняты с индексом ИПЦ Минэкономразвития 104,6 на 2019 год в размере 35702 </w:t>
      </w:r>
      <w:proofErr w:type="spellStart"/>
      <w:r w:rsidRPr="00C91377">
        <w:rPr>
          <w:sz w:val="28"/>
          <w:szCs w:val="28"/>
        </w:rPr>
        <w:t>тыс.руб</w:t>
      </w:r>
      <w:proofErr w:type="spellEnd"/>
      <w:r w:rsidRPr="00C91377">
        <w:rPr>
          <w:sz w:val="28"/>
          <w:szCs w:val="28"/>
        </w:rPr>
        <w:t>.</w:t>
      </w:r>
    </w:p>
    <w:p w14:paraId="02F4E01D" w14:textId="77777777" w:rsidR="0033630B" w:rsidRPr="00C91377" w:rsidRDefault="0033630B" w:rsidP="0033630B">
      <w:pPr>
        <w:ind w:firstLine="720"/>
        <w:jc w:val="both"/>
        <w:rPr>
          <w:sz w:val="28"/>
          <w:szCs w:val="28"/>
        </w:rPr>
      </w:pPr>
      <w:r w:rsidRPr="00C91377">
        <w:rPr>
          <w:sz w:val="28"/>
          <w:szCs w:val="28"/>
        </w:rPr>
        <w:t>Расчет базы распределения представлен в таблице:</w:t>
      </w:r>
    </w:p>
    <w:tbl>
      <w:tblPr>
        <w:tblW w:w="9796" w:type="dxa"/>
        <w:tblInd w:w="113" w:type="dxa"/>
        <w:tblLook w:val="04A0" w:firstRow="1" w:lastRow="0" w:firstColumn="1" w:lastColumn="0" w:noHBand="0" w:noVBand="1"/>
      </w:tblPr>
      <w:tblGrid>
        <w:gridCol w:w="3681"/>
        <w:gridCol w:w="1843"/>
        <w:gridCol w:w="1701"/>
        <w:gridCol w:w="1276"/>
        <w:gridCol w:w="1295"/>
      </w:tblGrid>
      <w:tr w:rsidR="0033630B" w:rsidRPr="00C91377" w14:paraId="1D5F5835" w14:textId="77777777" w:rsidTr="00B843A2">
        <w:trPr>
          <w:trHeight w:val="12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678E7" w14:textId="77777777" w:rsidR="0033630B" w:rsidRPr="00C91377" w:rsidRDefault="0033630B" w:rsidP="00B843A2">
            <w:pPr>
              <w:rPr>
                <w:color w:val="000000"/>
                <w:sz w:val="22"/>
                <w:szCs w:val="22"/>
              </w:rPr>
            </w:pPr>
            <w:r w:rsidRPr="00C91377">
              <w:rPr>
                <w:color w:val="000000"/>
                <w:sz w:val="22"/>
                <w:szCs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598EA85" w14:textId="77777777" w:rsidR="0033630B" w:rsidRPr="00C91377" w:rsidRDefault="0033630B" w:rsidP="00B843A2">
            <w:pPr>
              <w:jc w:val="center"/>
              <w:rPr>
                <w:color w:val="000000"/>
                <w:sz w:val="22"/>
                <w:szCs w:val="22"/>
              </w:rPr>
            </w:pPr>
            <w:r w:rsidRPr="00C91377">
              <w:rPr>
                <w:color w:val="000000"/>
                <w:sz w:val="22"/>
                <w:szCs w:val="22"/>
              </w:rPr>
              <w:t xml:space="preserve">факт 2016 по </w:t>
            </w:r>
            <w:proofErr w:type="spellStart"/>
            <w:r w:rsidRPr="00C91377">
              <w:rPr>
                <w:color w:val="000000"/>
                <w:sz w:val="22"/>
                <w:szCs w:val="22"/>
              </w:rPr>
              <w:t>оборотно</w:t>
            </w:r>
            <w:proofErr w:type="spellEnd"/>
            <w:r w:rsidRPr="00C91377">
              <w:rPr>
                <w:color w:val="000000"/>
                <w:sz w:val="22"/>
                <w:szCs w:val="22"/>
              </w:rPr>
              <w:t>-сальдовой ведомости сч.26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69CE6B" w14:textId="77777777" w:rsidR="0033630B" w:rsidRPr="00C91377" w:rsidRDefault="0033630B" w:rsidP="00B843A2">
            <w:pPr>
              <w:jc w:val="center"/>
              <w:rPr>
                <w:color w:val="000000"/>
                <w:sz w:val="22"/>
                <w:szCs w:val="22"/>
              </w:rPr>
            </w:pPr>
            <w:r w:rsidRPr="00C91377">
              <w:rPr>
                <w:color w:val="000000"/>
                <w:sz w:val="22"/>
                <w:szCs w:val="22"/>
              </w:rPr>
              <w:t>факт 2017 года, принятый РЭК КО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20AED1" w14:textId="77777777" w:rsidR="0033630B" w:rsidRPr="00C91377" w:rsidRDefault="0033630B" w:rsidP="00B843A2">
            <w:pPr>
              <w:jc w:val="center"/>
              <w:rPr>
                <w:color w:val="000000"/>
                <w:sz w:val="22"/>
                <w:szCs w:val="22"/>
              </w:rPr>
            </w:pPr>
            <w:r w:rsidRPr="00C91377">
              <w:rPr>
                <w:color w:val="000000"/>
                <w:sz w:val="22"/>
                <w:szCs w:val="22"/>
              </w:rPr>
              <w:t xml:space="preserve">план 2018 года, принятый РЭК КО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54DF80DC" w14:textId="77777777" w:rsidR="0033630B" w:rsidRPr="00C91377" w:rsidRDefault="0033630B" w:rsidP="00B843A2">
            <w:pPr>
              <w:jc w:val="center"/>
              <w:rPr>
                <w:color w:val="000000"/>
                <w:sz w:val="22"/>
                <w:szCs w:val="22"/>
              </w:rPr>
            </w:pPr>
            <w:r w:rsidRPr="00C91377">
              <w:rPr>
                <w:color w:val="000000"/>
                <w:sz w:val="22"/>
                <w:szCs w:val="22"/>
              </w:rPr>
              <w:t xml:space="preserve">план 2019 года, принятый РЭК КО </w:t>
            </w:r>
          </w:p>
        </w:tc>
      </w:tr>
      <w:tr w:rsidR="0033630B" w:rsidRPr="00C91377" w14:paraId="372451C7" w14:textId="77777777" w:rsidTr="00B843A2">
        <w:trPr>
          <w:trHeight w:val="31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DC7AC63" w14:textId="77777777" w:rsidR="0033630B" w:rsidRPr="00C91377" w:rsidRDefault="0033630B" w:rsidP="00B843A2">
            <w:pPr>
              <w:rPr>
                <w:color w:val="000000"/>
                <w:sz w:val="22"/>
                <w:szCs w:val="22"/>
              </w:rPr>
            </w:pPr>
            <w:r w:rsidRPr="00C91377">
              <w:rPr>
                <w:color w:val="000000"/>
                <w:sz w:val="22"/>
                <w:szCs w:val="22"/>
              </w:rPr>
              <w:t xml:space="preserve">Фонд оплаты труда с отчислениями </w:t>
            </w:r>
          </w:p>
        </w:tc>
        <w:tc>
          <w:tcPr>
            <w:tcW w:w="1843" w:type="dxa"/>
            <w:tcBorders>
              <w:top w:val="nil"/>
              <w:left w:val="nil"/>
              <w:bottom w:val="single" w:sz="4" w:space="0" w:color="auto"/>
              <w:right w:val="single" w:sz="4" w:space="0" w:color="auto"/>
            </w:tcBorders>
            <w:shd w:val="clear" w:color="auto" w:fill="auto"/>
            <w:noWrap/>
            <w:vAlign w:val="center"/>
            <w:hideMark/>
          </w:tcPr>
          <w:p w14:paraId="202D4894" w14:textId="77777777" w:rsidR="0033630B" w:rsidRPr="00C91377" w:rsidRDefault="0033630B" w:rsidP="00B843A2">
            <w:pPr>
              <w:jc w:val="center"/>
              <w:rPr>
                <w:color w:val="000000"/>
                <w:sz w:val="22"/>
                <w:szCs w:val="22"/>
              </w:rPr>
            </w:pPr>
            <w:r w:rsidRPr="00C91377">
              <w:rPr>
                <w:color w:val="000000"/>
                <w:sz w:val="22"/>
                <w:szCs w:val="22"/>
              </w:rPr>
              <w:t xml:space="preserve">             32 049   </w:t>
            </w:r>
          </w:p>
        </w:tc>
        <w:tc>
          <w:tcPr>
            <w:tcW w:w="1701" w:type="dxa"/>
            <w:tcBorders>
              <w:top w:val="nil"/>
              <w:left w:val="nil"/>
              <w:bottom w:val="single" w:sz="4" w:space="0" w:color="auto"/>
              <w:right w:val="single" w:sz="4" w:space="0" w:color="auto"/>
            </w:tcBorders>
            <w:shd w:val="clear" w:color="auto" w:fill="auto"/>
            <w:noWrap/>
            <w:vAlign w:val="center"/>
            <w:hideMark/>
          </w:tcPr>
          <w:p w14:paraId="04461DED" w14:textId="77777777" w:rsidR="0033630B" w:rsidRPr="00C91377" w:rsidRDefault="0033630B" w:rsidP="00B843A2">
            <w:pPr>
              <w:jc w:val="center"/>
              <w:rPr>
                <w:color w:val="000000"/>
                <w:sz w:val="22"/>
                <w:szCs w:val="22"/>
              </w:rPr>
            </w:pPr>
            <w:r w:rsidRPr="00C91377">
              <w:rPr>
                <w:color w:val="000000"/>
                <w:sz w:val="22"/>
                <w:szCs w:val="22"/>
              </w:rPr>
              <w:t xml:space="preserve">     33 235   </w:t>
            </w:r>
          </w:p>
        </w:tc>
        <w:tc>
          <w:tcPr>
            <w:tcW w:w="1276" w:type="dxa"/>
            <w:tcBorders>
              <w:top w:val="nil"/>
              <w:left w:val="nil"/>
              <w:bottom w:val="single" w:sz="4" w:space="0" w:color="auto"/>
              <w:right w:val="single" w:sz="4" w:space="0" w:color="auto"/>
            </w:tcBorders>
            <w:shd w:val="clear" w:color="auto" w:fill="auto"/>
            <w:noWrap/>
            <w:vAlign w:val="center"/>
            <w:hideMark/>
          </w:tcPr>
          <w:p w14:paraId="10F6BD81" w14:textId="77777777" w:rsidR="0033630B" w:rsidRPr="00C91377" w:rsidRDefault="0033630B" w:rsidP="00B843A2">
            <w:pPr>
              <w:jc w:val="center"/>
              <w:rPr>
                <w:color w:val="000000"/>
                <w:sz w:val="22"/>
                <w:szCs w:val="22"/>
              </w:rPr>
            </w:pPr>
            <w:r w:rsidRPr="00C91377">
              <w:rPr>
                <w:color w:val="000000"/>
                <w:sz w:val="22"/>
                <w:szCs w:val="22"/>
              </w:rPr>
              <w:t xml:space="preserve">   34 132   </w:t>
            </w:r>
          </w:p>
        </w:tc>
        <w:tc>
          <w:tcPr>
            <w:tcW w:w="1295" w:type="dxa"/>
            <w:tcBorders>
              <w:top w:val="nil"/>
              <w:left w:val="nil"/>
              <w:bottom w:val="single" w:sz="4" w:space="0" w:color="auto"/>
              <w:right w:val="single" w:sz="4" w:space="0" w:color="auto"/>
            </w:tcBorders>
            <w:shd w:val="clear" w:color="auto" w:fill="auto"/>
            <w:noWrap/>
            <w:vAlign w:val="center"/>
            <w:hideMark/>
          </w:tcPr>
          <w:p w14:paraId="64D0BE60" w14:textId="77777777" w:rsidR="0033630B" w:rsidRPr="00C91377" w:rsidRDefault="0033630B" w:rsidP="00B843A2">
            <w:pPr>
              <w:jc w:val="center"/>
              <w:rPr>
                <w:color w:val="000000"/>
                <w:sz w:val="22"/>
                <w:szCs w:val="22"/>
              </w:rPr>
            </w:pPr>
            <w:r w:rsidRPr="00C91377">
              <w:rPr>
                <w:color w:val="000000"/>
                <w:sz w:val="22"/>
                <w:szCs w:val="22"/>
              </w:rPr>
              <w:t xml:space="preserve">    35 702   </w:t>
            </w:r>
          </w:p>
        </w:tc>
      </w:tr>
      <w:tr w:rsidR="0033630B" w:rsidRPr="00C91377" w14:paraId="24F01B2A" w14:textId="77777777" w:rsidTr="00B843A2">
        <w:trPr>
          <w:trHeight w:val="28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761FE29" w14:textId="77777777" w:rsidR="0033630B" w:rsidRPr="00C91377" w:rsidRDefault="0033630B" w:rsidP="00B843A2">
            <w:pPr>
              <w:rPr>
                <w:color w:val="000000"/>
                <w:sz w:val="22"/>
                <w:szCs w:val="22"/>
              </w:rPr>
            </w:pPr>
            <w:r w:rsidRPr="00C91377">
              <w:rPr>
                <w:color w:val="000000"/>
                <w:sz w:val="22"/>
                <w:szCs w:val="22"/>
              </w:rPr>
              <w:t>Прочие расходы</w:t>
            </w:r>
          </w:p>
        </w:tc>
        <w:tc>
          <w:tcPr>
            <w:tcW w:w="1843" w:type="dxa"/>
            <w:tcBorders>
              <w:top w:val="nil"/>
              <w:left w:val="nil"/>
              <w:bottom w:val="single" w:sz="4" w:space="0" w:color="auto"/>
              <w:right w:val="single" w:sz="4" w:space="0" w:color="auto"/>
            </w:tcBorders>
            <w:shd w:val="clear" w:color="auto" w:fill="auto"/>
            <w:noWrap/>
            <w:vAlign w:val="center"/>
            <w:hideMark/>
          </w:tcPr>
          <w:p w14:paraId="55602D94" w14:textId="77777777" w:rsidR="0033630B" w:rsidRPr="00C91377" w:rsidRDefault="0033630B" w:rsidP="00B843A2">
            <w:pPr>
              <w:jc w:val="center"/>
              <w:rPr>
                <w:color w:val="000000"/>
                <w:sz w:val="22"/>
                <w:szCs w:val="22"/>
              </w:rPr>
            </w:pPr>
            <w:r w:rsidRPr="00C91377">
              <w:rPr>
                <w:color w:val="000000"/>
                <w:sz w:val="22"/>
                <w:szCs w:val="22"/>
              </w:rPr>
              <w:t xml:space="preserve">           9 362   </w:t>
            </w:r>
          </w:p>
        </w:tc>
        <w:tc>
          <w:tcPr>
            <w:tcW w:w="1701" w:type="dxa"/>
            <w:tcBorders>
              <w:top w:val="nil"/>
              <w:left w:val="nil"/>
              <w:bottom w:val="single" w:sz="4" w:space="0" w:color="auto"/>
              <w:right w:val="single" w:sz="4" w:space="0" w:color="auto"/>
            </w:tcBorders>
            <w:shd w:val="clear" w:color="auto" w:fill="auto"/>
            <w:noWrap/>
            <w:vAlign w:val="center"/>
            <w:hideMark/>
          </w:tcPr>
          <w:p w14:paraId="65C179EE" w14:textId="77777777" w:rsidR="0033630B" w:rsidRPr="00C91377" w:rsidRDefault="0033630B" w:rsidP="00B843A2">
            <w:pPr>
              <w:jc w:val="center"/>
              <w:rPr>
                <w:color w:val="000000"/>
                <w:sz w:val="22"/>
                <w:szCs w:val="22"/>
              </w:rPr>
            </w:pPr>
            <w:r w:rsidRPr="00C91377">
              <w:rPr>
                <w:color w:val="000000"/>
                <w:sz w:val="22"/>
                <w:szCs w:val="22"/>
              </w:rPr>
              <w:t xml:space="preserve">     5 413   </w:t>
            </w:r>
          </w:p>
        </w:tc>
        <w:tc>
          <w:tcPr>
            <w:tcW w:w="1276" w:type="dxa"/>
            <w:tcBorders>
              <w:top w:val="nil"/>
              <w:left w:val="nil"/>
              <w:bottom w:val="single" w:sz="4" w:space="0" w:color="auto"/>
              <w:right w:val="single" w:sz="4" w:space="0" w:color="auto"/>
            </w:tcBorders>
            <w:shd w:val="clear" w:color="auto" w:fill="auto"/>
            <w:noWrap/>
            <w:vAlign w:val="center"/>
            <w:hideMark/>
          </w:tcPr>
          <w:p w14:paraId="4A6F8045" w14:textId="77777777" w:rsidR="0033630B" w:rsidRPr="00C91377" w:rsidRDefault="0033630B" w:rsidP="00B843A2">
            <w:pPr>
              <w:jc w:val="center"/>
              <w:rPr>
                <w:color w:val="000000"/>
                <w:sz w:val="22"/>
                <w:szCs w:val="22"/>
              </w:rPr>
            </w:pPr>
            <w:r w:rsidRPr="00C91377">
              <w:rPr>
                <w:color w:val="000000"/>
                <w:sz w:val="22"/>
                <w:szCs w:val="22"/>
              </w:rPr>
              <w:t xml:space="preserve">     5 560   </w:t>
            </w:r>
          </w:p>
        </w:tc>
        <w:tc>
          <w:tcPr>
            <w:tcW w:w="1295" w:type="dxa"/>
            <w:tcBorders>
              <w:top w:val="nil"/>
              <w:left w:val="nil"/>
              <w:bottom w:val="single" w:sz="4" w:space="0" w:color="auto"/>
              <w:right w:val="single" w:sz="4" w:space="0" w:color="auto"/>
            </w:tcBorders>
            <w:shd w:val="clear" w:color="auto" w:fill="auto"/>
            <w:noWrap/>
            <w:vAlign w:val="center"/>
            <w:hideMark/>
          </w:tcPr>
          <w:p w14:paraId="3298A49E" w14:textId="77777777" w:rsidR="0033630B" w:rsidRPr="00C91377" w:rsidRDefault="0033630B" w:rsidP="00B843A2">
            <w:pPr>
              <w:jc w:val="center"/>
              <w:rPr>
                <w:color w:val="000000"/>
                <w:sz w:val="22"/>
                <w:szCs w:val="22"/>
              </w:rPr>
            </w:pPr>
            <w:r w:rsidRPr="00C91377">
              <w:rPr>
                <w:color w:val="000000"/>
                <w:sz w:val="22"/>
                <w:szCs w:val="22"/>
              </w:rPr>
              <w:t xml:space="preserve">  5 815   </w:t>
            </w:r>
          </w:p>
        </w:tc>
      </w:tr>
      <w:tr w:rsidR="0033630B" w:rsidRPr="00C91377" w14:paraId="250940CB" w14:textId="77777777" w:rsidTr="00B843A2">
        <w:trPr>
          <w:trHeight w:val="11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A4EE4F7" w14:textId="77777777" w:rsidR="0033630B" w:rsidRPr="00C91377" w:rsidRDefault="0033630B" w:rsidP="00B843A2">
            <w:pPr>
              <w:rPr>
                <w:color w:val="000000"/>
                <w:sz w:val="22"/>
                <w:szCs w:val="22"/>
              </w:rPr>
            </w:pPr>
            <w:r w:rsidRPr="00C91377">
              <w:rPr>
                <w:color w:val="000000"/>
                <w:sz w:val="22"/>
                <w:szCs w:val="22"/>
              </w:rPr>
              <w:t>Необоснованные расходы (затраты на рекламу, представительские расходы, аудиторские услуги, оценка рыночной стоимости объектов)</w:t>
            </w:r>
          </w:p>
        </w:tc>
        <w:tc>
          <w:tcPr>
            <w:tcW w:w="1843" w:type="dxa"/>
            <w:tcBorders>
              <w:top w:val="nil"/>
              <w:left w:val="nil"/>
              <w:bottom w:val="single" w:sz="4" w:space="0" w:color="auto"/>
              <w:right w:val="single" w:sz="4" w:space="0" w:color="auto"/>
            </w:tcBorders>
            <w:shd w:val="clear" w:color="auto" w:fill="auto"/>
            <w:noWrap/>
            <w:vAlign w:val="center"/>
            <w:hideMark/>
          </w:tcPr>
          <w:p w14:paraId="2FB28EE1" w14:textId="77777777" w:rsidR="0033630B" w:rsidRPr="00C91377" w:rsidRDefault="0033630B" w:rsidP="00B843A2">
            <w:pPr>
              <w:jc w:val="center"/>
              <w:rPr>
                <w:color w:val="000000"/>
                <w:sz w:val="22"/>
                <w:szCs w:val="22"/>
              </w:rPr>
            </w:pPr>
            <w:r w:rsidRPr="00C91377">
              <w:rPr>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70201B96" w14:textId="77777777" w:rsidR="0033630B" w:rsidRPr="00C91377" w:rsidRDefault="0033630B" w:rsidP="00B843A2">
            <w:pPr>
              <w:jc w:val="center"/>
              <w:rPr>
                <w:color w:val="000000"/>
                <w:sz w:val="22"/>
                <w:szCs w:val="22"/>
              </w:rPr>
            </w:pPr>
            <w:r w:rsidRPr="00C91377">
              <w:rPr>
                <w:color w:val="000000"/>
                <w:sz w:val="22"/>
                <w:szCs w:val="22"/>
              </w:rPr>
              <w:t xml:space="preserve">     1 714   </w:t>
            </w:r>
          </w:p>
        </w:tc>
        <w:tc>
          <w:tcPr>
            <w:tcW w:w="1276" w:type="dxa"/>
            <w:tcBorders>
              <w:top w:val="nil"/>
              <w:left w:val="nil"/>
              <w:bottom w:val="single" w:sz="4" w:space="0" w:color="auto"/>
              <w:right w:val="single" w:sz="4" w:space="0" w:color="auto"/>
            </w:tcBorders>
            <w:shd w:val="clear" w:color="auto" w:fill="auto"/>
            <w:noWrap/>
            <w:vAlign w:val="center"/>
            <w:hideMark/>
          </w:tcPr>
          <w:p w14:paraId="1ACF3F22" w14:textId="77777777" w:rsidR="0033630B" w:rsidRPr="00C91377" w:rsidRDefault="0033630B" w:rsidP="00B843A2">
            <w:pPr>
              <w:jc w:val="center"/>
              <w:rPr>
                <w:color w:val="000000"/>
                <w:sz w:val="22"/>
                <w:szCs w:val="22"/>
              </w:rPr>
            </w:pPr>
            <w:r w:rsidRPr="00C91377">
              <w:rPr>
                <w:color w:val="000000"/>
                <w:sz w:val="22"/>
                <w:szCs w:val="22"/>
              </w:rPr>
              <w:t> </w:t>
            </w:r>
          </w:p>
        </w:tc>
        <w:tc>
          <w:tcPr>
            <w:tcW w:w="1295" w:type="dxa"/>
            <w:tcBorders>
              <w:top w:val="nil"/>
              <w:left w:val="nil"/>
              <w:bottom w:val="single" w:sz="4" w:space="0" w:color="auto"/>
              <w:right w:val="single" w:sz="4" w:space="0" w:color="auto"/>
            </w:tcBorders>
            <w:shd w:val="clear" w:color="auto" w:fill="auto"/>
            <w:noWrap/>
            <w:vAlign w:val="center"/>
            <w:hideMark/>
          </w:tcPr>
          <w:p w14:paraId="1BB5B5B9" w14:textId="77777777" w:rsidR="0033630B" w:rsidRPr="00C91377" w:rsidRDefault="0033630B" w:rsidP="00B843A2">
            <w:pPr>
              <w:jc w:val="center"/>
              <w:rPr>
                <w:color w:val="000000"/>
                <w:sz w:val="22"/>
                <w:szCs w:val="22"/>
              </w:rPr>
            </w:pPr>
            <w:r w:rsidRPr="00C91377">
              <w:rPr>
                <w:color w:val="000000"/>
                <w:sz w:val="22"/>
                <w:szCs w:val="22"/>
              </w:rPr>
              <w:t> </w:t>
            </w:r>
          </w:p>
        </w:tc>
      </w:tr>
      <w:tr w:rsidR="0033630B" w:rsidRPr="00C91377" w14:paraId="086D15BA" w14:textId="77777777" w:rsidTr="00B843A2">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F076344" w14:textId="77777777" w:rsidR="0033630B" w:rsidRPr="00C91377" w:rsidRDefault="0033630B" w:rsidP="00B843A2">
            <w:pPr>
              <w:rPr>
                <w:color w:val="000000"/>
                <w:sz w:val="22"/>
                <w:szCs w:val="22"/>
              </w:rPr>
            </w:pPr>
            <w:r w:rsidRPr="00C91377">
              <w:rPr>
                <w:color w:val="000000"/>
                <w:sz w:val="22"/>
                <w:szCs w:val="22"/>
              </w:rPr>
              <w:t>Итого база распределения</w:t>
            </w:r>
          </w:p>
        </w:tc>
        <w:tc>
          <w:tcPr>
            <w:tcW w:w="1843" w:type="dxa"/>
            <w:tcBorders>
              <w:top w:val="nil"/>
              <w:left w:val="nil"/>
              <w:bottom w:val="single" w:sz="4" w:space="0" w:color="auto"/>
              <w:right w:val="single" w:sz="4" w:space="0" w:color="auto"/>
            </w:tcBorders>
            <w:shd w:val="clear" w:color="auto" w:fill="auto"/>
            <w:noWrap/>
            <w:vAlign w:val="center"/>
            <w:hideMark/>
          </w:tcPr>
          <w:p w14:paraId="09781866" w14:textId="77777777" w:rsidR="0033630B" w:rsidRPr="00C91377" w:rsidRDefault="0033630B" w:rsidP="00B843A2">
            <w:pPr>
              <w:jc w:val="center"/>
              <w:rPr>
                <w:color w:val="000000"/>
                <w:sz w:val="22"/>
                <w:szCs w:val="22"/>
              </w:rPr>
            </w:pPr>
            <w:r w:rsidRPr="00C91377">
              <w:rPr>
                <w:color w:val="000000"/>
                <w:sz w:val="22"/>
                <w:szCs w:val="22"/>
              </w:rPr>
              <w:t xml:space="preserve">         41 411   </w:t>
            </w:r>
          </w:p>
        </w:tc>
        <w:tc>
          <w:tcPr>
            <w:tcW w:w="1701" w:type="dxa"/>
            <w:tcBorders>
              <w:top w:val="nil"/>
              <w:left w:val="nil"/>
              <w:bottom w:val="single" w:sz="4" w:space="0" w:color="auto"/>
              <w:right w:val="single" w:sz="4" w:space="0" w:color="auto"/>
            </w:tcBorders>
            <w:shd w:val="clear" w:color="auto" w:fill="auto"/>
            <w:noWrap/>
            <w:vAlign w:val="center"/>
            <w:hideMark/>
          </w:tcPr>
          <w:p w14:paraId="5F4CBBB9" w14:textId="77777777" w:rsidR="0033630B" w:rsidRPr="00C91377" w:rsidRDefault="0033630B" w:rsidP="00B843A2">
            <w:pPr>
              <w:jc w:val="center"/>
              <w:rPr>
                <w:color w:val="000000"/>
                <w:sz w:val="22"/>
                <w:szCs w:val="22"/>
              </w:rPr>
            </w:pPr>
            <w:r w:rsidRPr="00C91377">
              <w:rPr>
                <w:color w:val="000000"/>
                <w:sz w:val="22"/>
                <w:szCs w:val="22"/>
              </w:rPr>
              <w:t xml:space="preserve">     38 648   </w:t>
            </w:r>
          </w:p>
        </w:tc>
        <w:tc>
          <w:tcPr>
            <w:tcW w:w="1276" w:type="dxa"/>
            <w:tcBorders>
              <w:top w:val="nil"/>
              <w:left w:val="nil"/>
              <w:bottom w:val="single" w:sz="4" w:space="0" w:color="auto"/>
              <w:right w:val="single" w:sz="4" w:space="0" w:color="auto"/>
            </w:tcBorders>
            <w:shd w:val="clear" w:color="auto" w:fill="auto"/>
            <w:noWrap/>
            <w:vAlign w:val="center"/>
            <w:hideMark/>
          </w:tcPr>
          <w:p w14:paraId="1DCA8AAA" w14:textId="77777777" w:rsidR="0033630B" w:rsidRPr="00C91377" w:rsidRDefault="0033630B" w:rsidP="00B843A2">
            <w:pPr>
              <w:jc w:val="center"/>
              <w:rPr>
                <w:color w:val="000000"/>
                <w:sz w:val="22"/>
                <w:szCs w:val="22"/>
              </w:rPr>
            </w:pPr>
            <w:r w:rsidRPr="00C91377">
              <w:rPr>
                <w:color w:val="000000"/>
                <w:sz w:val="22"/>
                <w:szCs w:val="22"/>
              </w:rPr>
              <w:t xml:space="preserve"> 39 692   </w:t>
            </w:r>
          </w:p>
        </w:tc>
        <w:tc>
          <w:tcPr>
            <w:tcW w:w="1295" w:type="dxa"/>
            <w:tcBorders>
              <w:top w:val="nil"/>
              <w:left w:val="nil"/>
              <w:bottom w:val="single" w:sz="4" w:space="0" w:color="auto"/>
              <w:right w:val="single" w:sz="4" w:space="0" w:color="auto"/>
            </w:tcBorders>
            <w:shd w:val="clear" w:color="auto" w:fill="auto"/>
            <w:noWrap/>
            <w:vAlign w:val="center"/>
            <w:hideMark/>
          </w:tcPr>
          <w:p w14:paraId="7E366928" w14:textId="77777777" w:rsidR="0033630B" w:rsidRPr="00C91377" w:rsidRDefault="0033630B" w:rsidP="00B843A2">
            <w:pPr>
              <w:jc w:val="center"/>
              <w:rPr>
                <w:color w:val="000000"/>
                <w:sz w:val="22"/>
                <w:szCs w:val="22"/>
              </w:rPr>
            </w:pPr>
            <w:r w:rsidRPr="00C91377">
              <w:rPr>
                <w:color w:val="000000"/>
                <w:sz w:val="22"/>
                <w:szCs w:val="22"/>
              </w:rPr>
              <w:t xml:space="preserve">  41 517   </w:t>
            </w:r>
          </w:p>
        </w:tc>
      </w:tr>
    </w:tbl>
    <w:p w14:paraId="5BE72D27" w14:textId="77777777" w:rsidR="0033630B" w:rsidRPr="00C91377" w:rsidRDefault="0033630B" w:rsidP="0033630B">
      <w:pPr>
        <w:ind w:firstLine="720"/>
        <w:jc w:val="both"/>
        <w:rPr>
          <w:sz w:val="28"/>
          <w:szCs w:val="28"/>
        </w:rPr>
      </w:pPr>
      <w:r w:rsidRPr="00C91377">
        <w:rPr>
          <w:sz w:val="28"/>
          <w:szCs w:val="28"/>
        </w:rPr>
        <w:t xml:space="preserve">Полученные накладные расходы на регулируемый период в размере 41517 </w:t>
      </w:r>
      <w:proofErr w:type="spellStart"/>
      <w:r w:rsidRPr="00C91377">
        <w:rPr>
          <w:sz w:val="28"/>
          <w:szCs w:val="28"/>
        </w:rPr>
        <w:t>тыс.руб</w:t>
      </w:r>
      <w:proofErr w:type="spellEnd"/>
      <w:r w:rsidRPr="00C91377">
        <w:rPr>
          <w:sz w:val="28"/>
          <w:szCs w:val="28"/>
        </w:rPr>
        <w:t xml:space="preserve">. распределены на регулируемые услуги в доле пропорционально фактической выручке 2017 года от регулируемых услуг. Из базы распределения исключена выручка от сверхнормативной стоянки и персональной охраны воздушных судов в размере 690,5 </w:t>
      </w:r>
      <w:proofErr w:type="spellStart"/>
      <w:r w:rsidRPr="00C91377">
        <w:rPr>
          <w:sz w:val="28"/>
          <w:szCs w:val="28"/>
        </w:rPr>
        <w:t>тыс.руб</w:t>
      </w:r>
      <w:proofErr w:type="spellEnd"/>
      <w:r w:rsidRPr="00C91377">
        <w:rPr>
          <w:sz w:val="28"/>
          <w:szCs w:val="28"/>
        </w:rPr>
        <w:t xml:space="preserve">. без НДС. </w:t>
      </w:r>
    </w:p>
    <w:p w14:paraId="4EBC0DEE"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 xml:space="preserve">Затраты по статье «Общехозяйственные расходы» на текущий период специалистом РЭК КО были рассчитаны в соответствии с пунктом 19 Методики </w:t>
      </w:r>
      <w:r w:rsidRPr="00C91377">
        <w:rPr>
          <w:sz w:val="28"/>
          <w:szCs w:val="28"/>
        </w:rPr>
        <w:lastRenderedPageBreak/>
        <w:t xml:space="preserve">исходя из экономически обоснованных фактических затрат 2017 года, принятого РЭК КО по статье «Общехозяйственные расходы» с применением индекса ИПЦ Минэкономразвития России 102,7 на 2018 год, с учетом коэффициента эластичности подконтрольных расходов по объему регулируемых услуг (индекс) в размере 0,1, с учетом индекса изменения объемов услуг текущего периода к базовому периоду. </w:t>
      </w:r>
    </w:p>
    <w:p w14:paraId="1F6F385B" w14:textId="77777777" w:rsidR="0033630B" w:rsidRPr="00C91377" w:rsidRDefault="0033630B" w:rsidP="0033630B">
      <w:pPr>
        <w:ind w:firstLine="720"/>
        <w:jc w:val="both"/>
        <w:rPr>
          <w:sz w:val="28"/>
          <w:szCs w:val="28"/>
        </w:rPr>
      </w:pPr>
      <w:r w:rsidRPr="00C91377">
        <w:rPr>
          <w:sz w:val="28"/>
          <w:szCs w:val="28"/>
        </w:rPr>
        <w:t>Затраты по статье «Общехозяйственные расходы» на регулируемый период специалистом РЭК КО были рассчитаны в соответствии с пунктом 19 Методики исходя из текущих затрат 2018 года, принятого РЭК КО по статье «Общехозяйственные расходы» с применением индекса ИПЦ Минэкономразвития России 104,6 на 2018 год, с учетом коэффициента эластичности подконтрольных расходов по объему регулируемых услуг (индекс) в размере 0,1, с учетом индекса изменения объемов услуг текущего периода к базовому периоду.</w:t>
      </w:r>
    </w:p>
    <w:p w14:paraId="08D1CD2F" w14:textId="77777777" w:rsidR="0033630B" w:rsidRPr="00C91377" w:rsidRDefault="0033630B" w:rsidP="0033630B">
      <w:pPr>
        <w:ind w:firstLine="720"/>
        <w:jc w:val="both"/>
        <w:rPr>
          <w:sz w:val="28"/>
          <w:szCs w:val="28"/>
        </w:rPr>
      </w:pPr>
      <w:r w:rsidRPr="00C91377">
        <w:rPr>
          <w:sz w:val="28"/>
          <w:szCs w:val="28"/>
        </w:rPr>
        <w:t>Расчет общехозяйственные расходов представлен в таблице:</w:t>
      </w:r>
    </w:p>
    <w:tbl>
      <w:tblPr>
        <w:tblW w:w="10060" w:type="dxa"/>
        <w:tblInd w:w="113" w:type="dxa"/>
        <w:tblLook w:val="04A0" w:firstRow="1" w:lastRow="0" w:firstColumn="1" w:lastColumn="0" w:noHBand="0" w:noVBand="1"/>
      </w:tblPr>
      <w:tblGrid>
        <w:gridCol w:w="4106"/>
        <w:gridCol w:w="2080"/>
        <w:gridCol w:w="1960"/>
        <w:gridCol w:w="1914"/>
      </w:tblGrid>
      <w:tr w:rsidR="0033630B" w:rsidRPr="00C91377" w14:paraId="75B2DE59" w14:textId="77777777" w:rsidTr="00B843A2">
        <w:trPr>
          <w:trHeight w:val="1659"/>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93A8B" w14:textId="77777777" w:rsidR="0033630B" w:rsidRPr="00C91377" w:rsidRDefault="0033630B" w:rsidP="00B843A2">
            <w:pPr>
              <w:jc w:val="center"/>
              <w:rPr>
                <w:color w:val="000000"/>
                <w:sz w:val="22"/>
                <w:szCs w:val="22"/>
              </w:rPr>
            </w:pPr>
            <w:r w:rsidRPr="00C91377">
              <w:rPr>
                <w:color w:val="000000"/>
                <w:sz w:val="22"/>
                <w:szCs w:val="22"/>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2407E8B9" w14:textId="77777777" w:rsidR="0033630B" w:rsidRPr="00C91377" w:rsidRDefault="0033630B" w:rsidP="00B843A2">
            <w:pPr>
              <w:jc w:val="center"/>
              <w:rPr>
                <w:color w:val="000000"/>
                <w:sz w:val="22"/>
                <w:szCs w:val="22"/>
              </w:rPr>
            </w:pPr>
            <w:r w:rsidRPr="00C91377">
              <w:rPr>
                <w:color w:val="000000"/>
                <w:sz w:val="22"/>
                <w:szCs w:val="22"/>
              </w:rPr>
              <w:t xml:space="preserve">Выручка предприятия по факту за 2017 год согласно </w:t>
            </w:r>
            <w:proofErr w:type="spellStart"/>
            <w:r w:rsidRPr="00C91377">
              <w:rPr>
                <w:color w:val="000000"/>
                <w:sz w:val="22"/>
                <w:szCs w:val="22"/>
              </w:rPr>
              <w:t>оборотно</w:t>
            </w:r>
            <w:proofErr w:type="spellEnd"/>
            <w:r w:rsidRPr="00C91377">
              <w:rPr>
                <w:color w:val="000000"/>
                <w:sz w:val="22"/>
                <w:szCs w:val="22"/>
              </w:rPr>
              <w:t>-сальдовой ведомости сч.26</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5E77CF5B" w14:textId="77777777" w:rsidR="0033630B" w:rsidRPr="00C91377" w:rsidRDefault="0033630B" w:rsidP="00B843A2">
            <w:pPr>
              <w:jc w:val="center"/>
              <w:rPr>
                <w:color w:val="000000"/>
                <w:sz w:val="22"/>
                <w:szCs w:val="22"/>
              </w:rPr>
            </w:pPr>
            <w:r w:rsidRPr="00C91377">
              <w:rPr>
                <w:color w:val="000000"/>
                <w:sz w:val="22"/>
                <w:szCs w:val="22"/>
              </w:rPr>
              <w:t>распределение накладных расходов на регулируемые услуги текущего периода 2018</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14:paraId="355AC135" w14:textId="77777777" w:rsidR="0033630B" w:rsidRPr="00C91377" w:rsidRDefault="0033630B" w:rsidP="00B843A2">
            <w:pPr>
              <w:jc w:val="center"/>
              <w:rPr>
                <w:color w:val="000000"/>
                <w:sz w:val="22"/>
                <w:szCs w:val="22"/>
              </w:rPr>
            </w:pPr>
            <w:r w:rsidRPr="00C91377">
              <w:rPr>
                <w:color w:val="000000"/>
                <w:sz w:val="22"/>
                <w:szCs w:val="22"/>
              </w:rPr>
              <w:t>распределение накладных расходов на регулируемые услуги регулируемого периода 2019</w:t>
            </w:r>
          </w:p>
        </w:tc>
      </w:tr>
      <w:tr w:rsidR="0033630B" w:rsidRPr="00C91377" w14:paraId="4AD63921" w14:textId="77777777" w:rsidTr="00B843A2">
        <w:trPr>
          <w:trHeight w:val="773"/>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A090333" w14:textId="77777777" w:rsidR="0033630B" w:rsidRPr="00C91377" w:rsidRDefault="0033630B" w:rsidP="00B843A2">
            <w:pPr>
              <w:rPr>
                <w:color w:val="000000"/>
                <w:sz w:val="22"/>
                <w:szCs w:val="22"/>
              </w:rPr>
            </w:pPr>
            <w:r w:rsidRPr="00C91377">
              <w:rPr>
                <w:color w:val="000000"/>
                <w:sz w:val="22"/>
                <w:szCs w:val="22"/>
              </w:rPr>
              <w:t>Итого выручка от регулируемых услуг (без учета выручки от сверхнормативной стоянки, персональной охраны ВС)</w:t>
            </w:r>
          </w:p>
        </w:tc>
        <w:tc>
          <w:tcPr>
            <w:tcW w:w="2080" w:type="dxa"/>
            <w:tcBorders>
              <w:top w:val="nil"/>
              <w:left w:val="nil"/>
              <w:bottom w:val="single" w:sz="4" w:space="0" w:color="auto"/>
              <w:right w:val="single" w:sz="4" w:space="0" w:color="auto"/>
            </w:tcBorders>
            <w:shd w:val="clear" w:color="auto" w:fill="auto"/>
            <w:noWrap/>
            <w:vAlign w:val="center"/>
            <w:hideMark/>
          </w:tcPr>
          <w:p w14:paraId="76CCB9EE" w14:textId="77777777" w:rsidR="0033630B" w:rsidRPr="00C91377" w:rsidRDefault="0033630B" w:rsidP="00B843A2">
            <w:pPr>
              <w:jc w:val="center"/>
              <w:rPr>
                <w:color w:val="000000"/>
                <w:sz w:val="22"/>
                <w:szCs w:val="22"/>
              </w:rPr>
            </w:pPr>
            <w:r w:rsidRPr="00C91377">
              <w:rPr>
                <w:color w:val="000000"/>
                <w:sz w:val="22"/>
                <w:szCs w:val="22"/>
              </w:rPr>
              <w:t xml:space="preserve">    744 611 475   </w:t>
            </w:r>
          </w:p>
        </w:tc>
        <w:tc>
          <w:tcPr>
            <w:tcW w:w="1960" w:type="dxa"/>
            <w:tcBorders>
              <w:top w:val="nil"/>
              <w:left w:val="nil"/>
              <w:bottom w:val="single" w:sz="4" w:space="0" w:color="auto"/>
              <w:right w:val="single" w:sz="4" w:space="0" w:color="auto"/>
            </w:tcBorders>
            <w:shd w:val="clear" w:color="auto" w:fill="auto"/>
            <w:noWrap/>
            <w:vAlign w:val="center"/>
            <w:hideMark/>
          </w:tcPr>
          <w:p w14:paraId="2705C9B6" w14:textId="77777777" w:rsidR="0033630B" w:rsidRPr="00C91377" w:rsidRDefault="0033630B" w:rsidP="00B843A2">
            <w:pPr>
              <w:jc w:val="center"/>
              <w:rPr>
                <w:color w:val="000000"/>
                <w:sz w:val="22"/>
                <w:szCs w:val="22"/>
              </w:rPr>
            </w:pPr>
            <w:r w:rsidRPr="00C91377">
              <w:rPr>
                <w:color w:val="000000"/>
                <w:sz w:val="22"/>
                <w:szCs w:val="22"/>
              </w:rPr>
              <w:t> </w:t>
            </w:r>
          </w:p>
        </w:tc>
        <w:tc>
          <w:tcPr>
            <w:tcW w:w="1914" w:type="dxa"/>
            <w:tcBorders>
              <w:top w:val="nil"/>
              <w:left w:val="nil"/>
              <w:bottom w:val="single" w:sz="4" w:space="0" w:color="auto"/>
              <w:right w:val="single" w:sz="4" w:space="0" w:color="auto"/>
            </w:tcBorders>
            <w:shd w:val="clear" w:color="auto" w:fill="auto"/>
            <w:noWrap/>
            <w:vAlign w:val="center"/>
            <w:hideMark/>
          </w:tcPr>
          <w:p w14:paraId="24181479" w14:textId="77777777" w:rsidR="0033630B" w:rsidRPr="00C91377" w:rsidRDefault="0033630B" w:rsidP="00B843A2">
            <w:pPr>
              <w:jc w:val="center"/>
              <w:rPr>
                <w:color w:val="000000"/>
                <w:sz w:val="22"/>
                <w:szCs w:val="22"/>
              </w:rPr>
            </w:pPr>
            <w:r w:rsidRPr="00C91377">
              <w:rPr>
                <w:color w:val="000000"/>
                <w:sz w:val="22"/>
                <w:szCs w:val="22"/>
              </w:rPr>
              <w:t> </w:t>
            </w:r>
          </w:p>
        </w:tc>
      </w:tr>
      <w:tr w:rsidR="0033630B" w:rsidRPr="00C91377" w14:paraId="79A99230" w14:textId="77777777" w:rsidTr="00B843A2">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75A724B" w14:textId="77777777" w:rsidR="0033630B" w:rsidRPr="00C91377" w:rsidRDefault="0033630B" w:rsidP="00B843A2">
            <w:pPr>
              <w:rPr>
                <w:color w:val="000000"/>
                <w:sz w:val="22"/>
                <w:szCs w:val="22"/>
              </w:rPr>
            </w:pPr>
            <w:r w:rsidRPr="00C91377">
              <w:rPr>
                <w:color w:val="000000"/>
                <w:sz w:val="22"/>
                <w:szCs w:val="22"/>
              </w:rPr>
              <w:t>Итого накладные расходы на регулируемые услуги</w:t>
            </w:r>
          </w:p>
        </w:tc>
        <w:tc>
          <w:tcPr>
            <w:tcW w:w="2080" w:type="dxa"/>
            <w:tcBorders>
              <w:top w:val="nil"/>
              <w:left w:val="nil"/>
              <w:bottom w:val="single" w:sz="4" w:space="0" w:color="auto"/>
              <w:right w:val="single" w:sz="4" w:space="0" w:color="auto"/>
            </w:tcBorders>
            <w:shd w:val="clear" w:color="auto" w:fill="auto"/>
            <w:noWrap/>
            <w:vAlign w:val="center"/>
            <w:hideMark/>
          </w:tcPr>
          <w:p w14:paraId="03DF6FC8" w14:textId="77777777" w:rsidR="0033630B" w:rsidRPr="00C91377" w:rsidRDefault="0033630B" w:rsidP="00B843A2">
            <w:pPr>
              <w:jc w:val="center"/>
              <w:rPr>
                <w:color w:val="000000"/>
                <w:sz w:val="22"/>
                <w:szCs w:val="22"/>
              </w:rPr>
            </w:pPr>
            <w:r w:rsidRPr="00C91377">
              <w:rPr>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center"/>
            <w:hideMark/>
          </w:tcPr>
          <w:p w14:paraId="2DCFF88A" w14:textId="77777777" w:rsidR="0033630B" w:rsidRPr="00C91377" w:rsidRDefault="0033630B" w:rsidP="00B843A2">
            <w:pPr>
              <w:jc w:val="center"/>
              <w:rPr>
                <w:color w:val="000000"/>
                <w:sz w:val="22"/>
                <w:szCs w:val="22"/>
              </w:rPr>
            </w:pPr>
            <w:r w:rsidRPr="00C91377">
              <w:rPr>
                <w:color w:val="000000"/>
                <w:sz w:val="22"/>
                <w:szCs w:val="22"/>
              </w:rPr>
              <w:t xml:space="preserve">            8 117   </w:t>
            </w:r>
          </w:p>
        </w:tc>
        <w:tc>
          <w:tcPr>
            <w:tcW w:w="1914" w:type="dxa"/>
            <w:tcBorders>
              <w:top w:val="nil"/>
              <w:left w:val="nil"/>
              <w:bottom w:val="single" w:sz="4" w:space="0" w:color="auto"/>
              <w:right w:val="single" w:sz="4" w:space="0" w:color="auto"/>
            </w:tcBorders>
            <w:shd w:val="clear" w:color="auto" w:fill="auto"/>
            <w:noWrap/>
            <w:vAlign w:val="center"/>
            <w:hideMark/>
          </w:tcPr>
          <w:p w14:paraId="1E7E9868" w14:textId="77777777" w:rsidR="0033630B" w:rsidRPr="00C91377" w:rsidRDefault="0033630B" w:rsidP="00B843A2">
            <w:pPr>
              <w:jc w:val="center"/>
              <w:rPr>
                <w:color w:val="000000"/>
                <w:sz w:val="22"/>
                <w:szCs w:val="22"/>
              </w:rPr>
            </w:pPr>
            <w:r w:rsidRPr="00C91377">
              <w:rPr>
                <w:color w:val="000000"/>
                <w:sz w:val="22"/>
                <w:szCs w:val="22"/>
              </w:rPr>
              <w:t xml:space="preserve">     8 509   </w:t>
            </w:r>
          </w:p>
        </w:tc>
      </w:tr>
    </w:tbl>
    <w:p w14:paraId="795A356B" w14:textId="77777777" w:rsidR="0033630B" w:rsidRPr="00C91377" w:rsidRDefault="0033630B" w:rsidP="0033630B">
      <w:pPr>
        <w:ind w:firstLine="720"/>
        <w:jc w:val="both"/>
        <w:rPr>
          <w:sz w:val="28"/>
          <w:szCs w:val="28"/>
        </w:rPr>
      </w:pPr>
    </w:p>
    <w:p w14:paraId="14C03EFD" w14:textId="77777777" w:rsidR="0033630B" w:rsidRPr="00C91377" w:rsidRDefault="0033630B" w:rsidP="0033630B">
      <w:pPr>
        <w:ind w:firstLine="720"/>
        <w:jc w:val="both"/>
        <w:rPr>
          <w:color w:val="FF0000"/>
          <w:sz w:val="28"/>
          <w:szCs w:val="28"/>
        </w:rPr>
      </w:pPr>
      <w:r w:rsidRPr="00C91377">
        <w:rPr>
          <w:sz w:val="28"/>
          <w:szCs w:val="28"/>
        </w:rPr>
        <w:t>Согласно проведенному анализу бухгалтерских регистров ООО «</w:t>
      </w:r>
      <w:proofErr w:type="spellStart"/>
      <w:r w:rsidRPr="00C91377">
        <w:rPr>
          <w:sz w:val="28"/>
          <w:szCs w:val="28"/>
        </w:rPr>
        <w:t>Аэрокузбасс</w:t>
      </w:r>
      <w:proofErr w:type="spellEnd"/>
      <w:r w:rsidRPr="00C91377">
        <w:rPr>
          <w:sz w:val="28"/>
          <w:szCs w:val="28"/>
        </w:rPr>
        <w:t>» за 2016, 2017 гг. на предприятии не ведется должным образом раздельный учет доходов и расходов. По ряду видов деятельности организация выделяет доходы, однако не выделяет расходы, накладные расходы также не распределяются на данные виды деятельности.  Регулирующий орган считает, что расходы по данным видам деятельности ООО «</w:t>
      </w:r>
      <w:proofErr w:type="spellStart"/>
      <w:r w:rsidRPr="00C91377">
        <w:rPr>
          <w:sz w:val="28"/>
          <w:szCs w:val="28"/>
        </w:rPr>
        <w:t>Аэрокузбасс</w:t>
      </w:r>
      <w:proofErr w:type="spellEnd"/>
      <w:r w:rsidRPr="00C91377">
        <w:rPr>
          <w:sz w:val="28"/>
          <w:szCs w:val="28"/>
        </w:rPr>
        <w:t>» неправомерно относит на регулируемую деятельность. Отнесение расходов от нерегулируемых видов деятельности на регулируемые услуги экономически необоснованно.</w:t>
      </w:r>
    </w:p>
    <w:p w14:paraId="2E3D1FCA" w14:textId="77777777" w:rsidR="0033630B" w:rsidRPr="00C91377" w:rsidRDefault="0033630B" w:rsidP="0033630B">
      <w:pPr>
        <w:ind w:firstLine="720"/>
        <w:jc w:val="both"/>
        <w:rPr>
          <w:sz w:val="28"/>
          <w:szCs w:val="28"/>
        </w:rPr>
      </w:pPr>
      <w:r w:rsidRPr="00C91377">
        <w:rPr>
          <w:sz w:val="28"/>
          <w:szCs w:val="28"/>
        </w:rPr>
        <w:t>Регулирующий орган считает, что расходы по виду деятельности персональная охрана воздушных судов ООО «</w:t>
      </w:r>
      <w:proofErr w:type="spellStart"/>
      <w:r w:rsidRPr="00C91377">
        <w:rPr>
          <w:sz w:val="28"/>
          <w:szCs w:val="28"/>
        </w:rPr>
        <w:t>Аэрокузбасс</w:t>
      </w:r>
      <w:proofErr w:type="spellEnd"/>
      <w:r w:rsidRPr="00C91377">
        <w:rPr>
          <w:sz w:val="28"/>
          <w:szCs w:val="28"/>
        </w:rPr>
        <w:t xml:space="preserve">» неправомерно относит на регулируемую деятельность. Специалист РЭК КО предлагает уменьшить НВВ по регулируемым услугам на сумму выручки от персональной охраны воздушных судов за 2017 год в размере 673 </w:t>
      </w:r>
      <w:proofErr w:type="spellStart"/>
      <w:r w:rsidRPr="00C91377">
        <w:rPr>
          <w:sz w:val="28"/>
          <w:szCs w:val="28"/>
        </w:rPr>
        <w:t>тыс.руб</w:t>
      </w:r>
      <w:proofErr w:type="spellEnd"/>
      <w:r w:rsidRPr="00C91377">
        <w:rPr>
          <w:sz w:val="28"/>
          <w:szCs w:val="28"/>
        </w:rPr>
        <w:t>. (без учета рентабельности 2,5% (по данным бухгалтерской отчетности за 2017 год рентабельность продаж ООО «</w:t>
      </w:r>
      <w:proofErr w:type="spellStart"/>
      <w:r w:rsidRPr="00C91377">
        <w:rPr>
          <w:sz w:val="28"/>
          <w:szCs w:val="28"/>
        </w:rPr>
        <w:t>Аэрокузбасс</w:t>
      </w:r>
      <w:proofErr w:type="spellEnd"/>
      <w:r w:rsidRPr="00C91377">
        <w:rPr>
          <w:sz w:val="28"/>
          <w:szCs w:val="28"/>
        </w:rPr>
        <w:t xml:space="preserve">» составила 2,5%). </w:t>
      </w:r>
    </w:p>
    <w:p w14:paraId="79F964D7" w14:textId="77777777" w:rsidR="0033630B" w:rsidRPr="00C91377" w:rsidRDefault="0033630B" w:rsidP="0033630B">
      <w:pPr>
        <w:ind w:firstLine="720"/>
        <w:jc w:val="both"/>
        <w:rPr>
          <w:sz w:val="28"/>
          <w:szCs w:val="28"/>
        </w:rPr>
      </w:pPr>
      <w:r w:rsidRPr="00C91377">
        <w:rPr>
          <w:sz w:val="28"/>
          <w:szCs w:val="28"/>
        </w:rPr>
        <w:t xml:space="preserve">Кроме того, проанализировав представленные фактические данные </w:t>
      </w:r>
      <w:proofErr w:type="spellStart"/>
      <w:r w:rsidRPr="00C91377">
        <w:rPr>
          <w:sz w:val="28"/>
          <w:szCs w:val="28"/>
        </w:rPr>
        <w:t>оборотно</w:t>
      </w:r>
      <w:proofErr w:type="spellEnd"/>
      <w:r w:rsidRPr="00C91377">
        <w:rPr>
          <w:sz w:val="28"/>
          <w:szCs w:val="28"/>
        </w:rPr>
        <w:t xml:space="preserve">-сальдовых ведомостей по счету 90 за 2017 год, специалист РЭК КО предлагает уменьшить НВВ от оказания регулируемых услуг на величину доходов от услуги сверхнормативной стоянки в размере 1974 </w:t>
      </w:r>
      <w:proofErr w:type="spellStart"/>
      <w:r w:rsidRPr="00C91377">
        <w:rPr>
          <w:sz w:val="28"/>
          <w:szCs w:val="28"/>
        </w:rPr>
        <w:t>тыс.руб</w:t>
      </w:r>
      <w:proofErr w:type="spellEnd"/>
      <w:r w:rsidRPr="00C91377">
        <w:rPr>
          <w:sz w:val="28"/>
          <w:szCs w:val="28"/>
        </w:rPr>
        <w:t xml:space="preserve">., рассчитанной исходя из фактической выручки от оказания данной услуги в 2017 году пропорционально </w:t>
      </w:r>
      <w:r w:rsidRPr="00C91377">
        <w:rPr>
          <w:sz w:val="28"/>
          <w:szCs w:val="28"/>
        </w:rPr>
        <w:lastRenderedPageBreak/>
        <w:t>объемам взлетной массы судов с учетом изменения тарифа за взлет-посадку на регулируемый период.</w:t>
      </w:r>
    </w:p>
    <w:p w14:paraId="6F9E91DA" w14:textId="77777777" w:rsidR="0033630B" w:rsidRPr="00C91377" w:rsidRDefault="0033630B" w:rsidP="0033630B">
      <w:pPr>
        <w:ind w:firstLine="720"/>
        <w:jc w:val="both"/>
        <w:rPr>
          <w:color w:val="000000"/>
          <w:sz w:val="28"/>
          <w:szCs w:val="28"/>
        </w:rPr>
      </w:pPr>
      <w:r w:rsidRPr="00C91377">
        <w:rPr>
          <w:sz w:val="28"/>
          <w:szCs w:val="28"/>
        </w:rPr>
        <w:t>1.7.</w:t>
      </w:r>
      <w:r w:rsidRPr="00C91377">
        <w:rPr>
          <w:color w:val="000000"/>
          <w:sz w:val="28"/>
          <w:szCs w:val="28"/>
        </w:rPr>
        <w:t xml:space="preserve"> </w:t>
      </w:r>
      <w:r w:rsidRPr="00C91377">
        <w:rPr>
          <w:b/>
          <w:color w:val="000000"/>
          <w:sz w:val="28"/>
          <w:szCs w:val="28"/>
        </w:rPr>
        <w:t>Нормативная прибыль</w:t>
      </w:r>
      <w:r w:rsidRPr="00C91377">
        <w:rPr>
          <w:color w:val="000000"/>
          <w:sz w:val="28"/>
          <w:szCs w:val="28"/>
        </w:rPr>
        <w:t>.</w:t>
      </w:r>
    </w:p>
    <w:p w14:paraId="314E3AE1" w14:textId="77777777" w:rsidR="0033630B" w:rsidRPr="00C91377" w:rsidRDefault="0033630B" w:rsidP="0033630B">
      <w:pPr>
        <w:ind w:firstLine="720"/>
        <w:jc w:val="both"/>
        <w:rPr>
          <w:color w:val="000000"/>
          <w:sz w:val="28"/>
          <w:szCs w:val="28"/>
        </w:rPr>
      </w:pPr>
      <w:r w:rsidRPr="00C91377">
        <w:rPr>
          <w:color w:val="000000"/>
          <w:sz w:val="28"/>
          <w:szCs w:val="28"/>
        </w:rPr>
        <w:t>Нормативная прибыль по предложению ООО «</w:t>
      </w:r>
      <w:proofErr w:type="spellStart"/>
      <w:r w:rsidRPr="00C91377">
        <w:rPr>
          <w:color w:val="000000"/>
          <w:sz w:val="28"/>
          <w:szCs w:val="28"/>
        </w:rPr>
        <w:t>Аэрокузбасс</w:t>
      </w:r>
      <w:proofErr w:type="spellEnd"/>
      <w:r w:rsidRPr="00C91377">
        <w:rPr>
          <w:color w:val="000000"/>
          <w:sz w:val="28"/>
          <w:szCs w:val="28"/>
        </w:rPr>
        <w:t xml:space="preserve">» на период регулирования составит 9575 </w:t>
      </w:r>
      <w:proofErr w:type="spellStart"/>
      <w:r w:rsidRPr="00C91377">
        <w:rPr>
          <w:color w:val="000000"/>
          <w:sz w:val="28"/>
          <w:szCs w:val="28"/>
        </w:rPr>
        <w:t>тыс.руб</w:t>
      </w:r>
      <w:proofErr w:type="spellEnd"/>
      <w:r w:rsidRPr="00C91377">
        <w:rPr>
          <w:color w:val="000000"/>
          <w:sz w:val="28"/>
          <w:szCs w:val="28"/>
        </w:rPr>
        <w:t>., из них:</w:t>
      </w:r>
    </w:p>
    <w:p w14:paraId="213585C2" w14:textId="77777777" w:rsidR="0033630B" w:rsidRPr="00C91377" w:rsidRDefault="0033630B" w:rsidP="0033630B">
      <w:pPr>
        <w:ind w:firstLine="720"/>
        <w:jc w:val="both"/>
        <w:rPr>
          <w:sz w:val="28"/>
          <w:szCs w:val="28"/>
        </w:rPr>
      </w:pPr>
      <w:r w:rsidRPr="00C91377">
        <w:rPr>
          <w:sz w:val="28"/>
          <w:szCs w:val="28"/>
        </w:rPr>
        <w:t xml:space="preserve">- на взлет-посадку 3101 </w:t>
      </w:r>
      <w:proofErr w:type="spellStart"/>
      <w:r w:rsidRPr="00C91377">
        <w:rPr>
          <w:sz w:val="28"/>
          <w:szCs w:val="28"/>
        </w:rPr>
        <w:t>тыс.руб</w:t>
      </w:r>
      <w:proofErr w:type="spellEnd"/>
      <w:r w:rsidRPr="00C91377">
        <w:rPr>
          <w:sz w:val="28"/>
          <w:szCs w:val="28"/>
        </w:rPr>
        <w:t>.,</w:t>
      </w:r>
    </w:p>
    <w:p w14:paraId="1D5929E9"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1868 </w:t>
      </w:r>
      <w:proofErr w:type="spellStart"/>
      <w:r w:rsidRPr="00C91377">
        <w:rPr>
          <w:sz w:val="28"/>
          <w:szCs w:val="28"/>
        </w:rPr>
        <w:t>тыс.руб</w:t>
      </w:r>
      <w:proofErr w:type="spellEnd"/>
      <w:r w:rsidRPr="00C91377">
        <w:rPr>
          <w:sz w:val="28"/>
          <w:szCs w:val="28"/>
        </w:rPr>
        <w:t>.,</w:t>
      </w:r>
    </w:p>
    <w:p w14:paraId="00A99F99"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1562 </w:t>
      </w:r>
      <w:proofErr w:type="spellStart"/>
      <w:r w:rsidRPr="00C91377">
        <w:rPr>
          <w:sz w:val="28"/>
          <w:szCs w:val="28"/>
        </w:rPr>
        <w:t>тыс.руб</w:t>
      </w:r>
      <w:proofErr w:type="spellEnd"/>
      <w:r w:rsidRPr="00C91377">
        <w:rPr>
          <w:sz w:val="28"/>
          <w:szCs w:val="28"/>
        </w:rPr>
        <w:t>.,</w:t>
      </w:r>
    </w:p>
    <w:p w14:paraId="065C5CCB"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1399 </w:t>
      </w:r>
      <w:proofErr w:type="spellStart"/>
      <w:r w:rsidRPr="00C91377">
        <w:rPr>
          <w:sz w:val="28"/>
          <w:szCs w:val="28"/>
        </w:rPr>
        <w:t>тыс.руб</w:t>
      </w:r>
      <w:proofErr w:type="spellEnd"/>
      <w:r w:rsidRPr="00C91377">
        <w:rPr>
          <w:sz w:val="28"/>
          <w:szCs w:val="28"/>
        </w:rPr>
        <w:t>.,</w:t>
      </w:r>
    </w:p>
    <w:p w14:paraId="206091AB"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1645 </w:t>
      </w:r>
      <w:proofErr w:type="spellStart"/>
      <w:r w:rsidRPr="00C91377">
        <w:rPr>
          <w:sz w:val="28"/>
          <w:szCs w:val="28"/>
        </w:rPr>
        <w:t>тыс.руб</w:t>
      </w:r>
      <w:proofErr w:type="spellEnd"/>
      <w:r w:rsidRPr="00C91377">
        <w:rPr>
          <w:sz w:val="28"/>
          <w:szCs w:val="28"/>
        </w:rPr>
        <w:t>.</w:t>
      </w:r>
    </w:p>
    <w:p w14:paraId="33C11BC1" w14:textId="77777777" w:rsidR="0033630B" w:rsidRPr="00C91377" w:rsidRDefault="0033630B" w:rsidP="0033630B">
      <w:pPr>
        <w:autoSpaceDE w:val="0"/>
        <w:autoSpaceDN w:val="0"/>
        <w:adjustRightInd w:val="0"/>
        <w:ind w:firstLine="709"/>
        <w:jc w:val="both"/>
        <w:rPr>
          <w:sz w:val="28"/>
          <w:szCs w:val="28"/>
        </w:rPr>
      </w:pPr>
      <w:r w:rsidRPr="00C91377">
        <w:rPr>
          <w:color w:val="000000"/>
          <w:sz w:val="28"/>
          <w:szCs w:val="28"/>
        </w:rPr>
        <w:t xml:space="preserve">В соответствии с пунктом 30 Методики </w:t>
      </w:r>
      <w:r w:rsidRPr="00C91377">
        <w:rPr>
          <w:sz w:val="28"/>
          <w:szCs w:val="28"/>
        </w:rPr>
        <w:t>расчет нормативной прибыли осуществляется на основе данных бухгалтерской отчетности и Сводной ведомости субъекта регулирования за три года, предшествующие текущему финансовому году t, а также плана (прогноза) показателей бухгалтерского баланса, отчета о прибылях и убытках и других форм бухгалтерской отчетности, используемых для расчета, представленного субъектом регулирования на каждый финансовый год периода регулирования, с учетом результатов анализа его обоснованности органом регулирования.</w:t>
      </w:r>
    </w:p>
    <w:p w14:paraId="1252925F"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ООО «</w:t>
      </w:r>
      <w:proofErr w:type="spellStart"/>
      <w:r w:rsidRPr="00C91377">
        <w:rPr>
          <w:sz w:val="28"/>
          <w:szCs w:val="28"/>
        </w:rPr>
        <w:t>Аэрокузбасс</w:t>
      </w:r>
      <w:proofErr w:type="spellEnd"/>
      <w:r w:rsidRPr="00C91377">
        <w:rPr>
          <w:sz w:val="28"/>
          <w:szCs w:val="28"/>
        </w:rPr>
        <w:t>» не был представлен сформированный должным образом расчет нормативной прибыли в соответствии с положениями Методики. Специалист РЭК КО предлагает исключить нормативную прибыль из расчета регулируемых тарифов в соответствии с пунктом 26 Методики.</w:t>
      </w:r>
    </w:p>
    <w:p w14:paraId="04C5FAC7" w14:textId="77777777" w:rsidR="0033630B" w:rsidRPr="00C91377" w:rsidRDefault="0033630B" w:rsidP="0033630B">
      <w:pPr>
        <w:ind w:firstLine="720"/>
        <w:jc w:val="both"/>
        <w:rPr>
          <w:sz w:val="28"/>
          <w:szCs w:val="28"/>
        </w:rPr>
      </w:pPr>
      <w:r w:rsidRPr="00C91377">
        <w:rPr>
          <w:color w:val="000000"/>
          <w:sz w:val="28"/>
          <w:szCs w:val="28"/>
        </w:rPr>
        <w:t xml:space="preserve">1.8. </w:t>
      </w:r>
      <w:r w:rsidRPr="00C91377">
        <w:rPr>
          <w:b/>
          <w:color w:val="000000"/>
          <w:sz w:val="28"/>
          <w:szCs w:val="28"/>
        </w:rPr>
        <w:t>Затраты на в</w:t>
      </w:r>
      <w:r w:rsidRPr="00C91377">
        <w:rPr>
          <w:b/>
          <w:sz w:val="28"/>
          <w:szCs w:val="28"/>
        </w:rPr>
        <w:t>ыплаты по коллективному договору</w:t>
      </w:r>
      <w:r w:rsidRPr="00C91377">
        <w:rPr>
          <w:sz w:val="28"/>
          <w:szCs w:val="28"/>
        </w:rPr>
        <w:t xml:space="preserve"> </w:t>
      </w:r>
    </w:p>
    <w:p w14:paraId="3A325F3A" w14:textId="77777777" w:rsidR="0033630B" w:rsidRPr="00C91377" w:rsidRDefault="0033630B" w:rsidP="0033630B">
      <w:pPr>
        <w:ind w:firstLine="720"/>
        <w:jc w:val="both"/>
        <w:rPr>
          <w:sz w:val="28"/>
          <w:szCs w:val="28"/>
        </w:rPr>
      </w:pPr>
      <w:r w:rsidRPr="00C91377">
        <w:rPr>
          <w:sz w:val="28"/>
          <w:szCs w:val="28"/>
        </w:rPr>
        <w:t>Затраты на выплаты по коллективному договору ООО «</w:t>
      </w:r>
      <w:proofErr w:type="spellStart"/>
      <w:r w:rsidRPr="00C91377">
        <w:rPr>
          <w:sz w:val="28"/>
          <w:szCs w:val="28"/>
        </w:rPr>
        <w:t>Аэрокузбасс</w:t>
      </w:r>
      <w:proofErr w:type="spellEnd"/>
      <w:r w:rsidRPr="00C91377">
        <w:rPr>
          <w:sz w:val="28"/>
          <w:szCs w:val="28"/>
        </w:rPr>
        <w:t xml:space="preserve">» предлагает принять в размере 752 </w:t>
      </w:r>
      <w:proofErr w:type="spellStart"/>
      <w:r w:rsidRPr="00C91377">
        <w:rPr>
          <w:sz w:val="28"/>
          <w:szCs w:val="28"/>
        </w:rPr>
        <w:t>тыс.руб</w:t>
      </w:r>
      <w:proofErr w:type="spellEnd"/>
      <w:r w:rsidRPr="00C91377">
        <w:rPr>
          <w:sz w:val="28"/>
          <w:szCs w:val="28"/>
        </w:rPr>
        <w:t>., из них:</w:t>
      </w:r>
    </w:p>
    <w:p w14:paraId="397BF55F" w14:textId="77777777" w:rsidR="0033630B" w:rsidRPr="00C91377" w:rsidRDefault="0033630B" w:rsidP="0033630B">
      <w:pPr>
        <w:ind w:firstLine="720"/>
        <w:jc w:val="both"/>
        <w:rPr>
          <w:sz w:val="28"/>
          <w:szCs w:val="28"/>
        </w:rPr>
      </w:pPr>
      <w:r w:rsidRPr="00C91377">
        <w:rPr>
          <w:sz w:val="28"/>
          <w:szCs w:val="28"/>
        </w:rPr>
        <w:t xml:space="preserve">- на взлет-посадку 266 </w:t>
      </w:r>
      <w:proofErr w:type="spellStart"/>
      <w:r w:rsidRPr="00C91377">
        <w:rPr>
          <w:sz w:val="28"/>
          <w:szCs w:val="28"/>
        </w:rPr>
        <w:t>тыс.руб</w:t>
      </w:r>
      <w:proofErr w:type="spellEnd"/>
      <w:r w:rsidRPr="00C91377">
        <w:rPr>
          <w:sz w:val="28"/>
          <w:szCs w:val="28"/>
        </w:rPr>
        <w:t>.,</w:t>
      </w:r>
    </w:p>
    <w:p w14:paraId="63810FA2"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279 </w:t>
      </w:r>
      <w:proofErr w:type="spellStart"/>
      <w:r w:rsidRPr="00C91377">
        <w:rPr>
          <w:sz w:val="28"/>
          <w:szCs w:val="28"/>
        </w:rPr>
        <w:t>тыс.руб</w:t>
      </w:r>
      <w:proofErr w:type="spellEnd"/>
      <w:r w:rsidRPr="00C91377">
        <w:rPr>
          <w:sz w:val="28"/>
          <w:szCs w:val="28"/>
        </w:rPr>
        <w:t>.,</w:t>
      </w:r>
    </w:p>
    <w:p w14:paraId="694196AF"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54 </w:t>
      </w:r>
      <w:proofErr w:type="spellStart"/>
      <w:r w:rsidRPr="00C91377">
        <w:rPr>
          <w:sz w:val="28"/>
          <w:szCs w:val="28"/>
        </w:rPr>
        <w:t>тыс.руб</w:t>
      </w:r>
      <w:proofErr w:type="spellEnd"/>
      <w:r w:rsidRPr="00C91377">
        <w:rPr>
          <w:sz w:val="28"/>
          <w:szCs w:val="28"/>
        </w:rPr>
        <w:t>.,</w:t>
      </w:r>
    </w:p>
    <w:p w14:paraId="143EB9CD"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52 </w:t>
      </w:r>
      <w:proofErr w:type="spellStart"/>
      <w:r w:rsidRPr="00C91377">
        <w:rPr>
          <w:sz w:val="28"/>
          <w:szCs w:val="28"/>
        </w:rPr>
        <w:t>тыс.руб</w:t>
      </w:r>
      <w:proofErr w:type="spellEnd"/>
      <w:r w:rsidRPr="00C91377">
        <w:rPr>
          <w:sz w:val="28"/>
          <w:szCs w:val="28"/>
        </w:rPr>
        <w:t>.,</w:t>
      </w:r>
    </w:p>
    <w:p w14:paraId="456ABB79"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101 </w:t>
      </w:r>
      <w:proofErr w:type="spellStart"/>
      <w:r w:rsidRPr="00C91377">
        <w:rPr>
          <w:sz w:val="28"/>
          <w:szCs w:val="28"/>
        </w:rPr>
        <w:t>тыс.руб</w:t>
      </w:r>
      <w:proofErr w:type="spellEnd"/>
      <w:r w:rsidRPr="00C91377">
        <w:rPr>
          <w:sz w:val="28"/>
          <w:szCs w:val="28"/>
        </w:rPr>
        <w:t>.</w:t>
      </w:r>
    </w:p>
    <w:p w14:paraId="2AA6EE2B" w14:textId="77777777" w:rsidR="0033630B" w:rsidRPr="00C91377" w:rsidRDefault="0033630B" w:rsidP="0033630B">
      <w:pPr>
        <w:ind w:firstLine="720"/>
        <w:jc w:val="both"/>
        <w:rPr>
          <w:sz w:val="28"/>
          <w:szCs w:val="28"/>
        </w:rPr>
      </w:pPr>
      <w:r w:rsidRPr="00C91377">
        <w:rPr>
          <w:sz w:val="28"/>
          <w:szCs w:val="28"/>
        </w:rPr>
        <w:t xml:space="preserve">Организацией были представлены коллективный договор, </w:t>
      </w:r>
      <w:proofErr w:type="spellStart"/>
      <w:r w:rsidRPr="00C91377">
        <w:rPr>
          <w:sz w:val="28"/>
          <w:szCs w:val="28"/>
        </w:rPr>
        <w:t>оборотно</w:t>
      </w:r>
      <w:proofErr w:type="spellEnd"/>
      <w:r w:rsidRPr="00C91377">
        <w:rPr>
          <w:sz w:val="28"/>
          <w:szCs w:val="28"/>
        </w:rPr>
        <w:t>-сальдовая ведомость учета затрат за отчетный период.</w:t>
      </w:r>
    </w:p>
    <w:p w14:paraId="610BBFF6"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Специалистом РЭК КО проведен анализ расходов ООО «</w:t>
      </w:r>
      <w:proofErr w:type="spellStart"/>
      <w:r w:rsidRPr="00C91377">
        <w:rPr>
          <w:sz w:val="28"/>
          <w:szCs w:val="28"/>
        </w:rPr>
        <w:t>Аэрокузбасс</w:t>
      </w:r>
      <w:proofErr w:type="spellEnd"/>
      <w:r w:rsidRPr="00C91377">
        <w:rPr>
          <w:sz w:val="28"/>
          <w:szCs w:val="28"/>
        </w:rPr>
        <w:t>» на период регулирования в соответствии с положениями Методики.</w:t>
      </w:r>
    </w:p>
    <w:p w14:paraId="1AD02021" w14:textId="77777777" w:rsidR="0033630B" w:rsidRPr="00C91377" w:rsidRDefault="0033630B" w:rsidP="0033630B">
      <w:pPr>
        <w:ind w:firstLine="720"/>
        <w:jc w:val="both"/>
        <w:rPr>
          <w:sz w:val="28"/>
          <w:szCs w:val="28"/>
        </w:rPr>
      </w:pPr>
      <w:r w:rsidRPr="00C91377">
        <w:rPr>
          <w:sz w:val="28"/>
          <w:szCs w:val="28"/>
        </w:rPr>
        <w:t xml:space="preserve">Специалистом РЭК КО проведен анализ представленных материалов, затраты предлагает принять в соответствии с фактическими расходами согласно </w:t>
      </w:r>
      <w:proofErr w:type="spellStart"/>
      <w:r w:rsidRPr="00C91377">
        <w:rPr>
          <w:sz w:val="28"/>
          <w:szCs w:val="28"/>
        </w:rPr>
        <w:t>оборотно</w:t>
      </w:r>
      <w:proofErr w:type="spellEnd"/>
      <w:r w:rsidRPr="00C91377">
        <w:rPr>
          <w:sz w:val="28"/>
          <w:szCs w:val="28"/>
        </w:rPr>
        <w:t xml:space="preserve">-сальдовой ведомости по счету 91 за 2017 год с учетом индексов ИПЦ Минэкономразвития на 2018, 2019 годы 102,7, 104,6 соответственно в размере 563 </w:t>
      </w:r>
      <w:proofErr w:type="spellStart"/>
      <w:r w:rsidRPr="00C91377">
        <w:rPr>
          <w:sz w:val="28"/>
          <w:szCs w:val="28"/>
        </w:rPr>
        <w:t>тыс.руб</w:t>
      </w:r>
      <w:proofErr w:type="spellEnd"/>
      <w:r w:rsidRPr="00C91377">
        <w:rPr>
          <w:sz w:val="28"/>
          <w:szCs w:val="28"/>
        </w:rPr>
        <w:t xml:space="preserve">. – расходы на регулируемый период распределены на регулируемые услуги пропорционально фактической выручке 2017 года от регулируемых услуг </w:t>
      </w:r>
      <w:bookmarkStart w:id="8" w:name="_Hlk9351997"/>
      <w:r w:rsidRPr="00C91377">
        <w:rPr>
          <w:sz w:val="28"/>
          <w:szCs w:val="28"/>
        </w:rPr>
        <w:t>(</w:t>
      </w:r>
      <w:r w:rsidRPr="00C91377">
        <w:rPr>
          <w:color w:val="000000"/>
          <w:sz w:val="28"/>
          <w:szCs w:val="28"/>
        </w:rPr>
        <w:t>без учета выручки от сверхнормативной стоянки, персональной охраны ВС)</w:t>
      </w:r>
      <w:bookmarkEnd w:id="8"/>
      <w:r w:rsidRPr="00C91377">
        <w:rPr>
          <w:sz w:val="28"/>
          <w:szCs w:val="28"/>
        </w:rPr>
        <w:t>, из них:</w:t>
      </w:r>
    </w:p>
    <w:p w14:paraId="3D6D4AB6" w14:textId="77777777" w:rsidR="0033630B" w:rsidRPr="00C91377" w:rsidRDefault="0033630B" w:rsidP="0033630B">
      <w:pPr>
        <w:ind w:firstLine="720"/>
        <w:jc w:val="both"/>
        <w:rPr>
          <w:sz w:val="28"/>
          <w:szCs w:val="28"/>
        </w:rPr>
      </w:pPr>
      <w:r w:rsidRPr="00C91377">
        <w:rPr>
          <w:sz w:val="28"/>
          <w:szCs w:val="28"/>
        </w:rPr>
        <w:t xml:space="preserve">- на взлет-посадку 183 </w:t>
      </w:r>
      <w:proofErr w:type="spellStart"/>
      <w:r w:rsidRPr="00C91377">
        <w:rPr>
          <w:sz w:val="28"/>
          <w:szCs w:val="28"/>
        </w:rPr>
        <w:t>тыс.руб</w:t>
      </w:r>
      <w:proofErr w:type="spellEnd"/>
      <w:r w:rsidRPr="00C91377">
        <w:rPr>
          <w:sz w:val="28"/>
          <w:szCs w:val="28"/>
        </w:rPr>
        <w:t>.,</w:t>
      </w:r>
    </w:p>
    <w:p w14:paraId="24D7EEDA"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84 </w:t>
      </w:r>
      <w:proofErr w:type="spellStart"/>
      <w:r w:rsidRPr="00C91377">
        <w:rPr>
          <w:sz w:val="28"/>
          <w:szCs w:val="28"/>
        </w:rPr>
        <w:t>тыс.руб</w:t>
      </w:r>
      <w:proofErr w:type="spellEnd"/>
      <w:r w:rsidRPr="00C91377">
        <w:rPr>
          <w:sz w:val="28"/>
          <w:szCs w:val="28"/>
        </w:rPr>
        <w:t>.,</w:t>
      </w:r>
    </w:p>
    <w:p w14:paraId="0AF2E6A8"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115 </w:t>
      </w:r>
      <w:proofErr w:type="spellStart"/>
      <w:r w:rsidRPr="00C91377">
        <w:rPr>
          <w:sz w:val="28"/>
          <w:szCs w:val="28"/>
        </w:rPr>
        <w:t>тыс.руб</w:t>
      </w:r>
      <w:proofErr w:type="spellEnd"/>
      <w:r w:rsidRPr="00C91377">
        <w:rPr>
          <w:sz w:val="28"/>
          <w:szCs w:val="28"/>
        </w:rPr>
        <w:t>.,</w:t>
      </w:r>
    </w:p>
    <w:p w14:paraId="23877D1F" w14:textId="77777777" w:rsidR="0033630B" w:rsidRPr="00C91377" w:rsidRDefault="0033630B" w:rsidP="0033630B">
      <w:pPr>
        <w:ind w:firstLine="720"/>
        <w:jc w:val="both"/>
        <w:rPr>
          <w:sz w:val="28"/>
          <w:szCs w:val="28"/>
        </w:rPr>
      </w:pPr>
      <w:r w:rsidRPr="00C91377">
        <w:rPr>
          <w:sz w:val="28"/>
          <w:szCs w:val="28"/>
        </w:rPr>
        <w:lastRenderedPageBreak/>
        <w:t xml:space="preserve">- на обслуживание пассажиров 91 </w:t>
      </w:r>
      <w:proofErr w:type="spellStart"/>
      <w:r w:rsidRPr="00C91377">
        <w:rPr>
          <w:sz w:val="28"/>
          <w:szCs w:val="28"/>
        </w:rPr>
        <w:t>тыс.руб</w:t>
      </w:r>
      <w:proofErr w:type="spellEnd"/>
      <w:r w:rsidRPr="00C91377">
        <w:rPr>
          <w:sz w:val="28"/>
          <w:szCs w:val="28"/>
        </w:rPr>
        <w:t>.,</w:t>
      </w:r>
    </w:p>
    <w:p w14:paraId="1FD7C9AF"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89 </w:t>
      </w:r>
      <w:proofErr w:type="spellStart"/>
      <w:r w:rsidRPr="00C91377">
        <w:rPr>
          <w:sz w:val="28"/>
          <w:szCs w:val="28"/>
        </w:rPr>
        <w:t>тыс.руб</w:t>
      </w:r>
      <w:proofErr w:type="spellEnd"/>
      <w:r w:rsidRPr="00C91377">
        <w:rPr>
          <w:sz w:val="28"/>
          <w:szCs w:val="28"/>
        </w:rPr>
        <w:t>.</w:t>
      </w:r>
    </w:p>
    <w:p w14:paraId="3460F3A0" w14:textId="77777777" w:rsidR="0033630B" w:rsidRPr="00C91377" w:rsidRDefault="0033630B" w:rsidP="0033630B">
      <w:pPr>
        <w:ind w:firstLine="720"/>
        <w:jc w:val="both"/>
        <w:rPr>
          <w:sz w:val="28"/>
          <w:szCs w:val="28"/>
        </w:rPr>
      </w:pPr>
      <w:r w:rsidRPr="00C91377">
        <w:rPr>
          <w:sz w:val="28"/>
          <w:szCs w:val="28"/>
        </w:rPr>
        <w:t xml:space="preserve">1.9. Для подтверждения затрат по налогам организацией были представлены налоговые декларации, </w:t>
      </w:r>
      <w:proofErr w:type="spellStart"/>
      <w:r w:rsidRPr="00C91377">
        <w:rPr>
          <w:sz w:val="28"/>
          <w:szCs w:val="28"/>
        </w:rPr>
        <w:t>оборотно</w:t>
      </w:r>
      <w:proofErr w:type="spellEnd"/>
      <w:r w:rsidRPr="00C91377">
        <w:rPr>
          <w:sz w:val="28"/>
          <w:szCs w:val="28"/>
        </w:rPr>
        <w:t>-сальдовая ведомость учета затрат за отчетный период.</w:t>
      </w:r>
    </w:p>
    <w:p w14:paraId="066F0BAF"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Специалистом РЭК КО проведен анализ расходов ООО «</w:t>
      </w:r>
      <w:proofErr w:type="spellStart"/>
      <w:r w:rsidRPr="00C91377">
        <w:rPr>
          <w:sz w:val="28"/>
          <w:szCs w:val="28"/>
        </w:rPr>
        <w:t>Аэрокузбасс</w:t>
      </w:r>
      <w:proofErr w:type="spellEnd"/>
      <w:r w:rsidRPr="00C91377">
        <w:rPr>
          <w:sz w:val="28"/>
          <w:szCs w:val="28"/>
        </w:rPr>
        <w:t>» на период регулирования в соответствии с положениями Методики.</w:t>
      </w:r>
    </w:p>
    <w:p w14:paraId="6D1FE1C8" w14:textId="77777777" w:rsidR="0033630B" w:rsidRPr="00C91377" w:rsidRDefault="0033630B" w:rsidP="0033630B">
      <w:pPr>
        <w:ind w:firstLine="720"/>
        <w:jc w:val="both"/>
        <w:rPr>
          <w:sz w:val="28"/>
          <w:szCs w:val="28"/>
        </w:rPr>
      </w:pPr>
      <w:r w:rsidRPr="00C91377">
        <w:rPr>
          <w:sz w:val="28"/>
          <w:szCs w:val="28"/>
        </w:rPr>
        <w:t xml:space="preserve">Затраты на оплату налога на имущество, плата за загрязнение окружающей среды специалистом РЭК КО приняты согласно представленным декларациям за отчетный период по предложению предприятия, расходы на регулируемые услуги в размере 38 </w:t>
      </w:r>
      <w:proofErr w:type="spellStart"/>
      <w:r w:rsidRPr="00C91377">
        <w:rPr>
          <w:sz w:val="28"/>
          <w:szCs w:val="28"/>
        </w:rPr>
        <w:t>тыс.руб</w:t>
      </w:r>
      <w:proofErr w:type="spellEnd"/>
      <w:r w:rsidRPr="00C91377">
        <w:rPr>
          <w:sz w:val="28"/>
          <w:szCs w:val="28"/>
        </w:rPr>
        <w:t>. распределены пропорционально фактической выручке 2017 года от регулируемых услуг (</w:t>
      </w:r>
      <w:r w:rsidRPr="00C91377">
        <w:rPr>
          <w:color w:val="000000"/>
          <w:sz w:val="28"/>
          <w:szCs w:val="28"/>
        </w:rPr>
        <w:t>без учета выручки от сверхнормативной стоянки, персональной охраны ВС)</w:t>
      </w:r>
      <w:r w:rsidRPr="00C91377">
        <w:rPr>
          <w:sz w:val="28"/>
          <w:szCs w:val="28"/>
        </w:rPr>
        <w:t xml:space="preserve">,  из них: </w:t>
      </w:r>
    </w:p>
    <w:p w14:paraId="7B25B21C" w14:textId="77777777" w:rsidR="0033630B" w:rsidRPr="00C91377" w:rsidRDefault="0033630B" w:rsidP="0033630B">
      <w:pPr>
        <w:ind w:firstLine="720"/>
        <w:jc w:val="both"/>
        <w:rPr>
          <w:sz w:val="28"/>
          <w:szCs w:val="28"/>
        </w:rPr>
      </w:pPr>
      <w:r w:rsidRPr="00C91377">
        <w:rPr>
          <w:sz w:val="28"/>
          <w:szCs w:val="28"/>
        </w:rPr>
        <w:t xml:space="preserve">- на взлет-посадку 12 </w:t>
      </w:r>
      <w:proofErr w:type="spellStart"/>
      <w:r w:rsidRPr="00C91377">
        <w:rPr>
          <w:sz w:val="28"/>
          <w:szCs w:val="28"/>
        </w:rPr>
        <w:t>тыс.руб</w:t>
      </w:r>
      <w:proofErr w:type="spellEnd"/>
      <w:r w:rsidRPr="00C91377">
        <w:rPr>
          <w:sz w:val="28"/>
          <w:szCs w:val="28"/>
        </w:rPr>
        <w:t>.,</w:t>
      </w:r>
    </w:p>
    <w:p w14:paraId="702ED122"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6 </w:t>
      </w:r>
      <w:proofErr w:type="spellStart"/>
      <w:r w:rsidRPr="00C91377">
        <w:rPr>
          <w:sz w:val="28"/>
          <w:szCs w:val="28"/>
        </w:rPr>
        <w:t>тыс.руб</w:t>
      </w:r>
      <w:proofErr w:type="spellEnd"/>
      <w:r w:rsidRPr="00C91377">
        <w:rPr>
          <w:sz w:val="28"/>
          <w:szCs w:val="28"/>
        </w:rPr>
        <w:t>.,</w:t>
      </w:r>
    </w:p>
    <w:p w14:paraId="4F19F405"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8 </w:t>
      </w:r>
      <w:proofErr w:type="spellStart"/>
      <w:r w:rsidRPr="00C91377">
        <w:rPr>
          <w:sz w:val="28"/>
          <w:szCs w:val="28"/>
        </w:rPr>
        <w:t>тыс.руб</w:t>
      </w:r>
      <w:proofErr w:type="spellEnd"/>
      <w:r w:rsidRPr="00C91377">
        <w:rPr>
          <w:sz w:val="28"/>
          <w:szCs w:val="28"/>
        </w:rPr>
        <w:t>.,</w:t>
      </w:r>
    </w:p>
    <w:p w14:paraId="31B34899"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6 </w:t>
      </w:r>
      <w:proofErr w:type="spellStart"/>
      <w:r w:rsidRPr="00C91377">
        <w:rPr>
          <w:sz w:val="28"/>
          <w:szCs w:val="28"/>
        </w:rPr>
        <w:t>тыс.руб</w:t>
      </w:r>
      <w:proofErr w:type="spellEnd"/>
      <w:r w:rsidRPr="00C91377">
        <w:rPr>
          <w:sz w:val="28"/>
          <w:szCs w:val="28"/>
        </w:rPr>
        <w:t>.,</w:t>
      </w:r>
    </w:p>
    <w:p w14:paraId="45F4D4D2"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6 </w:t>
      </w:r>
      <w:proofErr w:type="spellStart"/>
      <w:r w:rsidRPr="00C91377">
        <w:rPr>
          <w:sz w:val="28"/>
          <w:szCs w:val="28"/>
        </w:rPr>
        <w:t>тыс.руб</w:t>
      </w:r>
      <w:proofErr w:type="spellEnd"/>
      <w:r w:rsidRPr="00C91377">
        <w:rPr>
          <w:sz w:val="28"/>
          <w:szCs w:val="28"/>
        </w:rPr>
        <w:t>.</w:t>
      </w:r>
    </w:p>
    <w:p w14:paraId="5C9561D1" w14:textId="77777777" w:rsidR="0033630B" w:rsidRPr="00C91377" w:rsidRDefault="0033630B" w:rsidP="0033630B">
      <w:pPr>
        <w:ind w:firstLine="720"/>
        <w:jc w:val="both"/>
        <w:rPr>
          <w:sz w:val="28"/>
          <w:szCs w:val="28"/>
        </w:rPr>
      </w:pPr>
      <w:r w:rsidRPr="00C91377">
        <w:rPr>
          <w:sz w:val="28"/>
          <w:szCs w:val="28"/>
        </w:rPr>
        <w:t xml:space="preserve">1.10. Для подтверждения затрат на услуги банков организацией были представлены </w:t>
      </w:r>
      <w:proofErr w:type="spellStart"/>
      <w:r w:rsidRPr="00C91377">
        <w:rPr>
          <w:sz w:val="28"/>
          <w:szCs w:val="28"/>
        </w:rPr>
        <w:t>оборотно</w:t>
      </w:r>
      <w:proofErr w:type="spellEnd"/>
      <w:r w:rsidRPr="00C91377">
        <w:rPr>
          <w:sz w:val="28"/>
          <w:szCs w:val="28"/>
        </w:rPr>
        <w:t>-сальдовая ведомость учета затрат за отчетный период, расчет затрат на регулируемый период.</w:t>
      </w:r>
    </w:p>
    <w:p w14:paraId="69D66D7C" w14:textId="77777777" w:rsidR="0033630B" w:rsidRPr="00C91377" w:rsidRDefault="0033630B" w:rsidP="0033630B">
      <w:pPr>
        <w:autoSpaceDE w:val="0"/>
        <w:autoSpaceDN w:val="0"/>
        <w:adjustRightInd w:val="0"/>
        <w:ind w:firstLine="709"/>
        <w:jc w:val="both"/>
        <w:rPr>
          <w:sz w:val="28"/>
          <w:szCs w:val="28"/>
        </w:rPr>
      </w:pPr>
      <w:r w:rsidRPr="00C91377">
        <w:rPr>
          <w:sz w:val="28"/>
          <w:szCs w:val="28"/>
        </w:rPr>
        <w:t>Специалистом РЭК КО проведен анализ расходов ООО «</w:t>
      </w:r>
      <w:proofErr w:type="spellStart"/>
      <w:r w:rsidRPr="00C91377">
        <w:rPr>
          <w:sz w:val="28"/>
          <w:szCs w:val="28"/>
        </w:rPr>
        <w:t>Аэрокузбасс</w:t>
      </w:r>
      <w:proofErr w:type="spellEnd"/>
      <w:r w:rsidRPr="00C91377">
        <w:rPr>
          <w:sz w:val="28"/>
          <w:szCs w:val="28"/>
        </w:rPr>
        <w:t>» на период регулирования в соответствии с положениями Методики.</w:t>
      </w:r>
    </w:p>
    <w:p w14:paraId="623310BA" w14:textId="77777777" w:rsidR="0033630B" w:rsidRPr="00C91377" w:rsidRDefault="0033630B" w:rsidP="0033630B">
      <w:pPr>
        <w:ind w:firstLine="720"/>
        <w:jc w:val="both"/>
        <w:rPr>
          <w:sz w:val="28"/>
          <w:szCs w:val="28"/>
        </w:rPr>
      </w:pPr>
      <w:r w:rsidRPr="00C91377">
        <w:rPr>
          <w:sz w:val="28"/>
          <w:szCs w:val="28"/>
        </w:rPr>
        <w:t xml:space="preserve">Затраты на услуги банков приняты по предложению предприятия, расходы на регулируемые услуги в размере 53 </w:t>
      </w:r>
      <w:proofErr w:type="spellStart"/>
      <w:r w:rsidRPr="00C91377">
        <w:rPr>
          <w:sz w:val="28"/>
          <w:szCs w:val="28"/>
        </w:rPr>
        <w:t>тыс.руб</w:t>
      </w:r>
      <w:proofErr w:type="spellEnd"/>
      <w:r w:rsidRPr="00C91377">
        <w:rPr>
          <w:sz w:val="28"/>
          <w:szCs w:val="28"/>
        </w:rPr>
        <w:t>. распределены пропорционально фактической выручке 2017 года от регулируемых услуг (</w:t>
      </w:r>
      <w:r w:rsidRPr="00C91377">
        <w:rPr>
          <w:color w:val="000000"/>
          <w:sz w:val="28"/>
          <w:szCs w:val="28"/>
        </w:rPr>
        <w:t>без учета выручки от сверхнормативной стоянки, персональной охраны ВС)</w:t>
      </w:r>
      <w:r w:rsidRPr="00C91377">
        <w:rPr>
          <w:sz w:val="28"/>
          <w:szCs w:val="28"/>
        </w:rPr>
        <w:t xml:space="preserve">,  из них: </w:t>
      </w:r>
    </w:p>
    <w:p w14:paraId="5C1591E0" w14:textId="77777777" w:rsidR="0033630B" w:rsidRPr="00C91377" w:rsidRDefault="0033630B" w:rsidP="0033630B">
      <w:pPr>
        <w:ind w:firstLine="720"/>
        <w:jc w:val="both"/>
        <w:rPr>
          <w:sz w:val="28"/>
          <w:szCs w:val="28"/>
        </w:rPr>
      </w:pPr>
      <w:r w:rsidRPr="00C91377">
        <w:rPr>
          <w:sz w:val="28"/>
          <w:szCs w:val="28"/>
        </w:rPr>
        <w:t xml:space="preserve">- на взлет-посадку 17 </w:t>
      </w:r>
      <w:proofErr w:type="spellStart"/>
      <w:r w:rsidRPr="00C91377">
        <w:rPr>
          <w:sz w:val="28"/>
          <w:szCs w:val="28"/>
        </w:rPr>
        <w:t>тыс.руб</w:t>
      </w:r>
      <w:proofErr w:type="spellEnd"/>
      <w:r w:rsidRPr="00C91377">
        <w:rPr>
          <w:sz w:val="28"/>
          <w:szCs w:val="28"/>
        </w:rPr>
        <w:t>.,</w:t>
      </w:r>
    </w:p>
    <w:p w14:paraId="428A2434"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8 </w:t>
      </w:r>
      <w:proofErr w:type="spellStart"/>
      <w:r w:rsidRPr="00C91377">
        <w:rPr>
          <w:sz w:val="28"/>
          <w:szCs w:val="28"/>
        </w:rPr>
        <w:t>тыс.руб</w:t>
      </w:r>
      <w:proofErr w:type="spellEnd"/>
      <w:r w:rsidRPr="00C91377">
        <w:rPr>
          <w:sz w:val="28"/>
          <w:szCs w:val="28"/>
        </w:rPr>
        <w:t>.,</w:t>
      </w:r>
    </w:p>
    <w:p w14:paraId="489BB2F6"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11 </w:t>
      </w:r>
      <w:proofErr w:type="spellStart"/>
      <w:r w:rsidRPr="00C91377">
        <w:rPr>
          <w:sz w:val="28"/>
          <w:szCs w:val="28"/>
        </w:rPr>
        <w:t>тыс.руб</w:t>
      </w:r>
      <w:proofErr w:type="spellEnd"/>
      <w:r w:rsidRPr="00C91377">
        <w:rPr>
          <w:sz w:val="28"/>
          <w:szCs w:val="28"/>
        </w:rPr>
        <w:t>.,</w:t>
      </w:r>
    </w:p>
    <w:p w14:paraId="182D5991"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9 </w:t>
      </w:r>
      <w:proofErr w:type="spellStart"/>
      <w:r w:rsidRPr="00C91377">
        <w:rPr>
          <w:sz w:val="28"/>
          <w:szCs w:val="28"/>
        </w:rPr>
        <w:t>тыс.руб</w:t>
      </w:r>
      <w:proofErr w:type="spellEnd"/>
      <w:r w:rsidRPr="00C91377">
        <w:rPr>
          <w:sz w:val="28"/>
          <w:szCs w:val="28"/>
        </w:rPr>
        <w:t>.,</w:t>
      </w:r>
    </w:p>
    <w:p w14:paraId="1ED1CD1F"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8 </w:t>
      </w:r>
      <w:proofErr w:type="spellStart"/>
      <w:r w:rsidRPr="00C91377">
        <w:rPr>
          <w:sz w:val="28"/>
          <w:szCs w:val="28"/>
        </w:rPr>
        <w:t>тыс.руб</w:t>
      </w:r>
      <w:proofErr w:type="spellEnd"/>
      <w:r w:rsidRPr="00C91377">
        <w:rPr>
          <w:sz w:val="28"/>
          <w:szCs w:val="28"/>
        </w:rPr>
        <w:t>.</w:t>
      </w:r>
    </w:p>
    <w:p w14:paraId="71B6CFA3" w14:textId="77777777" w:rsidR="0033630B" w:rsidRPr="00C91377" w:rsidRDefault="0033630B" w:rsidP="0033630B">
      <w:pPr>
        <w:ind w:firstLine="720"/>
        <w:jc w:val="both"/>
        <w:rPr>
          <w:sz w:val="28"/>
          <w:szCs w:val="28"/>
        </w:rPr>
      </w:pPr>
      <w:r w:rsidRPr="00C91377">
        <w:rPr>
          <w:sz w:val="28"/>
          <w:szCs w:val="28"/>
        </w:rPr>
        <w:t xml:space="preserve">1.11. Прочие расходы из прибыли в размере 22 </w:t>
      </w:r>
      <w:proofErr w:type="spellStart"/>
      <w:r w:rsidRPr="00C91377">
        <w:rPr>
          <w:sz w:val="28"/>
          <w:szCs w:val="28"/>
        </w:rPr>
        <w:t>тыс.руб</w:t>
      </w:r>
      <w:proofErr w:type="spellEnd"/>
      <w:r w:rsidRPr="00C91377">
        <w:rPr>
          <w:sz w:val="28"/>
          <w:szCs w:val="28"/>
        </w:rPr>
        <w:t>. не обоснованы, документально не подтверждены, регулирующим органом в расчет не приняты. Затраты исключены в соответствии с пунктом 26 Методики.</w:t>
      </w:r>
    </w:p>
    <w:p w14:paraId="0D4894F5" w14:textId="77777777" w:rsidR="0033630B" w:rsidRPr="00C91377" w:rsidRDefault="0033630B" w:rsidP="0033630B">
      <w:pPr>
        <w:ind w:firstLine="720"/>
        <w:jc w:val="both"/>
        <w:rPr>
          <w:sz w:val="28"/>
          <w:szCs w:val="28"/>
        </w:rPr>
      </w:pPr>
      <w:r w:rsidRPr="00C91377">
        <w:rPr>
          <w:sz w:val="28"/>
          <w:szCs w:val="28"/>
        </w:rPr>
        <w:t xml:space="preserve"> Итого, общий размер необходимой валовой выручки по регулируемым услугам составит </w:t>
      </w:r>
      <w:r w:rsidRPr="00C91377">
        <w:rPr>
          <w:b/>
          <w:sz w:val="28"/>
          <w:szCs w:val="28"/>
        </w:rPr>
        <w:t>171374</w:t>
      </w:r>
      <w:r w:rsidRPr="00C91377">
        <w:rPr>
          <w:sz w:val="28"/>
          <w:szCs w:val="28"/>
        </w:rPr>
        <w:t xml:space="preserve"> </w:t>
      </w:r>
      <w:proofErr w:type="spellStart"/>
      <w:r w:rsidRPr="00C91377">
        <w:rPr>
          <w:sz w:val="28"/>
          <w:szCs w:val="28"/>
        </w:rPr>
        <w:t>тыс.руб</w:t>
      </w:r>
      <w:proofErr w:type="spellEnd"/>
      <w:r w:rsidRPr="00C91377">
        <w:rPr>
          <w:sz w:val="28"/>
          <w:szCs w:val="28"/>
        </w:rPr>
        <w:t>., в том числе:</w:t>
      </w:r>
    </w:p>
    <w:p w14:paraId="34872E7B" w14:textId="77777777" w:rsidR="0033630B" w:rsidRPr="00C91377" w:rsidRDefault="0033630B" w:rsidP="0033630B">
      <w:pPr>
        <w:ind w:firstLine="720"/>
        <w:jc w:val="both"/>
        <w:rPr>
          <w:sz w:val="28"/>
          <w:szCs w:val="28"/>
        </w:rPr>
      </w:pPr>
      <w:r w:rsidRPr="00C91377">
        <w:rPr>
          <w:sz w:val="28"/>
          <w:szCs w:val="28"/>
        </w:rPr>
        <w:t xml:space="preserve">- на взлет-посадку 56425 </w:t>
      </w:r>
      <w:proofErr w:type="spellStart"/>
      <w:r w:rsidRPr="00C91377">
        <w:rPr>
          <w:sz w:val="28"/>
          <w:szCs w:val="28"/>
        </w:rPr>
        <w:t>тыс.руб</w:t>
      </w:r>
      <w:proofErr w:type="spellEnd"/>
      <w:r w:rsidRPr="00C91377">
        <w:rPr>
          <w:sz w:val="28"/>
          <w:szCs w:val="28"/>
        </w:rPr>
        <w:t>.,</w:t>
      </w:r>
    </w:p>
    <w:p w14:paraId="410EF65B" w14:textId="77777777" w:rsidR="0033630B" w:rsidRPr="00C91377" w:rsidRDefault="0033630B" w:rsidP="0033630B">
      <w:pPr>
        <w:ind w:firstLine="720"/>
        <w:jc w:val="both"/>
        <w:rPr>
          <w:sz w:val="28"/>
          <w:szCs w:val="28"/>
        </w:rPr>
      </w:pPr>
      <w:r w:rsidRPr="00C91377">
        <w:rPr>
          <w:sz w:val="28"/>
          <w:szCs w:val="28"/>
        </w:rPr>
        <w:t xml:space="preserve">- на обеспечение авиационной безопасности 26005 </w:t>
      </w:r>
      <w:proofErr w:type="spellStart"/>
      <w:r w:rsidRPr="00C91377">
        <w:rPr>
          <w:sz w:val="28"/>
          <w:szCs w:val="28"/>
        </w:rPr>
        <w:t>тыс.руб</w:t>
      </w:r>
      <w:proofErr w:type="spellEnd"/>
      <w:r w:rsidRPr="00C91377">
        <w:rPr>
          <w:sz w:val="28"/>
          <w:szCs w:val="28"/>
        </w:rPr>
        <w:t>.,</w:t>
      </w:r>
    </w:p>
    <w:p w14:paraId="760DDA72" w14:textId="77777777" w:rsidR="0033630B" w:rsidRPr="00C91377" w:rsidRDefault="0033630B" w:rsidP="0033630B">
      <w:pPr>
        <w:ind w:firstLine="720"/>
        <w:jc w:val="both"/>
        <w:rPr>
          <w:sz w:val="28"/>
          <w:szCs w:val="28"/>
        </w:rPr>
      </w:pPr>
      <w:r w:rsidRPr="00C91377">
        <w:rPr>
          <w:sz w:val="28"/>
          <w:szCs w:val="28"/>
        </w:rPr>
        <w:t xml:space="preserve">- на предоставление аэровокзального комплекса 33636 </w:t>
      </w:r>
      <w:proofErr w:type="spellStart"/>
      <w:r w:rsidRPr="00C91377">
        <w:rPr>
          <w:sz w:val="28"/>
          <w:szCs w:val="28"/>
        </w:rPr>
        <w:t>тыс.руб</w:t>
      </w:r>
      <w:proofErr w:type="spellEnd"/>
      <w:r w:rsidRPr="00C91377">
        <w:rPr>
          <w:sz w:val="28"/>
          <w:szCs w:val="28"/>
        </w:rPr>
        <w:t>.,</w:t>
      </w:r>
    </w:p>
    <w:p w14:paraId="0C823C02" w14:textId="77777777" w:rsidR="0033630B" w:rsidRPr="00C91377" w:rsidRDefault="0033630B" w:rsidP="0033630B">
      <w:pPr>
        <w:ind w:firstLine="720"/>
        <w:jc w:val="both"/>
        <w:rPr>
          <w:sz w:val="28"/>
          <w:szCs w:val="28"/>
        </w:rPr>
      </w:pPr>
      <w:r w:rsidRPr="00C91377">
        <w:rPr>
          <w:sz w:val="28"/>
          <w:szCs w:val="28"/>
        </w:rPr>
        <w:t xml:space="preserve">- на обслуживание пассажиров 28845 </w:t>
      </w:r>
      <w:proofErr w:type="spellStart"/>
      <w:r w:rsidRPr="00C91377">
        <w:rPr>
          <w:sz w:val="28"/>
          <w:szCs w:val="28"/>
        </w:rPr>
        <w:t>тыс.руб</w:t>
      </w:r>
      <w:proofErr w:type="spellEnd"/>
      <w:r w:rsidRPr="00C91377">
        <w:rPr>
          <w:sz w:val="28"/>
          <w:szCs w:val="28"/>
        </w:rPr>
        <w:t>.,</w:t>
      </w:r>
    </w:p>
    <w:p w14:paraId="7B44BE1D" w14:textId="77777777" w:rsidR="0033630B" w:rsidRPr="00C91377" w:rsidRDefault="0033630B" w:rsidP="0033630B">
      <w:pPr>
        <w:ind w:firstLine="720"/>
        <w:jc w:val="both"/>
        <w:rPr>
          <w:sz w:val="28"/>
          <w:szCs w:val="28"/>
        </w:rPr>
      </w:pPr>
      <w:r w:rsidRPr="00C91377">
        <w:rPr>
          <w:sz w:val="28"/>
          <w:szCs w:val="28"/>
        </w:rPr>
        <w:t xml:space="preserve">- на обеспечение заправки авиационным топливом 26464 </w:t>
      </w:r>
      <w:proofErr w:type="spellStart"/>
      <w:r w:rsidRPr="00C91377">
        <w:rPr>
          <w:sz w:val="28"/>
          <w:szCs w:val="28"/>
        </w:rPr>
        <w:t>тыс.руб</w:t>
      </w:r>
      <w:proofErr w:type="spellEnd"/>
      <w:r w:rsidRPr="00C91377">
        <w:rPr>
          <w:sz w:val="28"/>
          <w:szCs w:val="28"/>
        </w:rPr>
        <w:t>.</w:t>
      </w:r>
    </w:p>
    <w:p w14:paraId="173E50E1" w14:textId="77777777" w:rsidR="0033630B" w:rsidRPr="00C91377" w:rsidRDefault="0033630B" w:rsidP="0033630B">
      <w:pPr>
        <w:ind w:firstLine="720"/>
        <w:jc w:val="both"/>
        <w:rPr>
          <w:sz w:val="28"/>
          <w:szCs w:val="28"/>
        </w:rPr>
      </w:pPr>
      <w:r w:rsidRPr="00C91377">
        <w:rPr>
          <w:sz w:val="28"/>
          <w:szCs w:val="28"/>
        </w:rPr>
        <w:t xml:space="preserve">В материалах тарифного дела содержится договор № СБ-164/2018-д/о с ФГУП «Управление ведомственной охраны Министерства транспорта Российской </w:t>
      </w:r>
      <w:r w:rsidRPr="00C91377">
        <w:rPr>
          <w:sz w:val="28"/>
          <w:szCs w:val="28"/>
        </w:rPr>
        <w:lastRenderedPageBreak/>
        <w:t>Федерации» (ФГУП «УВО Минтранса России») на оказание услуг по охране границ территории (периметра) контролируемой зоны аэропорта г. Прокопьевск (аэропорт Новокузнецк (</w:t>
      </w:r>
      <w:proofErr w:type="spellStart"/>
      <w:r w:rsidRPr="00C91377">
        <w:rPr>
          <w:sz w:val="28"/>
          <w:szCs w:val="28"/>
        </w:rPr>
        <w:t>Спиченково</w:t>
      </w:r>
      <w:proofErr w:type="spellEnd"/>
      <w:r w:rsidRPr="00C91377">
        <w:rPr>
          <w:sz w:val="28"/>
          <w:szCs w:val="28"/>
        </w:rPr>
        <w:t>). К заключению данного договора понудило решение суда об обеспечении постоянной охраны периметра аэропорта г. Новокузнецка «</w:t>
      </w:r>
      <w:proofErr w:type="spellStart"/>
      <w:r w:rsidRPr="00C91377">
        <w:rPr>
          <w:sz w:val="28"/>
          <w:szCs w:val="28"/>
        </w:rPr>
        <w:t>Спиченково</w:t>
      </w:r>
      <w:proofErr w:type="spellEnd"/>
      <w:r w:rsidRPr="00C91377">
        <w:rPr>
          <w:sz w:val="28"/>
          <w:szCs w:val="28"/>
        </w:rPr>
        <w:t>» подразделением ведомственной охраны Минтранса России (ФГУП «УВО Минтранса России»). Однако, на данное решение суда ООО «</w:t>
      </w:r>
      <w:proofErr w:type="spellStart"/>
      <w:r w:rsidRPr="00C91377">
        <w:rPr>
          <w:sz w:val="28"/>
          <w:szCs w:val="28"/>
        </w:rPr>
        <w:t>Аэрокузбасс</w:t>
      </w:r>
      <w:proofErr w:type="spellEnd"/>
      <w:r w:rsidRPr="00C91377">
        <w:rPr>
          <w:sz w:val="28"/>
          <w:szCs w:val="28"/>
        </w:rPr>
        <w:t>» было подано апелляционное определение в Кемеровский областной суд, затем в Новосибирский арбитражный суд. На данный момент вопрос о заключении договора не решен. Договор № СБ-164/2018-д/о с ФГУП «Управление ведомственной охраны Министерства транспорта Российской Федерации» (ФГУП «УВО Минтранса России») на оказание услуг по охране границ территории (периметра) контролируемой зоны аэропорта г. Прокопьевск (аэропорт Новокузнецк (</w:t>
      </w:r>
      <w:proofErr w:type="spellStart"/>
      <w:r w:rsidRPr="00C91377">
        <w:rPr>
          <w:sz w:val="28"/>
          <w:szCs w:val="28"/>
        </w:rPr>
        <w:t>Спиченково</w:t>
      </w:r>
      <w:proofErr w:type="spellEnd"/>
      <w:r w:rsidRPr="00C91377">
        <w:rPr>
          <w:sz w:val="28"/>
          <w:szCs w:val="28"/>
        </w:rPr>
        <w:t xml:space="preserve">) в настоящее время не подписан. Затраты по данному договору предприятие в расчет тарифов не предлагает. Специалист РЭК КО считает включение в тарифы затрат по неподписанному договору экономически необоснованным (в соответствии с пунктом 26 Методики). </w:t>
      </w:r>
    </w:p>
    <w:p w14:paraId="4CB18268" w14:textId="77777777" w:rsidR="0033630B" w:rsidRPr="00C91377" w:rsidRDefault="0033630B" w:rsidP="0033630B">
      <w:pPr>
        <w:ind w:firstLine="720"/>
        <w:jc w:val="both"/>
        <w:rPr>
          <w:sz w:val="28"/>
          <w:szCs w:val="28"/>
        </w:rPr>
      </w:pPr>
      <w:r w:rsidRPr="00C91377">
        <w:rPr>
          <w:sz w:val="28"/>
          <w:szCs w:val="28"/>
        </w:rPr>
        <w:t>Предлагаемый уровень аэропортовых сборов составил:</w:t>
      </w:r>
    </w:p>
    <w:tbl>
      <w:tblPr>
        <w:tblpPr w:leftFromText="180" w:rightFromText="180" w:vertAnchor="text" w:horzAnchor="margin" w:tblpXSpec="center" w:tblpY="3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204"/>
        <w:gridCol w:w="1937"/>
        <w:gridCol w:w="1215"/>
      </w:tblGrid>
      <w:tr w:rsidR="0033630B" w:rsidRPr="00C91377" w14:paraId="5C9FCF71" w14:textId="77777777" w:rsidTr="00B843A2">
        <w:trPr>
          <w:trHeight w:val="2325"/>
        </w:trPr>
        <w:tc>
          <w:tcPr>
            <w:tcW w:w="675" w:type="dxa"/>
            <w:shd w:val="clear" w:color="auto" w:fill="auto"/>
            <w:noWrap/>
            <w:vAlign w:val="center"/>
            <w:hideMark/>
          </w:tcPr>
          <w:p w14:paraId="50E4B23C" w14:textId="77777777" w:rsidR="0033630B" w:rsidRPr="00C91377" w:rsidRDefault="0033630B" w:rsidP="00B843A2">
            <w:pPr>
              <w:jc w:val="center"/>
              <w:rPr>
                <w:color w:val="000000"/>
                <w:sz w:val="28"/>
                <w:szCs w:val="28"/>
              </w:rPr>
            </w:pPr>
            <w:r w:rsidRPr="00C91377">
              <w:rPr>
                <w:color w:val="000000"/>
                <w:sz w:val="28"/>
                <w:szCs w:val="28"/>
              </w:rPr>
              <w:t>1.</w:t>
            </w:r>
          </w:p>
        </w:tc>
        <w:tc>
          <w:tcPr>
            <w:tcW w:w="6204" w:type="dxa"/>
            <w:shd w:val="clear" w:color="auto" w:fill="auto"/>
            <w:vAlign w:val="center"/>
            <w:hideMark/>
          </w:tcPr>
          <w:p w14:paraId="70969B8F" w14:textId="77777777" w:rsidR="0033630B" w:rsidRPr="00C91377" w:rsidRDefault="0033630B" w:rsidP="00B843A2">
            <w:pPr>
              <w:jc w:val="both"/>
              <w:rPr>
                <w:color w:val="000000"/>
                <w:sz w:val="28"/>
                <w:szCs w:val="28"/>
              </w:rPr>
            </w:pPr>
            <w:r w:rsidRPr="00C91377">
              <w:rPr>
                <w:color w:val="000000"/>
                <w:sz w:val="28"/>
                <w:szCs w:val="28"/>
              </w:rPr>
              <w:t>Сбор за взлет-посадку (включая стоянку воздушных судов на аэродроме в течение трех часов после посадки для пассажирских и шести часов для грузовых и грузопассажирских сертифицированных типов воздушных судов при наличии грузов (почты), подлежащих обработке (погрузке и/или выгрузке) в аэропорту посадки)</w:t>
            </w:r>
          </w:p>
        </w:tc>
        <w:tc>
          <w:tcPr>
            <w:tcW w:w="1937" w:type="dxa"/>
            <w:shd w:val="clear" w:color="auto" w:fill="auto"/>
            <w:vAlign w:val="center"/>
            <w:hideMark/>
          </w:tcPr>
          <w:p w14:paraId="5CDAAF23" w14:textId="77777777" w:rsidR="0033630B" w:rsidRPr="00C91377" w:rsidRDefault="0033630B" w:rsidP="00B843A2">
            <w:pPr>
              <w:jc w:val="center"/>
              <w:rPr>
                <w:color w:val="000000"/>
                <w:sz w:val="28"/>
                <w:szCs w:val="28"/>
              </w:rPr>
            </w:pPr>
            <w:r w:rsidRPr="00C91377">
              <w:rPr>
                <w:color w:val="000000"/>
                <w:sz w:val="28"/>
                <w:szCs w:val="28"/>
              </w:rPr>
              <w:t>рублей за</w:t>
            </w:r>
          </w:p>
          <w:p w14:paraId="4C7DCB06" w14:textId="77777777" w:rsidR="0033630B" w:rsidRPr="00C91377" w:rsidRDefault="0033630B" w:rsidP="00B843A2">
            <w:pPr>
              <w:jc w:val="center"/>
              <w:rPr>
                <w:color w:val="000000"/>
                <w:sz w:val="28"/>
                <w:szCs w:val="28"/>
              </w:rPr>
            </w:pPr>
            <w:r w:rsidRPr="00C91377">
              <w:rPr>
                <w:color w:val="000000"/>
                <w:sz w:val="28"/>
                <w:szCs w:val="28"/>
              </w:rPr>
              <w:t xml:space="preserve"> 1 тонну максимальной взлетной массы</w:t>
            </w:r>
          </w:p>
        </w:tc>
        <w:tc>
          <w:tcPr>
            <w:tcW w:w="1215" w:type="dxa"/>
            <w:shd w:val="clear" w:color="auto" w:fill="auto"/>
            <w:noWrap/>
            <w:vAlign w:val="center"/>
            <w:hideMark/>
          </w:tcPr>
          <w:p w14:paraId="10E281F2" w14:textId="77777777" w:rsidR="0033630B" w:rsidRPr="00C91377" w:rsidRDefault="0033630B" w:rsidP="00B843A2">
            <w:pPr>
              <w:jc w:val="center"/>
              <w:rPr>
                <w:color w:val="000000"/>
                <w:sz w:val="28"/>
                <w:szCs w:val="28"/>
              </w:rPr>
            </w:pPr>
            <w:r w:rsidRPr="00C91377">
              <w:rPr>
                <w:color w:val="000000"/>
                <w:sz w:val="28"/>
                <w:szCs w:val="28"/>
              </w:rPr>
              <w:t>697,4</w:t>
            </w:r>
          </w:p>
        </w:tc>
      </w:tr>
      <w:tr w:rsidR="0033630B" w:rsidRPr="00C91377" w14:paraId="012E2FA7" w14:textId="77777777" w:rsidTr="00B843A2">
        <w:trPr>
          <w:trHeight w:val="1976"/>
        </w:trPr>
        <w:tc>
          <w:tcPr>
            <w:tcW w:w="675" w:type="dxa"/>
            <w:shd w:val="clear" w:color="auto" w:fill="auto"/>
            <w:noWrap/>
            <w:vAlign w:val="center"/>
            <w:hideMark/>
          </w:tcPr>
          <w:p w14:paraId="79E61A88" w14:textId="77777777" w:rsidR="0033630B" w:rsidRPr="00C91377" w:rsidRDefault="0033630B" w:rsidP="00B843A2">
            <w:pPr>
              <w:jc w:val="center"/>
              <w:rPr>
                <w:color w:val="000000"/>
                <w:sz w:val="28"/>
                <w:szCs w:val="28"/>
              </w:rPr>
            </w:pPr>
            <w:r w:rsidRPr="00C91377">
              <w:rPr>
                <w:color w:val="000000"/>
                <w:sz w:val="28"/>
                <w:szCs w:val="28"/>
              </w:rPr>
              <w:t>2.</w:t>
            </w:r>
          </w:p>
        </w:tc>
        <w:tc>
          <w:tcPr>
            <w:tcW w:w="6204" w:type="dxa"/>
            <w:shd w:val="clear" w:color="auto" w:fill="auto"/>
            <w:vAlign w:val="center"/>
            <w:hideMark/>
          </w:tcPr>
          <w:p w14:paraId="0B94D69C" w14:textId="77777777" w:rsidR="0033630B" w:rsidRPr="00C91377" w:rsidRDefault="0033630B" w:rsidP="00B843A2">
            <w:pPr>
              <w:jc w:val="both"/>
              <w:rPr>
                <w:color w:val="000000"/>
                <w:sz w:val="28"/>
                <w:szCs w:val="28"/>
              </w:rPr>
            </w:pPr>
            <w:r w:rsidRPr="00C91377">
              <w:rPr>
                <w:color w:val="000000"/>
                <w:sz w:val="28"/>
                <w:szCs w:val="28"/>
              </w:rPr>
              <w:t>Сбор за стоянку (более трех часов после посадки для пассажирских и шести часов для грузовых и грузопассажирских сертифицированных типов воздушных судов при наличии грузов (почты), подлежащих обработке (погрузке и/или выгрузке) в аэропорту посадки)</w:t>
            </w:r>
          </w:p>
        </w:tc>
        <w:tc>
          <w:tcPr>
            <w:tcW w:w="1937" w:type="dxa"/>
            <w:shd w:val="clear" w:color="auto" w:fill="auto"/>
            <w:vAlign w:val="center"/>
            <w:hideMark/>
          </w:tcPr>
          <w:p w14:paraId="67F9D43E" w14:textId="77777777" w:rsidR="0033630B" w:rsidRPr="00C91377" w:rsidRDefault="0033630B" w:rsidP="00B843A2">
            <w:pPr>
              <w:jc w:val="center"/>
              <w:rPr>
                <w:color w:val="000000"/>
                <w:sz w:val="28"/>
                <w:szCs w:val="28"/>
              </w:rPr>
            </w:pPr>
            <w:r w:rsidRPr="00C91377">
              <w:rPr>
                <w:color w:val="000000"/>
                <w:sz w:val="28"/>
                <w:szCs w:val="28"/>
              </w:rPr>
              <w:t>% от сбора за взлет-посадку за 1 час</w:t>
            </w:r>
          </w:p>
        </w:tc>
        <w:tc>
          <w:tcPr>
            <w:tcW w:w="1215" w:type="dxa"/>
            <w:shd w:val="clear" w:color="auto" w:fill="auto"/>
            <w:noWrap/>
            <w:vAlign w:val="center"/>
            <w:hideMark/>
          </w:tcPr>
          <w:p w14:paraId="765049DA" w14:textId="77777777" w:rsidR="0033630B" w:rsidRPr="00C91377" w:rsidRDefault="0033630B" w:rsidP="00B843A2">
            <w:pPr>
              <w:jc w:val="center"/>
              <w:rPr>
                <w:color w:val="000000"/>
                <w:sz w:val="28"/>
                <w:szCs w:val="28"/>
              </w:rPr>
            </w:pPr>
            <w:r w:rsidRPr="00C91377">
              <w:rPr>
                <w:color w:val="000000"/>
                <w:sz w:val="28"/>
                <w:szCs w:val="28"/>
              </w:rPr>
              <w:t>5,0</w:t>
            </w:r>
          </w:p>
        </w:tc>
      </w:tr>
      <w:tr w:rsidR="0033630B" w:rsidRPr="00C91377" w14:paraId="2FDC3277" w14:textId="77777777" w:rsidTr="00B843A2">
        <w:trPr>
          <w:trHeight w:val="1627"/>
        </w:trPr>
        <w:tc>
          <w:tcPr>
            <w:tcW w:w="675" w:type="dxa"/>
            <w:shd w:val="clear" w:color="auto" w:fill="auto"/>
            <w:noWrap/>
            <w:vAlign w:val="center"/>
            <w:hideMark/>
          </w:tcPr>
          <w:p w14:paraId="63E6CC18" w14:textId="77777777" w:rsidR="0033630B" w:rsidRPr="00C91377" w:rsidRDefault="0033630B" w:rsidP="00B843A2">
            <w:pPr>
              <w:jc w:val="center"/>
              <w:rPr>
                <w:color w:val="000000"/>
                <w:sz w:val="28"/>
                <w:szCs w:val="28"/>
              </w:rPr>
            </w:pPr>
            <w:r w:rsidRPr="00C91377">
              <w:rPr>
                <w:color w:val="000000"/>
                <w:sz w:val="28"/>
                <w:szCs w:val="28"/>
              </w:rPr>
              <w:t>3.</w:t>
            </w:r>
          </w:p>
        </w:tc>
        <w:tc>
          <w:tcPr>
            <w:tcW w:w="6204" w:type="dxa"/>
            <w:shd w:val="clear" w:color="auto" w:fill="auto"/>
            <w:vAlign w:val="center"/>
            <w:hideMark/>
          </w:tcPr>
          <w:p w14:paraId="283097ED" w14:textId="77777777" w:rsidR="0033630B" w:rsidRPr="00C91377" w:rsidRDefault="0033630B" w:rsidP="00B843A2">
            <w:pPr>
              <w:jc w:val="both"/>
              <w:rPr>
                <w:color w:val="000000"/>
                <w:sz w:val="28"/>
                <w:szCs w:val="28"/>
              </w:rPr>
            </w:pPr>
            <w:r w:rsidRPr="00C91377">
              <w:rPr>
                <w:color w:val="000000"/>
                <w:sz w:val="28"/>
                <w:szCs w:val="28"/>
              </w:rPr>
              <w:t>Сбор за обеспечение авиационной безопасности</w:t>
            </w:r>
          </w:p>
        </w:tc>
        <w:tc>
          <w:tcPr>
            <w:tcW w:w="1937" w:type="dxa"/>
            <w:shd w:val="clear" w:color="auto" w:fill="auto"/>
            <w:vAlign w:val="center"/>
            <w:hideMark/>
          </w:tcPr>
          <w:p w14:paraId="6B4130EB" w14:textId="77777777" w:rsidR="0033630B" w:rsidRPr="00C91377" w:rsidRDefault="0033630B" w:rsidP="00B843A2">
            <w:pPr>
              <w:jc w:val="center"/>
              <w:rPr>
                <w:color w:val="000000"/>
                <w:sz w:val="28"/>
                <w:szCs w:val="28"/>
              </w:rPr>
            </w:pPr>
            <w:r w:rsidRPr="00C91377">
              <w:rPr>
                <w:color w:val="000000"/>
                <w:sz w:val="28"/>
                <w:szCs w:val="28"/>
              </w:rPr>
              <w:t>рублей за</w:t>
            </w:r>
          </w:p>
          <w:p w14:paraId="3EFE8EB3" w14:textId="77777777" w:rsidR="0033630B" w:rsidRPr="00C91377" w:rsidRDefault="0033630B" w:rsidP="00B843A2">
            <w:pPr>
              <w:jc w:val="center"/>
              <w:rPr>
                <w:color w:val="000000"/>
                <w:sz w:val="28"/>
                <w:szCs w:val="28"/>
              </w:rPr>
            </w:pPr>
            <w:r w:rsidRPr="00C91377">
              <w:rPr>
                <w:color w:val="000000"/>
                <w:sz w:val="28"/>
                <w:szCs w:val="28"/>
              </w:rPr>
              <w:t xml:space="preserve"> 1 тонну максимальной взлетной массы</w:t>
            </w:r>
          </w:p>
        </w:tc>
        <w:tc>
          <w:tcPr>
            <w:tcW w:w="1215" w:type="dxa"/>
            <w:shd w:val="clear" w:color="auto" w:fill="auto"/>
            <w:noWrap/>
            <w:vAlign w:val="center"/>
            <w:hideMark/>
          </w:tcPr>
          <w:p w14:paraId="46B52F16" w14:textId="77777777" w:rsidR="0033630B" w:rsidRPr="00C91377" w:rsidRDefault="0033630B" w:rsidP="00B843A2">
            <w:pPr>
              <w:jc w:val="center"/>
              <w:rPr>
                <w:color w:val="000000"/>
                <w:sz w:val="28"/>
                <w:szCs w:val="28"/>
              </w:rPr>
            </w:pPr>
            <w:r w:rsidRPr="00C91377">
              <w:rPr>
                <w:color w:val="000000"/>
                <w:sz w:val="28"/>
                <w:szCs w:val="28"/>
              </w:rPr>
              <w:t>321,4</w:t>
            </w:r>
          </w:p>
        </w:tc>
      </w:tr>
      <w:tr w:rsidR="0033630B" w:rsidRPr="00C91377" w14:paraId="11CDA706" w14:textId="77777777" w:rsidTr="00B843A2">
        <w:trPr>
          <w:trHeight w:val="738"/>
        </w:trPr>
        <w:tc>
          <w:tcPr>
            <w:tcW w:w="675" w:type="dxa"/>
            <w:shd w:val="clear" w:color="auto" w:fill="auto"/>
            <w:noWrap/>
            <w:vAlign w:val="center"/>
            <w:hideMark/>
          </w:tcPr>
          <w:p w14:paraId="2D88C00B" w14:textId="77777777" w:rsidR="0033630B" w:rsidRPr="00C91377" w:rsidRDefault="0033630B" w:rsidP="00B843A2">
            <w:pPr>
              <w:jc w:val="center"/>
              <w:rPr>
                <w:color w:val="000000"/>
                <w:sz w:val="28"/>
                <w:szCs w:val="28"/>
              </w:rPr>
            </w:pPr>
            <w:r w:rsidRPr="00C91377">
              <w:rPr>
                <w:color w:val="000000"/>
                <w:sz w:val="28"/>
                <w:szCs w:val="28"/>
              </w:rPr>
              <w:t>4.</w:t>
            </w:r>
          </w:p>
        </w:tc>
        <w:tc>
          <w:tcPr>
            <w:tcW w:w="6204" w:type="dxa"/>
            <w:shd w:val="clear" w:color="auto" w:fill="auto"/>
            <w:vAlign w:val="center"/>
            <w:hideMark/>
          </w:tcPr>
          <w:p w14:paraId="723C4467" w14:textId="77777777" w:rsidR="0033630B" w:rsidRPr="00C91377" w:rsidRDefault="0033630B" w:rsidP="00B843A2">
            <w:pPr>
              <w:jc w:val="both"/>
              <w:rPr>
                <w:color w:val="000000"/>
                <w:sz w:val="28"/>
                <w:szCs w:val="28"/>
              </w:rPr>
            </w:pPr>
            <w:r w:rsidRPr="00C91377">
              <w:rPr>
                <w:color w:val="000000"/>
                <w:sz w:val="28"/>
                <w:szCs w:val="28"/>
              </w:rPr>
              <w:t>Сбор за предоставление аэровокзального комплекса</w:t>
            </w:r>
          </w:p>
        </w:tc>
        <w:tc>
          <w:tcPr>
            <w:tcW w:w="1937" w:type="dxa"/>
            <w:shd w:val="clear" w:color="auto" w:fill="auto"/>
            <w:vAlign w:val="center"/>
            <w:hideMark/>
          </w:tcPr>
          <w:p w14:paraId="0D191E87" w14:textId="77777777" w:rsidR="0033630B" w:rsidRPr="00C91377" w:rsidRDefault="0033630B" w:rsidP="00B843A2">
            <w:pPr>
              <w:jc w:val="center"/>
              <w:rPr>
                <w:color w:val="000000"/>
                <w:sz w:val="28"/>
                <w:szCs w:val="28"/>
              </w:rPr>
            </w:pPr>
            <w:r w:rsidRPr="00C91377">
              <w:rPr>
                <w:color w:val="000000"/>
                <w:sz w:val="28"/>
                <w:szCs w:val="28"/>
              </w:rPr>
              <w:t>рублей за пассажира</w:t>
            </w:r>
          </w:p>
        </w:tc>
        <w:tc>
          <w:tcPr>
            <w:tcW w:w="1215" w:type="dxa"/>
            <w:shd w:val="clear" w:color="auto" w:fill="auto"/>
            <w:noWrap/>
            <w:vAlign w:val="center"/>
            <w:hideMark/>
          </w:tcPr>
          <w:p w14:paraId="17B4E54E" w14:textId="77777777" w:rsidR="0033630B" w:rsidRPr="00C91377" w:rsidRDefault="0033630B" w:rsidP="00B843A2">
            <w:pPr>
              <w:jc w:val="center"/>
              <w:rPr>
                <w:color w:val="000000"/>
                <w:sz w:val="28"/>
                <w:szCs w:val="28"/>
              </w:rPr>
            </w:pPr>
            <w:r w:rsidRPr="00C91377">
              <w:rPr>
                <w:color w:val="000000"/>
                <w:sz w:val="28"/>
                <w:szCs w:val="28"/>
              </w:rPr>
              <w:t>139,7</w:t>
            </w:r>
          </w:p>
        </w:tc>
      </w:tr>
      <w:tr w:rsidR="0033630B" w:rsidRPr="00C91377" w14:paraId="0068FBD6" w14:textId="77777777" w:rsidTr="00B843A2">
        <w:trPr>
          <w:trHeight w:val="345"/>
        </w:trPr>
        <w:tc>
          <w:tcPr>
            <w:tcW w:w="675" w:type="dxa"/>
            <w:shd w:val="clear" w:color="auto" w:fill="auto"/>
            <w:vAlign w:val="center"/>
            <w:hideMark/>
          </w:tcPr>
          <w:p w14:paraId="198D41D0" w14:textId="77777777" w:rsidR="0033630B" w:rsidRPr="00C91377" w:rsidRDefault="0033630B" w:rsidP="00B843A2">
            <w:pPr>
              <w:jc w:val="center"/>
              <w:rPr>
                <w:color w:val="000000"/>
                <w:sz w:val="28"/>
                <w:szCs w:val="28"/>
              </w:rPr>
            </w:pPr>
            <w:r w:rsidRPr="00C91377">
              <w:rPr>
                <w:color w:val="000000"/>
                <w:sz w:val="28"/>
                <w:szCs w:val="28"/>
              </w:rPr>
              <w:t>5.</w:t>
            </w:r>
          </w:p>
        </w:tc>
        <w:tc>
          <w:tcPr>
            <w:tcW w:w="6204" w:type="dxa"/>
            <w:shd w:val="clear" w:color="auto" w:fill="auto"/>
            <w:vAlign w:val="center"/>
            <w:hideMark/>
          </w:tcPr>
          <w:p w14:paraId="5B22779E" w14:textId="77777777" w:rsidR="0033630B" w:rsidRPr="00C91377" w:rsidRDefault="0033630B" w:rsidP="00B843A2">
            <w:pPr>
              <w:jc w:val="both"/>
              <w:rPr>
                <w:color w:val="000000"/>
                <w:sz w:val="28"/>
                <w:szCs w:val="28"/>
              </w:rPr>
            </w:pPr>
            <w:r w:rsidRPr="00C91377">
              <w:rPr>
                <w:color w:val="000000"/>
                <w:sz w:val="28"/>
                <w:szCs w:val="28"/>
              </w:rPr>
              <w:t>Тариф за обслуживание пассажиров</w:t>
            </w:r>
          </w:p>
        </w:tc>
        <w:tc>
          <w:tcPr>
            <w:tcW w:w="1937" w:type="dxa"/>
            <w:shd w:val="clear" w:color="auto" w:fill="auto"/>
            <w:vAlign w:val="center"/>
            <w:hideMark/>
          </w:tcPr>
          <w:p w14:paraId="5453C4EF" w14:textId="77777777" w:rsidR="0033630B" w:rsidRPr="00C91377" w:rsidRDefault="0033630B" w:rsidP="00B843A2">
            <w:pPr>
              <w:jc w:val="center"/>
              <w:rPr>
                <w:color w:val="000000"/>
                <w:sz w:val="28"/>
                <w:szCs w:val="28"/>
              </w:rPr>
            </w:pPr>
            <w:r w:rsidRPr="00C91377">
              <w:rPr>
                <w:color w:val="000000"/>
                <w:sz w:val="28"/>
                <w:szCs w:val="28"/>
              </w:rPr>
              <w:t>рублей за пассажира </w:t>
            </w:r>
          </w:p>
        </w:tc>
        <w:tc>
          <w:tcPr>
            <w:tcW w:w="1215" w:type="dxa"/>
            <w:shd w:val="clear" w:color="auto" w:fill="auto"/>
            <w:noWrap/>
            <w:vAlign w:val="center"/>
            <w:hideMark/>
          </w:tcPr>
          <w:p w14:paraId="2CB6EB2E" w14:textId="77777777" w:rsidR="0033630B" w:rsidRPr="00C91377" w:rsidRDefault="0033630B" w:rsidP="00B843A2">
            <w:pPr>
              <w:jc w:val="center"/>
              <w:rPr>
                <w:color w:val="000000"/>
                <w:sz w:val="28"/>
                <w:szCs w:val="28"/>
              </w:rPr>
            </w:pPr>
            <w:r w:rsidRPr="00C91377">
              <w:rPr>
                <w:color w:val="000000"/>
                <w:sz w:val="28"/>
                <w:szCs w:val="28"/>
              </w:rPr>
              <w:t>234,4</w:t>
            </w:r>
          </w:p>
        </w:tc>
      </w:tr>
      <w:tr w:rsidR="0033630B" w:rsidRPr="00C91377" w14:paraId="731CDC70" w14:textId="77777777" w:rsidTr="00B843A2">
        <w:trPr>
          <w:trHeight w:val="651"/>
        </w:trPr>
        <w:tc>
          <w:tcPr>
            <w:tcW w:w="675" w:type="dxa"/>
            <w:shd w:val="clear" w:color="auto" w:fill="auto"/>
            <w:noWrap/>
            <w:vAlign w:val="center"/>
            <w:hideMark/>
          </w:tcPr>
          <w:p w14:paraId="5691F617" w14:textId="77777777" w:rsidR="0033630B" w:rsidRPr="00C91377" w:rsidRDefault="0033630B" w:rsidP="00B843A2">
            <w:pPr>
              <w:jc w:val="center"/>
              <w:rPr>
                <w:color w:val="000000"/>
                <w:sz w:val="28"/>
                <w:szCs w:val="28"/>
              </w:rPr>
            </w:pPr>
            <w:r w:rsidRPr="00C91377">
              <w:rPr>
                <w:color w:val="000000"/>
                <w:sz w:val="28"/>
                <w:szCs w:val="28"/>
              </w:rPr>
              <w:t>6.</w:t>
            </w:r>
          </w:p>
        </w:tc>
        <w:tc>
          <w:tcPr>
            <w:tcW w:w="6204" w:type="dxa"/>
            <w:shd w:val="clear" w:color="auto" w:fill="auto"/>
            <w:vAlign w:val="center"/>
            <w:hideMark/>
          </w:tcPr>
          <w:p w14:paraId="389AB6C9" w14:textId="77777777" w:rsidR="0033630B" w:rsidRPr="00C91377" w:rsidRDefault="0033630B" w:rsidP="00B843A2">
            <w:pPr>
              <w:jc w:val="both"/>
              <w:rPr>
                <w:color w:val="000000"/>
                <w:sz w:val="28"/>
                <w:szCs w:val="28"/>
              </w:rPr>
            </w:pPr>
            <w:r w:rsidRPr="00C91377">
              <w:rPr>
                <w:color w:val="000000"/>
                <w:sz w:val="28"/>
                <w:szCs w:val="28"/>
              </w:rPr>
              <w:t>Тариф за</w:t>
            </w:r>
            <w:r w:rsidRPr="00C91377">
              <w:t xml:space="preserve"> </w:t>
            </w:r>
            <w:r w:rsidRPr="00C91377">
              <w:rPr>
                <w:color w:val="000000"/>
                <w:sz w:val="28"/>
                <w:szCs w:val="28"/>
              </w:rPr>
              <w:t>обеспечение заправки авиационным топливом воздушного судна</w:t>
            </w:r>
          </w:p>
        </w:tc>
        <w:tc>
          <w:tcPr>
            <w:tcW w:w="1937" w:type="dxa"/>
            <w:shd w:val="clear" w:color="auto" w:fill="auto"/>
            <w:vAlign w:val="center"/>
            <w:hideMark/>
          </w:tcPr>
          <w:p w14:paraId="22630A7F" w14:textId="77777777" w:rsidR="0033630B" w:rsidRPr="00C91377" w:rsidRDefault="0033630B" w:rsidP="00B843A2">
            <w:pPr>
              <w:jc w:val="center"/>
              <w:rPr>
                <w:color w:val="000000"/>
                <w:sz w:val="28"/>
                <w:szCs w:val="28"/>
              </w:rPr>
            </w:pPr>
            <w:r w:rsidRPr="00C91377">
              <w:rPr>
                <w:color w:val="000000"/>
                <w:sz w:val="28"/>
                <w:szCs w:val="28"/>
              </w:rPr>
              <w:t xml:space="preserve">рублей за </w:t>
            </w:r>
          </w:p>
          <w:p w14:paraId="4C967CEF" w14:textId="77777777" w:rsidR="0033630B" w:rsidRPr="00C91377" w:rsidRDefault="0033630B" w:rsidP="00B843A2">
            <w:pPr>
              <w:jc w:val="center"/>
              <w:rPr>
                <w:color w:val="000000"/>
                <w:sz w:val="28"/>
                <w:szCs w:val="28"/>
              </w:rPr>
            </w:pPr>
            <w:r w:rsidRPr="00C91377">
              <w:rPr>
                <w:color w:val="000000"/>
                <w:sz w:val="28"/>
                <w:szCs w:val="28"/>
              </w:rPr>
              <w:t xml:space="preserve">1 тонну </w:t>
            </w:r>
          </w:p>
        </w:tc>
        <w:tc>
          <w:tcPr>
            <w:tcW w:w="1215" w:type="dxa"/>
            <w:shd w:val="clear" w:color="auto" w:fill="auto"/>
            <w:noWrap/>
            <w:vAlign w:val="center"/>
            <w:hideMark/>
          </w:tcPr>
          <w:p w14:paraId="4443ABA6" w14:textId="77777777" w:rsidR="0033630B" w:rsidRPr="00C91377" w:rsidRDefault="0033630B" w:rsidP="00B843A2">
            <w:pPr>
              <w:jc w:val="center"/>
              <w:rPr>
                <w:color w:val="000000"/>
                <w:sz w:val="28"/>
                <w:szCs w:val="28"/>
              </w:rPr>
            </w:pPr>
            <w:r w:rsidRPr="00C91377">
              <w:rPr>
                <w:color w:val="000000"/>
                <w:sz w:val="28"/>
                <w:szCs w:val="28"/>
              </w:rPr>
              <w:t>2643,2</w:t>
            </w:r>
          </w:p>
        </w:tc>
      </w:tr>
    </w:tbl>
    <w:p w14:paraId="3541AC6D" w14:textId="77777777" w:rsidR="0033630B" w:rsidRPr="00C91377" w:rsidRDefault="0033630B" w:rsidP="0033630B">
      <w:pPr>
        <w:ind w:firstLine="720"/>
        <w:jc w:val="both"/>
        <w:rPr>
          <w:sz w:val="28"/>
          <w:szCs w:val="28"/>
        </w:rPr>
      </w:pPr>
      <w:r w:rsidRPr="00C91377">
        <w:rPr>
          <w:sz w:val="28"/>
          <w:szCs w:val="28"/>
        </w:rPr>
        <w:t>Увеличение аэропортовых сборов составило 5,8%.</w:t>
      </w:r>
    </w:p>
    <w:p w14:paraId="33808F44" w14:textId="77777777" w:rsidR="0033630B" w:rsidRPr="00C91377" w:rsidRDefault="0033630B" w:rsidP="0033630B">
      <w:pPr>
        <w:ind w:firstLine="720"/>
        <w:jc w:val="both"/>
        <w:rPr>
          <w:sz w:val="28"/>
          <w:szCs w:val="28"/>
        </w:rPr>
      </w:pPr>
      <w:r w:rsidRPr="00C91377">
        <w:rPr>
          <w:sz w:val="28"/>
          <w:szCs w:val="28"/>
        </w:rPr>
        <w:t>Результаты анализа и расчет аэропортовых сборов изложен в приложении 2.</w:t>
      </w:r>
    </w:p>
    <w:p w14:paraId="6604E9FC" w14:textId="77777777" w:rsidR="0033630B" w:rsidRPr="00C91377" w:rsidRDefault="0033630B" w:rsidP="0033630B">
      <w:pPr>
        <w:ind w:firstLine="720"/>
        <w:jc w:val="both"/>
        <w:rPr>
          <w:sz w:val="28"/>
          <w:szCs w:val="28"/>
        </w:rPr>
      </w:pPr>
    </w:p>
    <w:p w14:paraId="659150EC" w14:textId="77777777" w:rsidR="0033630B" w:rsidRPr="00C91377" w:rsidRDefault="0033630B" w:rsidP="0033630B">
      <w:pPr>
        <w:ind w:firstLine="720"/>
        <w:jc w:val="both"/>
        <w:rPr>
          <w:sz w:val="28"/>
          <w:szCs w:val="28"/>
        </w:rPr>
      </w:pPr>
    </w:p>
    <w:p w14:paraId="12DA488D" w14:textId="77777777" w:rsidR="0033630B" w:rsidRPr="00C91377" w:rsidRDefault="0033630B" w:rsidP="0033630B">
      <w:pPr>
        <w:rPr>
          <w:sz w:val="18"/>
          <w:szCs w:val="18"/>
        </w:rPr>
      </w:pPr>
      <w:r w:rsidRPr="00C91377">
        <w:rPr>
          <w:sz w:val="28"/>
          <w:szCs w:val="28"/>
        </w:rPr>
        <w:t xml:space="preserve">                   </w:t>
      </w:r>
      <w:r w:rsidRPr="00C91377">
        <w:rPr>
          <w:sz w:val="18"/>
          <w:szCs w:val="18"/>
        </w:rPr>
        <w:t>Приложение 1</w:t>
      </w:r>
    </w:p>
    <w:p w14:paraId="5B1E0264" w14:textId="77777777" w:rsidR="0033630B" w:rsidRPr="00C91377" w:rsidRDefault="0033630B" w:rsidP="0033630B">
      <w:pPr>
        <w:shd w:val="clear" w:color="auto" w:fill="FFFFFF"/>
        <w:jc w:val="center"/>
        <w:rPr>
          <w:sz w:val="18"/>
          <w:szCs w:val="18"/>
        </w:rPr>
      </w:pPr>
      <w:r w:rsidRPr="00C91377">
        <w:rPr>
          <w:sz w:val="18"/>
          <w:szCs w:val="18"/>
        </w:rPr>
        <w:t>Анализ доходов и расходов ООО «</w:t>
      </w:r>
      <w:proofErr w:type="spellStart"/>
      <w:r w:rsidRPr="00C91377">
        <w:rPr>
          <w:sz w:val="18"/>
          <w:szCs w:val="18"/>
        </w:rPr>
        <w:t>Аэрокузбасс</w:t>
      </w:r>
      <w:proofErr w:type="spellEnd"/>
      <w:r w:rsidRPr="00C91377">
        <w:rPr>
          <w:sz w:val="18"/>
          <w:szCs w:val="18"/>
        </w:rPr>
        <w:t>»</w:t>
      </w:r>
    </w:p>
    <w:p w14:paraId="294EA6DF" w14:textId="77777777" w:rsidR="0033630B" w:rsidRPr="00C91377" w:rsidRDefault="0033630B" w:rsidP="0033630B">
      <w:pPr>
        <w:shd w:val="clear" w:color="auto" w:fill="FFFFFF"/>
        <w:jc w:val="right"/>
        <w:rPr>
          <w:sz w:val="18"/>
          <w:szCs w:val="18"/>
        </w:rPr>
      </w:pPr>
      <w:r w:rsidRPr="00C91377">
        <w:rPr>
          <w:noProof/>
        </w:rPr>
        <w:drawing>
          <wp:inline distT="0" distB="0" distL="0" distR="0" wp14:anchorId="79229BB5" wp14:editId="3FBC60B8">
            <wp:extent cx="5949798" cy="817659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58049" cy="8187931"/>
                    </a:xfrm>
                    <a:prstGeom prst="rect">
                      <a:avLst/>
                    </a:prstGeom>
                    <a:noFill/>
                    <a:ln>
                      <a:noFill/>
                    </a:ln>
                  </pic:spPr>
                </pic:pic>
              </a:graphicData>
            </a:graphic>
          </wp:inline>
        </w:drawing>
      </w:r>
    </w:p>
    <w:p w14:paraId="49648C1B" w14:textId="77777777" w:rsidR="0033630B" w:rsidRPr="00C91377" w:rsidRDefault="0033630B" w:rsidP="0033630B">
      <w:pPr>
        <w:shd w:val="clear" w:color="auto" w:fill="FFFFFF"/>
        <w:jc w:val="right"/>
        <w:rPr>
          <w:sz w:val="18"/>
          <w:szCs w:val="18"/>
        </w:rPr>
        <w:sectPr w:rsidR="0033630B" w:rsidRPr="00C91377" w:rsidSect="001230D5">
          <w:headerReference w:type="even" r:id="rId31"/>
          <w:headerReference w:type="default" r:id="rId32"/>
          <w:pgSz w:w="11906" w:h="16838"/>
          <w:pgMar w:top="1106" w:right="709" w:bottom="993" w:left="1134" w:header="709" w:footer="709" w:gutter="0"/>
          <w:cols w:space="708"/>
          <w:titlePg/>
          <w:docGrid w:linePitch="360"/>
        </w:sectPr>
      </w:pPr>
    </w:p>
    <w:p w14:paraId="315FD282" w14:textId="77777777" w:rsidR="0033630B" w:rsidRPr="00C91377" w:rsidRDefault="0033630B" w:rsidP="0033630B">
      <w:pPr>
        <w:shd w:val="clear" w:color="auto" w:fill="FFFFFF"/>
        <w:jc w:val="right"/>
        <w:rPr>
          <w:sz w:val="18"/>
          <w:szCs w:val="18"/>
        </w:rPr>
      </w:pPr>
      <w:r w:rsidRPr="00C91377">
        <w:rPr>
          <w:sz w:val="18"/>
          <w:szCs w:val="18"/>
        </w:rPr>
        <w:lastRenderedPageBreak/>
        <w:t>Приложение 2</w:t>
      </w:r>
    </w:p>
    <w:p w14:paraId="441B91E1" w14:textId="77777777" w:rsidR="0033630B" w:rsidRPr="00C91377" w:rsidRDefault="0033630B" w:rsidP="0033630B">
      <w:pPr>
        <w:shd w:val="clear" w:color="auto" w:fill="FFFFFF"/>
        <w:jc w:val="right"/>
        <w:rPr>
          <w:sz w:val="18"/>
          <w:szCs w:val="18"/>
        </w:rPr>
      </w:pPr>
    </w:p>
    <w:p w14:paraId="70B8379B" w14:textId="77777777" w:rsidR="0033630B" w:rsidRPr="00C91377" w:rsidRDefault="0033630B" w:rsidP="0033630B">
      <w:pPr>
        <w:shd w:val="clear" w:color="auto" w:fill="FFFFFF"/>
        <w:jc w:val="center"/>
        <w:rPr>
          <w:sz w:val="22"/>
          <w:szCs w:val="22"/>
        </w:rPr>
      </w:pPr>
      <w:r w:rsidRPr="00C91377">
        <w:rPr>
          <w:sz w:val="22"/>
          <w:szCs w:val="22"/>
        </w:rPr>
        <w:t>Расчет аэропортовых сборов ООО</w:t>
      </w:r>
      <w:r w:rsidRPr="00C91377">
        <w:rPr>
          <w:bCs/>
          <w:sz w:val="22"/>
          <w:szCs w:val="22"/>
        </w:rPr>
        <w:t xml:space="preserve"> «</w:t>
      </w:r>
      <w:proofErr w:type="spellStart"/>
      <w:r w:rsidRPr="00C91377">
        <w:rPr>
          <w:bCs/>
          <w:sz w:val="22"/>
          <w:szCs w:val="22"/>
        </w:rPr>
        <w:t>Аэрокузбасс</w:t>
      </w:r>
      <w:proofErr w:type="spellEnd"/>
      <w:r w:rsidRPr="00C91377">
        <w:rPr>
          <w:bCs/>
          <w:sz w:val="22"/>
          <w:szCs w:val="22"/>
        </w:rPr>
        <w:t>»</w:t>
      </w:r>
      <w:r w:rsidRPr="00C91377">
        <w:rPr>
          <w:sz w:val="22"/>
          <w:szCs w:val="22"/>
        </w:rPr>
        <w:t xml:space="preserve"> </w:t>
      </w:r>
    </w:p>
    <w:p w14:paraId="663A3176" w14:textId="77777777" w:rsidR="0033630B" w:rsidRPr="00C91377" w:rsidRDefault="0033630B" w:rsidP="0033630B">
      <w:pPr>
        <w:shd w:val="clear" w:color="auto" w:fill="FFFFFF"/>
        <w:jc w:val="center"/>
      </w:pPr>
      <w:r w:rsidRPr="00C91377">
        <w:rPr>
          <w:noProof/>
        </w:rPr>
        <w:drawing>
          <wp:inline distT="0" distB="0" distL="0" distR="0" wp14:anchorId="38D75753" wp14:editId="383DD4E2">
            <wp:extent cx="6390005" cy="38696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90005" cy="3869690"/>
                    </a:xfrm>
                    <a:prstGeom prst="rect">
                      <a:avLst/>
                    </a:prstGeom>
                    <a:noFill/>
                    <a:ln>
                      <a:noFill/>
                    </a:ln>
                  </pic:spPr>
                </pic:pic>
              </a:graphicData>
            </a:graphic>
          </wp:inline>
        </w:drawing>
      </w:r>
    </w:p>
    <w:p w14:paraId="61887B52" w14:textId="77777777" w:rsidR="0033630B" w:rsidRPr="00C91377" w:rsidRDefault="0033630B" w:rsidP="0033630B">
      <w:pPr>
        <w:shd w:val="clear" w:color="auto" w:fill="FFFFFF"/>
        <w:jc w:val="center"/>
      </w:pPr>
    </w:p>
    <w:p w14:paraId="4BEFD181" w14:textId="77777777" w:rsidR="0033630B" w:rsidRPr="00C91377" w:rsidRDefault="0033630B" w:rsidP="0033630B">
      <w:pPr>
        <w:shd w:val="clear" w:color="auto" w:fill="FFFFFF"/>
        <w:jc w:val="center"/>
      </w:pPr>
    </w:p>
    <w:p w14:paraId="4A451E1A" w14:textId="77777777" w:rsidR="0033630B" w:rsidRPr="00C91377" w:rsidRDefault="0033630B" w:rsidP="0033630B">
      <w:pPr>
        <w:shd w:val="clear" w:color="auto" w:fill="FFFFFF"/>
        <w:jc w:val="center"/>
        <w:rPr>
          <w:sz w:val="22"/>
          <w:szCs w:val="22"/>
        </w:rPr>
      </w:pPr>
      <w:r w:rsidRPr="00C91377">
        <w:rPr>
          <w:noProof/>
        </w:rPr>
        <w:drawing>
          <wp:inline distT="0" distB="0" distL="0" distR="0" wp14:anchorId="371CB1C0" wp14:editId="62DBEFCF">
            <wp:extent cx="6390005" cy="302006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90005" cy="3020060"/>
                    </a:xfrm>
                    <a:prstGeom prst="rect">
                      <a:avLst/>
                    </a:prstGeom>
                    <a:noFill/>
                    <a:ln>
                      <a:noFill/>
                    </a:ln>
                  </pic:spPr>
                </pic:pic>
              </a:graphicData>
            </a:graphic>
          </wp:inline>
        </w:drawing>
      </w:r>
    </w:p>
    <w:p w14:paraId="58A095EC" w14:textId="77777777" w:rsidR="0033630B" w:rsidRPr="00C91377" w:rsidRDefault="0033630B" w:rsidP="0033630B">
      <w:pPr>
        <w:shd w:val="clear" w:color="auto" w:fill="FFFFFF"/>
        <w:jc w:val="center"/>
        <w:rPr>
          <w:sz w:val="22"/>
          <w:szCs w:val="22"/>
          <w:highlight w:val="yellow"/>
        </w:rPr>
      </w:pPr>
    </w:p>
    <w:p w14:paraId="23A46DB5" w14:textId="77777777" w:rsidR="0033630B" w:rsidRPr="00C91377" w:rsidRDefault="0033630B" w:rsidP="0033630B">
      <w:pPr>
        <w:tabs>
          <w:tab w:val="left" w:pos="2595"/>
        </w:tabs>
      </w:pPr>
    </w:p>
    <w:p w14:paraId="76116C9A" w14:textId="77777777" w:rsidR="0033630B" w:rsidRPr="00C91377" w:rsidRDefault="0033630B" w:rsidP="0033630B">
      <w:pPr>
        <w:tabs>
          <w:tab w:val="left" w:pos="2595"/>
        </w:tabs>
      </w:pPr>
    </w:p>
    <w:p w14:paraId="15804476" w14:textId="77777777" w:rsidR="0033630B" w:rsidRPr="00C91377" w:rsidRDefault="0033630B" w:rsidP="0033630B">
      <w:pPr>
        <w:tabs>
          <w:tab w:val="left" w:pos="2595"/>
        </w:tabs>
      </w:pPr>
    </w:p>
    <w:p w14:paraId="74CF27B9" w14:textId="77777777" w:rsidR="0033630B" w:rsidRPr="00C91377" w:rsidRDefault="0033630B" w:rsidP="0033630B">
      <w:pPr>
        <w:tabs>
          <w:tab w:val="left" w:pos="2595"/>
        </w:tabs>
      </w:pPr>
    </w:p>
    <w:p w14:paraId="4A33E1A3" w14:textId="77777777" w:rsidR="0033630B" w:rsidRPr="00C91377" w:rsidRDefault="0033630B" w:rsidP="0033630B">
      <w:pPr>
        <w:tabs>
          <w:tab w:val="left" w:pos="2595"/>
        </w:tabs>
      </w:pPr>
    </w:p>
    <w:p w14:paraId="436406C0" w14:textId="77777777" w:rsidR="0033630B" w:rsidRPr="00C91377" w:rsidRDefault="0033630B" w:rsidP="0033630B">
      <w:pPr>
        <w:tabs>
          <w:tab w:val="left" w:pos="2595"/>
        </w:tabs>
      </w:pPr>
    </w:p>
    <w:p w14:paraId="6F63DA19" w14:textId="77777777" w:rsidR="0033630B" w:rsidRPr="00C91377" w:rsidRDefault="0033630B" w:rsidP="0033630B">
      <w:pPr>
        <w:tabs>
          <w:tab w:val="left" w:pos="2595"/>
        </w:tabs>
      </w:pPr>
    </w:p>
    <w:p w14:paraId="64B2F5EE" w14:textId="77777777" w:rsidR="0033630B" w:rsidRPr="00C91377" w:rsidRDefault="0033630B" w:rsidP="0033630B">
      <w:pPr>
        <w:tabs>
          <w:tab w:val="left" w:pos="2595"/>
        </w:tabs>
      </w:pPr>
    </w:p>
    <w:p w14:paraId="40918740" w14:textId="77777777" w:rsidR="0033630B" w:rsidRPr="00C91377" w:rsidRDefault="0033630B" w:rsidP="0033630B">
      <w:pPr>
        <w:tabs>
          <w:tab w:val="left" w:pos="2595"/>
        </w:tabs>
      </w:pPr>
    </w:p>
    <w:p w14:paraId="29FE6949" w14:textId="77777777" w:rsidR="0033630B" w:rsidRPr="00C91377" w:rsidRDefault="0033630B" w:rsidP="0033630B">
      <w:pPr>
        <w:tabs>
          <w:tab w:val="left" w:pos="2595"/>
        </w:tabs>
      </w:pPr>
    </w:p>
    <w:p w14:paraId="2019D07E" w14:textId="77777777" w:rsidR="0033630B" w:rsidRPr="00C91377" w:rsidRDefault="0033630B" w:rsidP="0033630B">
      <w:pPr>
        <w:tabs>
          <w:tab w:val="left" w:pos="2595"/>
        </w:tabs>
      </w:pPr>
    </w:p>
    <w:p w14:paraId="19602361" w14:textId="77777777" w:rsidR="0033630B" w:rsidRPr="00727032" w:rsidRDefault="0033630B" w:rsidP="0033630B">
      <w:pPr>
        <w:autoSpaceDE w:val="0"/>
        <w:autoSpaceDN w:val="0"/>
        <w:adjustRightInd w:val="0"/>
        <w:ind w:firstLine="5529"/>
        <w:jc w:val="both"/>
      </w:pPr>
      <w:r w:rsidRPr="00727032">
        <w:lastRenderedPageBreak/>
        <w:t xml:space="preserve">Приложение № </w:t>
      </w:r>
      <w:r>
        <w:t>2</w:t>
      </w:r>
      <w:r w:rsidRPr="00727032">
        <w:t xml:space="preserve"> к протоколу № 3</w:t>
      </w:r>
      <w:r>
        <w:t>3</w:t>
      </w:r>
    </w:p>
    <w:p w14:paraId="1839FD28" w14:textId="77777777" w:rsidR="0033630B" w:rsidRPr="00727032" w:rsidRDefault="0033630B" w:rsidP="0033630B">
      <w:pPr>
        <w:autoSpaceDE w:val="0"/>
        <w:autoSpaceDN w:val="0"/>
        <w:adjustRightInd w:val="0"/>
        <w:ind w:firstLine="5529"/>
        <w:jc w:val="both"/>
      </w:pPr>
      <w:r w:rsidRPr="00727032">
        <w:t>заседания Правления региональной</w:t>
      </w:r>
    </w:p>
    <w:p w14:paraId="03B1B4DC" w14:textId="77777777" w:rsidR="0033630B" w:rsidRPr="00727032" w:rsidRDefault="0033630B" w:rsidP="0033630B">
      <w:pPr>
        <w:autoSpaceDE w:val="0"/>
        <w:autoSpaceDN w:val="0"/>
        <w:adjustRightInd w:val="0"/>
        <w:ind w:firstLine="5529"/>
        <w:jc w:val="both"/>
      </w:pPr>
      <w:r>
        <w:t>э</w:t>
      </w:r>
      <w:r w:rsidRPr="00727032">
        <w:t xml:space="preserve">нергетической комиссии </w:t>
      </w:r>
    </w:p>
    <w:p w14:paraId="537420C8" w14:textId="77777777" w:rsidR="0033630B" w:rsidRDefault="0033630B" w:rsidP="0033630B">
      <w:pPr>
        <w:autoSpaceDE w:val="0"/>
        <w:autoSpaceDN w:val="0"/>
        <w:adjustRightInd w:val="0"/>
        <w:ind w:firstLine="5529"/>
        <w:jc w:val="both"/>
      </w:pPr>
      <w:r w:rsidRPr="00727032">
        <w:t>Кемеровской области</w:t>
      </w:r>
      <w:r>
        <w:t xml:space="preserve"> от 24.05.2019</w:t>
      </w:r>
    </w:p>
    <w:p w14:paraId="291A6FBA" w14:textId="77777777" w:rsidR="0033630B" w:rsidRDefault="0033630B" w:rsidP="0033630B">
      <w:pPr>
        <w:autoSpaceDE w:val="0"/>
        <w:autoSpaceDN w:val="0"/>
        <w:adjustRightInd w:val="0"/>
        <w:ind w:firstLine="5529"/>
        <w:jc w:val="both"/>
      </w:pPr>
    </w:p>
    <w:p w14:paraId="763CE897" w14:textId="77777777" w:rsidR="0033630B" w:rsidRDefault="0033630B" w:rsidP="0033630B">
      <w:pPr>
        <w:autoSpaceDE w:val="0"/>
        <w:autoSpaceDN w:val="0"/>
        <w:adjustRightInd w:val="0"/>
        <w:ind w:firstLine="5529"/>
        <w:jc w:val="both"/>
      </w:pPr>
    </w:p>
    <w:p w14:paraId="19B3E7A3" w14:textId="77777777" w:rsidR="0033630B" w:rsidRPr="00C91377" w:rsidRDefault="0033630B" w:rsidP="0033630B">
      <w:pPr>
        <w:tabs>
          <w:tab w:val="left" w:pos="2595"/>
        </w:tabs>
        <w:jc w:val="center"/>
      </w:pPr>
    </w:p>
    <w:p w14:paraId="25CA1895" w14:textId="77777777" w:rsidR="0033630B" w:rsidRPr="004766B3" w:rsidRDefault="0033630B" w:rsidP="0033630B">
      <w:pPr>
        <w:ind w:right="100"/>
        <w:jc w:val="center"/>
        <w:rPr>
          <w:sz w:val="28"/>
        </w:rPr>
      </w:pPr>
      <w:r w:rsidRPr="004766B3">
        <w:rPr>
          <w:b/>
          <w:sz w:val="28"/>
        </w:rPr>
        <w:t>Предельные максимальные тарифы (сборы) на услуги в аэропорту, оказываемые ООО «</w:t>
      </w:r>
      <w:r w:rsidRPr="004766B3">
        <w:rPr>
          <w:b/>
          <w:sz w:val="28"/>
          <w:szCs w:val="28"/>
        </w:rPr>
        <w:t>АЭРОКУЗБАСС</w:t>
      </w:r>
      <w:r w:rsidRPr="004766B3">
        <w:rPr>
          <w:b/>
          <w:sz w:val="28"/>
        </w:rPr>
        <w:t>»</w:t>
      </w:r>
    </w:p>
    <w:tbl>
      <w:tblPr>
        <w:tblpPr w:leftFromText="180" w:rightFromText="180" w:vertAnchor="text" w:horzAnchor="margin" w:tblpXSpec="center" w:tblpY="3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204"/>
        <w:gridCol w:w="1937"/>
        <w:gridCol w:w="1215"/>
      </w:tblGrid>
      <w:tr w:rsidR="0033630B" w:rsidRPr="004766B3" w14:paraId="4201B7C7" w14:textId="77777777" w:rsidTr="00B843A2">
        <w:trPr>
          <w:trHeight w:val="1359"/>
        </w:trPr>
        <w:tc>
          <w:tcPr>
            <w:tcW w:w="675" w:type="dxa"/>
            <w:shd w:val="clear" w:color="auto" w:fill="auto"/>
            <w:noWrap/>
            <w:vAlign w:val="center"/>
            <w:hideMark/>
          </w:tcPr>
          <w:p w14:paraId="551DC0BA" w14:textId="77777777" w:rsidR="0033630B" w:rsidRPr="004766B3" w:rsidRDefault="0033630B" w:rsidP="00B843A2">
            <w:pPr>
              <w:jc w:val="center"/>
              <w:rPr>
                <w:color w:val="000000"/>
                <w:sz w:val="28"/>
                <w:szCs w:val="28"/>
                <w:lang w:eastAsia="en-US"/>
              </w:rPr>
            </w:pPr>
            <w:r w:rsidRPr="004766B3">
              <w:rPr>
                <w:color w:val="000000"/>
                <w:sz w:val="28"/>
                <w:szCs w:val="28"/>
                <w:lang w:eastAsia="en-US"/>
              </w:rPr>
              <w:t>№ п/п</w:t>
            </w:r>
          </w:p>
        </w:tc>
        <w:tc>
          <w:tcPr>
            <w:tcW w:w="6204" w:type="dxa"/>
            <w:shd w:val="clear" w:color="auto" w:fill="auto"/>
            <w:vAlign w:val="center"/>
            <w:hideMark/>
          </w:tcPr>
          <w:p w14:paraId="71778D0A" w14:textId="77777777" w:rsidR="0033630B" w:rsidRPr="004766B3" w:rsidRDefault="0033630B" w:rsidP="00B843A2">
            <w:pPr>
              <w:jc w:val="center"/>
              <w:rPr>
                <w:color w:val="000000"/>
                <w:sz w:val="28"/>
                <w:szCs w:val="28"/>
                <w:lang w:eastAsia="en-US"/>
              </w:rPr>
            </w:pPr>
            <w:r w:rsidRPr="004766B3">
              <w:rPr>
                <w:color w:val="000000"/>
                <w:sz w:val="28"/>
                <w:szCs w:val="28"/>
                <w:lang w:eastAsia="en-US"/>
              </w:rPr>
              <w:t>Наименование тарифа (сбора)</w:t>
            </w:r>
          </w:p>
        </w:tc>
        <w:tc>
          <w:tcPr>
            <w:tcW w:w="1937" w:type="dxa"/>
            <w:shd w:val="clear" w:color="auto" w:fill="auto"/>
            <w:vAlign w:val="center"/>
            <w:hideMark/>
          </w:tcPr>
          <w:p w14:paraId="126AA0F0" w14:textId="77777777" w:rsidR="0033630B" w:rsidRPr="004766B3" w:rsidRDefault="0033630B" w:rsidP="00B843A2">
            <w:pPr>
              <w:jc w:val="center"/>
              <w:rPr>
                <w:color w:val="000000"/>
                <w:sz w:val="28"/>
                <w:szCs w:val="28"/>
                <w:lang w:eastAsia="en-US"/>
              </w:rPr>
            </w:pPr>
            <w:r w:rsidRPr="004766B3">
              <w:rPr>
                <w:color w:val="000000"/>
                <w:sz w:val="28"/>
                <w:szCs w:val="28"/>
                <w:lang w:eastAsia="en-US"/>
              </w:rPr>
              <w:t>Единица измерения</w:t>
            </w:r>
          </w:p>
        </w:tc>
        <w:tc>
          <w:tcPr>
            <w:tcW w:w="1215" w:type="dxa"/>
            <w:shd w:val="clear" w:color="auto" w:fill="auto"/>
            <w:vAlign w:val="center"/>
            <w:hideMark/>
          </w:tcPr>
          <w:p w14:paraId="1FACC4AC" w14:textId="77777777" w:rsidR="0033630B" w:rsidRPr="004766B3" w:rsidRDefault="0033630B" w:rsidP="00B843A2">
            <w:pPr>
              <w:jc w:val="center"/>
              <w:rPr>
                <w:color w:val="000000"/>
                <w:sz w:val="28"/>
                <w:szCs w:val="28"/>
                <w:lang w:eastAsia="en-US"/>
              </w:rPr>
            </w:pPr>
            <w:r w:rsidRPr="004766B3">
              <w:rPr>
                <w:color w:val="000000"/>
                <w:sz w:val="28"/>
                <w:szCs w:val="28"/>
                <w:lang w:eastAsia="en-US"/>
              </w:rPr>
              <w:t>Размер тарифа (сбора)</w:t>
            </w:r>
          </w:p>
        </w:tc>
      </w:tr>
      <w:tr w:rsidR="0033630B" w:rsidRPr="004766B3" w14:paraId="4E07A365" w14:textId="77777777" w:rsidTr="00B843A2">
        <w:trPr>
          <w:trHeight w:val="2325"/>
        </w:trPr>
        <w:tc>
          <w:tcPr>
            <w:tcW w:w="675" w:type="dxa"/>
            <w:shd w:val="clear" w:color="auto" w:fill="auto"/>
            <w:noWrap/>
            <w:vAlign w:val="center"/>
            <w:hideMark/>
          </w:tcPr>
          <w:p w14:paraId="56F41719" w14:textId="77777777" w:rsidR="0033630B" w:rsidRPr="004766B3" w:rsidRDefault="0033630B" w:rsidP="00B843A2">
            <w:pPr>
              <w:jc w:val="center"/>
              <w:rPr>
                <w:color w:val="000000"/>
                <w:sz w:val="28"/>
                <w:szCs w:val="28"/>
                <w:lang w:eastAsia="en-US"/>
              </w:rPr>
            </w:pPr>
            <w:r w:rsidRPr="004766B3">
              <w:rPr>
                <w:color w:val="000000"/>
                <w:sz w:val="28"/>
                <w:szCs w:val="28"/>
                <w:lang w:eastAsia="en-US"/>
              </w:rPr>
              <w:t>1.</w:t>
            </w:r>
          </w:p>
        </w:tc>
        <w:tc>
          <w:tcPr>
            <w:tcW w:w="6204" w:type="dxa"/>
            <w:shd w:val="clear" w:color="auto" w:fill="auto"/>
            <w:vAlign w:val="center"/>
            <w:hideMark/>
          </w:tcPr>
          <w:p w14:paraId="6D26F0B2" w14:textId="77777777" w:rsidR="0033630B" w:rsidRPr="004766B3" w:rsidRDefault="0033630B" w:rsidP="00B843A2">
            <w:pPr>
              <w:jc w:val="both"/>
              <w:rPr>
                <w:color w:val="000000"/>
                <w:sz w:val="28"/>
                <w:szCs w:val="28"/>
                <w:lang w:eastAsia="en-US"/>
              </w:rPr>
            </w:pPr>
            <w:r w:rsidRPr="004766B3">
              <w:rPr>
                <w:color w:val="000000"/>
                <w:sz w:val="28"/>
                <w:szCs w:val="28"/>
                <w:lang w:eastAsia="en-US"/>
              </w:rPr>
              <w:t>Сбор за взлет-посадку (включая стоянку воздушных судов на аэродроме в течение трех часов после посадки для пассажирских и шести часов для грузовых и грузопассажирских сертифицированных типов воздушных судов при наличии грузов (почты), подлежащих обработке (погрузке и/или выгрузке) в аэропорту посадки)</w:t>
            </w:r>
          </w:p>
        </w:tc>
        <w:tc>
          <w:tcPr>
            <w:tcW w:w="1937" w:type="dxa"/>
            <w:shd w:val="clear" w:color="auto" w:fill="auto"/>
            <w:vAlign w:val="center"/>
            <w:hideMark/>
          </w:tcPr>
          <w:p w14:paraId="09ECDBF9" w14:textId="77777777" w:rsidR="0033630B" w:rsidRPr="004766B3" w:rsidRDefault="0033630B" w:rsidP="00B843A2">
            <w:pPr>
              <w:jc w:val="center"/>
              <w:rPr>
                <w:color w:val="000000"/>
                <w:sz w:val="28"/>
                <w:szCs w:val="28"/>
                <w:lang w:eastAsia="en-US"/>
              </w:rPr>
            </w:pPr>
            <w:r w:rsidRPr="004766B3">
              <w:rPr>
                <w:color w:val="000000"/>
                <w:sz w:val="28"/>
                <w:szCs w:val="28"/>
                <w:lang w:eastAsia="en-US"/>
              </w:rPr>
              <w:t>рублей за</w:t>
            </w:r>
          </w:p>
          <w:p w14:paraId="5EBF83F2" w14:textId="77777777" w:rsidR="0033630B" w:rsidRPr="004766B3" w:rsidRDefault="0033630B" w:rsidP="00B843A2">
            <w:pPr>
              <w:jc w:val="center"/>
              <w:rPr>
                <w:color w:val="000000"/>
                <w:sz w:val="28"/>
                <w:szCs w:val="28"/>
                <w:lang w:eastAsia="en-US"/>
              </w:rPr>
            </w:pPr>
            <w:r w:rsidRPr="004766B3">
              <w:rPr>
                <w:color w:val="000000"/>
                <w:sz w:val="28"/>
                <w:szCs w:val="28"/>
                <w:lang w:eastAsia="en-US"/>
              </w:rPr>
              <w:t xml:space="preserve"> 1 тонну максимальной взлетной массы</w:t>
            </w:r>
          </w:p>
        </w:tc>
        <w:tc>
          <w:tcPr>
            <w:tcW w:w="1215" w:type="dxa"/>
            <w:shd w:val="clear" w:color="auto" w:fill="auto"/>
            <w:noWrap/>
            <w:vAlign w:val="center"/>
            <w:hideMark/>
          </w:tcPr>
          <w:p w14:paraId="7435C65C" w14:textId="77777777" w:rsidR="0033630B" w:rsidRPr="004766B3" w:rsidRDefault="0033630B" w:rsidP="00B843A2">
            <w:pPr>
              <w:jc w:val="center"/>
              <w:rPr>
                <w:color w:val="000000"/>
                <w:sz w:val="28"/>
                <w:szCs w:val="28"/>
                <w:lang w:eastAsia="en-US"/>
              </w:rPr>
            </w:pPr>
            <w:r w:rsidRPr="004766B3">
              <w:rPr>
                <w:color w:val="000000"/>
                <w:sz w:val="28"/>
                <w:szCs w:val="28"/>
                <w:lang w:eastAsia="en-US"/>
              </w:rPr>
              <w:t>697,4</w:t>
            </w:r>
          </w:p>
        </w:tc>
      </w:tr>
      <w:tr w:rsidR="0033630B" w:rsidRPr="004766B3" w14:paraId="5EE0BAC2" w14:textId="77777777" w:rsidTr="00B843A2">
        <w:trPr>
          <w:trHeight w:val="1976"/>
        </w:trPr>
        <w:tc>
          <w:tcPr>
            <w:tcW w:w="675" w:type="dxa"/>
            <w:shd w:val="clear" w:color="auto" w:fill="auto"/>
            <w:noWrap/>
            <w:vAlign w:val="center"/>
            <w:hideMark/>
          </w:tcPr>
          <w:p w14:paraId="161429CB" w14:textId="77777777" w:rsidR="0033630B" w:rsidRPr="004766B3" w:rsidRDefault="0033630B" w:rsidP="00B843A2">
            <w:pPr>
              <w:jc w:val="center"/>
              <w:rPr>
                <w:color w:val="000000"/>
                <w:sz w:val="28"/>
                <w:szCs w:val="28"/>
                <w:lang w:eastAsia="en-US"/>
              </w:rPr>
            </w:pPr>
            <w:r w:rsidRPr="004766B3">
              <w:rPr>
                <w:color w:val="000000"/>
                <w:sz w:val="28"/>
                <w:szCs w:val="28"/>
                <w:lang w:eastAsia="en-US"/>
              </w:rPr>
              <w:t>2.</w:t>
            </w:r>
          </w:p>
        </w:tc>
        <w:tc>
          <w:tcPr>
            <w:tcW w:w="6204" w:type="dxa"/>
            <w:shd w:val="clear" w:color="auto" w:fill="auto"/>
            <w:vAlign w:val="center"/>
            <w:hideMark/>
          </w:tcPr>
          <w:p w14:paraId="1E940AE5" w14:textId="77777777" w:rsidR="0033630B" w:rsidRPr="004766B3" w:rsidRDefault="0033630B" w:rsidP="00B843A2">
            <w:pPr>
              <w:jc w:val="both"/>
              <w:rPr>
                <w:color w:val="000000"/>
                <w:sz w:val="28"/>
                <w:szCs w:val="28"/>
                <w:lang w:eastAsia="en-US"/>
              </w:rPr>
            </w:pPr>
            <w:r w:rsidRPr="004766B3">
              <w:rPr>
                <w:color w:val="000000"/>
                <w:sz w:val="28"/>
                <w:szCs w:val="28"/>
                <w:lang w:eastAsia="en-US"/>
              </w:rPr>
              <w:t>Сбор за стоянку (более трех часов после посадки для пассажирских и шести часов для грузовых и грузопассажирских сертифицированных типов воздушных судов при наличии грузов (почты), подлежащих обработке (погрузке и/или выгрузке) в аэропорту посадки)</w:t>
            </w:r>
          </w:p>
        </w:tc>
        <w:tc>
          <w:tcPr>
            <w:tcW w:w="1937" w:type="dxa"/>
            <w:shd w:val="clear" w:color="auto" w:fill="auto"/>
            <w:vAlign w:val="center"/>
            <w:hideMark/>
          </w:tcPr>
          <w:p w14:paraId="3072A4DF" w14:textId="77777777" w:rsidR="0033630B" w:rsidRPr="004766B3" w:rsidRDefault="0033630B" w:rsidP="00B843A2">
            <w:pPr>
              <w:jc w:val="center"/>
              <w:rPr>
                <w:color w:val="000000"/>
                <w:sz w:val="28"/>
                <w:szCs w:val="28"/>
                <w:lang w:eastAsia="en-US"/>
              </w:rPr>
            </w:pPr>
            <w:r w:rsidRPr="004766B3">
              <w:rPr>
                <w:color w:val="000000"/>
                <w:sz w:val="28"/>
                <w:szCs w:val="28"/>
                <w:lang w:eastAsia="en-US"/>
              </w:rPr>
              <w:t>% от сбора за взлет-посадку за 1 час</w:t>
            </w:r>
          </w:p>
        </w:tc>
        <w:tc>
          <w:tcPr>
            <w:tcW w:w="1215" w:type="dxa"/>
            <w:shd w:val="clear" w:color="auto" w:fill="auto"/>
            <w:noWrap/>
            <w:vAlign w:val="center"/>
            <w:hideMark/>
          </w:tcPr>
          <w:p w14:paraId="392BC2E6" w14:textId="77777777" w:rsidR="0033630B" w:rsidRPr="004766B3" w:rsidRDefault="0033630B" w:rsidP="00B843A2">
            <w:pPr>
              <w:jc w:val="center"/>
              <w:rPr>
                <w:color w:val="000000"/>
                <w:sz w:val="28"/>
                <w:szCs w:val="28"/>
                <w:lang w:eastAsia="en-US"/>
              </w:rPr>
            </w:pPr>
            <w:r w:rsidRPr="004766B3">
              <w:rPr>
                <w:color w:val="000000"/>
                <w:sz w:val="28"/>
                <w:szCs w:val="28"/>
                <w:lang w:eastAsia="en-US"/>
              </w:rPr>
              <w:t>5,0</w:t>
            </w:r>
          </w:p>
        </w:tc>
      </w:tr>
      <w:tr w:rsidR="0033630B" w:rsidRPr="004766B3" w14:paraId="03CFA307" w14:textId="77777777" w:rsidTr="00B843A2">
        <w:trPr>
          <w:trHeight w:val="1627"/>
        </w:trPr>
        <w:tc>
          <w:tcPr>
            <w:tcW w:w="675" w:type="dxa"/>
            <w:shd w:val="clear" w:color="auto" w:fill="auto"/>
            <w:noWrap/>
            <w:vAlign w:val="center"/>
            <w:hideMark/>
          </w:tcPr>
          <w:p w14:paraId="6E699012" w14:textId="77777777" w:rsidR="0033630B" w:rsidRPr="004766B3" w:rsidRDefault="0033630B" w:rsidP="00B843A2">
            <w:pPr>
              <w:jc w:val="center"/>
              <w:rPr>
                <w:color w:val="000000"/>
                <w:sz w:val="28"/>
                <w:szCs w:val="28"/>
                <w:lang w:eastAsia="en-US"/>
              </w:rPr>
            </w:pPr>
            <w:r w:rsidRPr="004766B3">
              <w:rPr>
                <w:color w:val="000000"/>
                <w:sz w:val="28"/>
                <w:szCs w:val="28"/>
                <w:lang w:eastAsia="en-US"/>
              </w:rPr>
              <w:t>3.</w:t>
            </w:r>
          </w:p>
        </w:tc>
        <w:tc>
          <w:tcPr>
            <w:tcW w:w="6204" w:type="dxa"/>
            <w:shd w:val="clear" w:color="auto" w:fill="auto"/>
            <w:vAlign w:val="center"/>
            <w:hideMark/>
          </w:tcPr>
          <w:p w14:paraId="62C8FC72" w14:textId="77777777" w:rsidR="0033630B" w:rsidRPr="004766B3" w:rsidRDefault="0033630B" w:rsidP="00B843A2">
            <w:pPr>
              <w:jc w:val="both"/>
              <w:rPr>
                <w:color w:val="000000"/>
                <w:sz w:val="28"/>
                <w:szCs w:val="28"/>
                <w:lang w:eastAsia="en-US"/>
              </w:rPr>
            </w:pPr>
            <w:r w:rsidRPr="004766B3">
              <w:rPr>
                <w:color w:val="000000"/>
                <w:sz w:val="28"/>
                <w:szCs w:val="28"/>
                <w:lang w:eastAsia="en-US"/>
              </w:rPr>
              <w:t>Сбор за обеспечение авиационной безопасности</w:t>
            </w:r>
          </w:p>
        </w:tc>
        <w:tc>
          <w:tcPr>
            <w:tcW w:w="1937" w:type="dxa"/>
            <w:shd w:val="clear" w:color="auto" w:fill="auto"/>
            <w:vAlign w:val="center"/>
            <w:hideMark/>
          </w:tcPr>
          <w:p w14:paraId="53898FA2" w14:textId="77777777" w:rsidR="0033630B" w:rsidRPr="004766B3" w:rsidRDefault="0033630B" w:rsidP="00B843A2">
            <w:pPr>
              <w:jc w:val="center"/>
              <w:rPr>
                <w:color w:val="000000"/>
                <w:sz w:val="28"/>
                <w:szCs w:val="28"/>
                <w:lang w:eastAsia="en-US"/>
              </w:rPr>
            </w:pPr>
            <w:r w:rsidRPr="004766B3">
              <w:rPr>
                <w:color w:val="000000"/>
                <w:sz w:val="28"/>
                <w:szCs w:val="28"/>
                <w:lang w:eastAsia="en-US"/>
              </w:rPr>
              <w:t>рублей за</w:t>
            </w:r>
          </w:p>
          <w:p w14:paraId="5F581B1B" w14:textId="77777777" w:rsidR="0033630B" w:rsidRPr="004766B3" w:rsidRDefault="0033630B" w:rsidP="00B843A2">
            <w:pPr>
              <w:jc w:val="center"/>
              <w:rPr>
                <w:color w:val="000000"/>
                <w:sz w:val="28"/>
                <w:szCs w:val="28"/>
                <w:lang w:eastAsia="en-US"/>
              </w:rPr>
            </w:pPr>
            <w:r w:rsidRPr="004766B3">
              <w:rPr>
                <w:color w:val="000000"/>
                <w:sz w:val="28"/>
                <w:szCs w:val="28"/>
                <w:lang w:eastAsia="en-US"/>
              </w:rPr>
              <w:t xml:space="preserve"> 1 тонну максимальной взлетной массы</w:t>
            </w:r>
          </w:p>
        </w:tc>
        <w:tc>
          <w:tcPr>
            <w:tcW w:w="1215" w:type="dxa"/>
            <w:shd w:val="clear" w:color="auto" w:fill="auto"/>
            <w:noWrap/>
            <w:vAlign w:val="center"/>
            <w:hideMark/>
          </w:tcPr>
          <w:p w14:paraId="5214D22B" w14:textId="77777777" w:rsidR="0033630B" w:rsidRPr="004766B3" w:rsidRDefault="0033630B" w:rsidP="00B843A2">
            <w:pPr>
              <w:jc w:val="center"/>
              <w:rPr>
                <w:color w:val="000000"/>
                <w:sz w:val="28"/>
                <w:szCs w:val="28"/>
                <w:lang w:eastAsia="en-US"/>
              </w:rPr>
            </w:pPr>
            <w:r w:rsidRPr="004766B3">
              <w:rPr>
                <w:color w:val="000000"/>
                <w:sz w:val="28"/>
                <w:szCs w:val="28"/>
                <w:lang w:eastAsia="en-US"/>
              </w:rPr>
              <w:t>321,4</w:t>
            </w:r>
          </w:p>
        </w:tc>
      </w:tr>
      <w:tr w:rsidR="0033630B" w:rsidRPr="004766B3" w14:paraId="12CD4951" w14:textId="77777777" w:rsidTr="00B843A2">
        <w:trPr>
          <w:trHeight w:val="738"/>
        </w:trPr>
        <w:tc>
          <w:tcPr>
            <w:tcW w:w="675" w:type="dxa"/>
            <w:shd w:val="clear" w:color="auto" w:fill="auto"/>
            <w:noWrap/>
            <w:vAlign w:val="center"/>
            <w:hideMark/>
          </w:tcPr>
          <w:p w14:paraId="4FADEA21" w14:textId="77777777" w:rsidR="0033630B" w:rsidRPr="004766B3" w:rsidRDefault="0033630B" w:rsidP="00B843A2">
            <w:pPr>
              <w:jc w:val="center"/>
              <w:rPr>
                <w:color w:val="000000"/>
                <w:sz w:val="28"/>
                <w:szCs w:val="28"/>
                <w:lang w:eastAsia="en-US"/>
              </w:rPr>
            </w:pPr>
            <w:r w:rsidRPr="004766B3">
              <w:rPr>
                <w:color w:val="000000"/>
                <w:sz w:val="28"/>
                <w:szCs w:val="28"/>
                <w:lang w:eastAsia="en-US"/>
              </w:rPr>
              <w:t>4.</w:t>
            </w:r>
          </w:p>
        </w:tc>
        <w:tc>
          <w:tcPr>
            <w:tcW w:w="6204" w:type="dxa"/>
            <w:shd w:val="clear" w:color="auto" w:fill="auto"/>
            <w:vAlign w:val="center"/>
            <w:hideMark/>
          </w:tcPr>
          <w:p w14:paraId="5DFBE2BB" w14:textId="77777777" w:rsidR="0033630B" w:rsidRPr="004766B3" w:rsidRDefault="0033630B" w:rsidP="00B843A2">
            <w:pPr>
              <w:jc w:val="both"/>
              <w:rPr>
                <w:color w:val="000000"/>
                <w:sz w:val="28"/>
                <w:szCs w:val="28"/>
                <w:lang w:eastAsia="en-US"/>
              </w:rPr>
            </w:pPr>
            <w:r w:rsidRPr="004766B3">
              <w:rPr>
                <w:color w:val="000000"/>
                <w:sz w:val="28"/>
                <w:szCs w:val="28"/>
                <w:lang w:eastAsia="en-US"/>
              </w:rPr>
              <w:t>Сбор за предоставление аэровокзального комплекса</w:t>
            </w:r>
          </w:p>
        </w:tc>
        <w:tc>
          <w:tcPr>
            <w:tcW w:w="1937" w:type="dxa"/>
            <w:shd w:val="clear" w:color="auto" w:fill="auto"/>
            <w:vAlign w:val="center"/>
            <w:hideMark/>
          </w:tcPr>
          <w:p w14:paraId="23360B9C" w14:textId="77777777" w:rsidR="0033630B" w:rsidRPr="004766B3" w:rsidRDefault="0033630B" w:rsidP="00B843A2">
            <w:pPr>
              <w:jc w:val="center"/>
              <w:rPr>
                <w:color w:val="000000"/>
                <w:sz w:val="28"/>
                <w:szCs w:val="28"/>
                <w:lang w:eastAsia="en-US"/>
              </w:rPr>
            </w:pPr>
            <w:r w:rsidRPr="004766B3">
              <w:rPr>
                <w:color w:val="000000"/>
                <w:sz w:val="28"/>
                <w:szCs w:val="28"/>
                <w:lang w:eastAsia="en-US"/>
              </w:rPr>
              <w:t>рублей за пассажира</w:t>
            </w:r>
          </w:p>
        </w:tc>
        <w:tc>
          <w:tcPr>
            <w:tcW w:w="1215" w:type="dxa"/>
            <w:shd w:val="clear" w:color="auto" w:fill="auto"/>
            <w:noWrap/>
            <w:vAlign w:val="center"/>
            <w:hideMark/>
          </w:tcPr>
          <w:p w14:paraId="6B6813D2" w14:textId="77777777" w:rsidR="0033630B" w:rsidRPr="004766B3" w:rsidRDefault="0033630B" w:rsidP="00B843A2">
            <w:pPr>
              <w:jc w:val="center"/>
              <w:rPr>
                <w:color w:val="000000"/>
                <w:sz w:val="28"/>
                <w:szCs w:val="28"/>
                <w:lang w:eastAsia="en-US"/>
              </w:rPr>
            </w:pPr>
            <w:r w:rsidRPr="004766B3">
              <w:rPr>
                <w:color w:val="000000"/>
                <w:sz w:val="28"/>
                <w:szCs w:val="28"/>
                <w:lang w:eastAsia="en-US"/>
              </w:rPr>
              <w:t>139,7</w:t>
            </w:r>
          </w:p>
        </w:tc>
      </w:tr>
      <w:tr w:rsidR="0033630B" w:rsidRPr="004766B3" w14:paraId="4DA83F96" w14:textId="77777777" w:rsidTr="00B843A2">
        <w:trPr>
          <w:trHeight w:val="345"/>
        </w:trPr>
        <w:tc>
          <w:tcPr>
            <w:tcW w:w="675" w:type="dxa"/>
            <w:shd w:val="clear" w:color="auto" w:fill="auto"/>
            <w:vAlign w:val="center"/>
            <w:hideMark/>
          </w:tcPr>
          <w:p w14:paraId="68825CCC" w14:textId="77777777" w:rsidR="0033630B" w:rsidRPr="004766B3" w:rsidRDefault="0033630B" w:rsidP="00B843A2">
            <w:pPr>
              <w:jc w:val="center"/>
              <w:rPr>
                <w:color w:val="000000"/>
                <w:sz w:val="28"/>
                <w:szCs w:val="28"/>
                <w:lang w:eastAsia="en-US"/>
              </w:rPr>
            </w:pPr>
            <w:r w:rsidRPr="004766B3">
              <w:rPr>
                <w:color w:val="000000"/>
                <w:sz w:val="28"/>
                <w:szCs w:val="28"/>
                <w:lang w:eastAsia="en-US"/>
              </w:rPr>
              <w:t>5.</w:t>
            </w:r>
          </w:p>
        </w:tc>
        <w:tc>
          <w:tcPr>
            <w:tcW w:w="6204" w:type="dxa"/>
            <w:shd w:val="clear" w:color="auto" w:fill="auto"/>
            <w:vAlign w:val="center"/>
            <w:hideMark/>
          </w:tcPr>
          <w:p w14:paraId="6C2EFD09" w14:textId="77777777" w:rsidR="0033630B" w:rsidRPr="004766B3" w:rsidRDefault="0033630B" w:rsidP="00B843A2">
            <w:pPr>
              <w:jc w:val="both"/>
              <w:rPr>
                <w:color w:val="000000"/>
                <w:sz w:val="28"/>
                <w:szCs w:val="28"/>
                <w:lang w:eastAsia="en-US"/>
              </w:rPr>
            </w:pPr>
            <w:r w:rsidRPr="004766B3">
              <w:rPr>
                <w:color w:val="000000"/>
                <w:sz w:val="28"/>
                <w:szCs w:val="28"/>
                <w:lang w:eastAsia="en-US"/>
              </w:rPr>
              <w:t>Тариф за обслуживание пассажиров</w:t>
            </w:r>
          </w:p>
        </w:tc>
        <w:tc>
          <w:tcPr>
            <w:tcW w:w="1937" w:type="dxa"/>
            <w:shd w:val="clear" w:color="auto" w:fill="auto"/>
            <w:vAlign w:val="center"/>
            <w:hideMark/>
          </w:tcPr>
          <w:p w14:paraId="61AE36EE" w14:textId="77777777" w:rsidR="0033630B" w:rsidRPr="004766B3" w:rsidRDefault="0033630B" w:rsidP="00B843A2">
            <w:pPr>
              <w:jc w:val="center"/>
              <w:rPr>
                <w:color w:val="000000"/>
                <w:sz w:val="28"/>
                <w:szCs w:val="28"/>
                <w:lang w:eastAsia="en-US"/>
              </w:rPr>
            </w:pPr>
            <w:r w:rsidRPr="004766B3">
              <w:rPr>
                <w:color w:val="000000"/>
                <w:sz w:val="28"/>
                <w:szCs w:val="28"/>
                <w:lang w:eastAsia="en-US"/>
              </w:rPr>
              <w:t>рублей за пассажира </w:t>
            </w:r>
          </w:p>
        </w:tc>
        <w:tc>
          <w:tcPr>
            <w:tcW w:w="1215" w:type="dxa"/>
            <w:shd w:val="clear" w:color="auto" w:fill="auto"/>
            <w:noWrap/>
            <w:vAlign w:val="center"/>
            <w:hideMark/>
          </w:tcPr>
          <w:p w14:paraId="737E419E" w14:textId="77777777" w:rsidR="0033630B" w:rsidRPr="004766B3" w:rsidRDefault="0033630B" w:rsidP="00B843A2">
            <w:pPr>
              <w:jc w:val="center"/>
              <w:rPr>
                <w:color w:val="000000"/>
                <w:sz w:val="28"/>
                <w:szCs w:val="28"/>
                <w:lang w:eastAsia="en-US"/>
              </w:rPr>
            </w:pPr>
            <w:r w:rsidRPr="004766B3">
              <w:rPr>
                <w:color w:val="000000"/>
                <w:sz w:val="28"/>
                <w:szCs w:val="28"/>
                <w:lang w:eastAsia="en-US"/>
              </w:rPr>
              <w:t>234,4</w:t>
            </w:r>
          </w:p>
        </w:tc>
      </w:tr>
      <w:tr w:rsidR="0033630B" w:rsidRPr="004766B3" w14:paraId="4AF71AA7" w14:textId="77777777" w:rsidTr="00B843A2">
        <w:trPr>
          <w:trHeight w:val="651"/>
        </w:trPr>
        <w:tc>
          <w:tcPr>
            <w:tcW w:w="675" w:type="dxa"/>
            <w:shd w:val="clear" w:color="auto" w:fill="auto"/>
            <w:noWrap/>
            <w:vAlign w:val="center"/>
            <w:hideMark/>
          </w:tcPr>
          <w:p w14:paraId="4A9C3AA1" w14:textId="77777777" w:rsidR="0033630B" w:rsidRPr="004766B3" w:rsidRDefault="0033630B" w:rsidP="00B843A2">
            <w:pPr>
              <w:jc w:val="center"/>
              <w:rPr>
                <w:color w:val="000000"/>
                <w:sz w:val="28"/>
                <w:szCs w:val="28"/>
                <w:lang w:eastAsia="en-US"/>
              </w:rPr>
            </w:pPr>
            <w:r w:rsidRPr="004766B3">
              <w:rPr>
                <w:color w:val="000000"/>
                <w:sz w:val="28"/>
                <w:szCs w:val="28"/>
                <w:lang w:eastAsia="en-US"/>
              </w:rPr>
              <w:t>6.</w:t>
            </w:r>
          </w:p>
        </w:tc>
        <w:tc>
          <w:tcPr>
            <w:tcW w:w="6204" w:type="dxa"/>
            <w:shd w:val="clear" w:color="auto" w:fill="auto"/>
            <w:vAlign w:val="center"/>
            <w:hideMark/>
          </w:tcPr>
          <w:p w14:paraId="668203DC" w14:textId="77777777" w:rsidR="0033630B" w:rsidRPr="004766B3" w:rsidRDefault="0033630B" w:rsidP="00B843A2">
            <w:pPr>
              <w:jc w:val="both"/>
              <w:rPr>
                <w:color w:val="000000"/>
                <w:sz w:val="28"/>
                <w:szCs w:val="28"/>
                <w:lang w:eastAsia="en-US"/>
              </w:rPr>
            </w:pPr>
            <w:r w:rsidRPr="004766B3">
              <w:rPr>
                <w:color w:val="000000"/>
                <w:sz w:val="28"/>
                <w:szCs w:val="28"/>
                <w:lang w:eastAsia="en-US"/>
              </w:rPr>
              <w:t>Тариф за</w:t>
            </w:r>
            <w:r w:rsidRPr="004766B3">
              <w:rPr>
                <w:lang w:eastAsia="en-US"/>
              </w:rPr>
              <w:t xml:space="preserve"> </w:t>
            </w:r>
            <w:r w:rsidRPr="004766B3">
              <w:rPr>
                <w:color w:val="000000"/>
                <w:sz w:val="28"/>
                <w:szCs w:val="28"/>
                <w:lang w:eastAsia="en-US"/>
              </w:rPr>
              <w:t>обеспечение заправки авиационным топливом воздушного судна</w:t>
            </w:r>
          </w:p>
        </w:tc>
        <w:tc>
          <w:tcPr>
            <w:tcW w:w="1937" w:type="dxa"/>
            <w:shd w:val="clear" w:color="auto" w:fill="auto"/>
            <w:vAlign w:val="center"/>
            <w:hideMark/>
          </w:tcPr>
          <w:p w14:paraId="24DAF2CE" w14:textId="77777777" w:rsidR="0033630B" w:rsidRPr="004766B3" w:rsidRDefault="0033630B" w:rsidP="00B843A2">
            <w:pPr>
              <w:jc w:val="center"/>
              <w:rPr>
                <w:color w:val="000000"/>
                <w:sz w:val="28"/>
                <w:szCs w:val="28"/>
                <w:lang w:eastAsia="en-US"/>
              </w:rPr>
            </w:pPr>
            <w:r w:rsidRPr="004766B3">
              <w:rPr>
                <w:color w:val="000000"/>
                <w:sz w:val="28"/>
                <w:szCs w:val="28"/>
                <w:lang w:eastAsia="en-US"/>
              </w:rPr>
              <w:t xml:space="preserve">рублей за </w:t>
            </w:r>
          </w:p>
          <w:p w14:paraId="7EA1812E" w14:textId="77777777" w:rsidR="0033630B" w:rsidRPr="004766B3" w:rsidRDefault="0033630B" w:rsidP="00B843A2">
            <w:pPr>
              <w:jc w:val="center"/>
              <w:rPr>
                <w:color w:val="000000"/>
                <w:sz w:val="28"/>
                <w:szCs w:val="28"/>
                <w:lang w:eastAsia="en-US"/>
              </w:rPr>
            </w:pPr>
            <w:r w:rsidRPr="004766B3">
              <w:rPr>
                <w:color w:val="000000"/>
                <w:sz w:val="28"/>
                <w:szCs w:val="28"/>
                <w:lang w:eastAsia="en-US"/>
              </w:rPr>
              <w:t xml:space="preserve">1 тонну </w:t>
            </w:r>
          </w:p>
        </w:tc>
        <w:tc>
          <w:tcPr>
            <w:tcW w:w="1215" w:type="dxa"/>
            <w:shd w:val="clear" w:color="auto" w:fill="auto"/>
            <w:noWrap/>
            <w:vAlign w:val="center"/>
            <w:hideMark/>
          </w:tcPr>
          <w:p w14:paraId="14E5B255" w14:textId="77777777" w:rsidR="0033630B" w:rsidRPr="004766B3" w:rsidRDefault="0033630B" w:rsidP="00B843A2">
            <w:pPr>
              <w:jc w:val="center"/>
              <w:rPr>
                <w:color w:val="000000"/>
                <w:sz w:val="28"/>
                <w:szCs w:val="28"/>
                <w:lang w:eastAsia="en-US"/>
              </w:rPr>
            </w:pPr>
            <w:r w:rsidRPr="004766B3">
              <w:rPr>
                <w:color w:val="000000"/>
                <w:sz w:val="28"/>
                <w:szCs w:val="28"/>
                <w:lang w:eastAsia="en-US"/>
              </w:rPr>
              <w:t>2643,2</w:t>
            </w:r>
          </w:p>
        </w:tc>
      </w:tr>
    </w:tbl>
    <w:p w14:paraId="04C66638" w14:textId="77777777" w:rsidR="0033630B" w:rsidRPr="004766B3" w:rsidRDefault="0033630B" w:rsidP="0033630B">
      <w:pPr>
        <w:autoSpaceDE w:val="0"/>
        <w:autoSpaceDN w:val="0"/>
        <w:adjustRightInd w:val="0"/>
        <w:ind w:left="-567" w:firstLine="709"/>
        <w:rPr>
          <w:sz w:val="28"/>
          <w:szCs w:val="20"/>
        </w:rPr>
      </w:pPr>
    </w:p>
    <w:p w14:paraId="4A4C14E3" w14:textId="77777777" w:rsidR="0033630B" w:rsidRPr="004766B3" w:rsidRDefault="0033630B" w:rsidP="0033630B">
      <w:pPr>
        <w:autoSpaceDE w:val="0"/>
        <w:autoSpaceDN w:val="0"/>
        <w:adjustRightInd w:val="0"/>
        <w:rPr>
          <w:sz w:val="28"/>
          <w:szCs w:val="20"/>
        </w:rPr>
      </w:pPr>
    </w:p>
    <w:p w14:paraId="63CA1830" w14:textId="77777777" w:rsidR="0033630B" w:rsidRPr="004766B3" w:rsidRDefault="0033630B" w:rsidP="0033630B">
      <w:pPr>
        <w:autoSpaceDE w:val="0"/>
        <w:autoSpaceDN w:val="0"/>
        <w:adjustRightInd w:val="0"/>
        <w:rPr>
          <w:sz w:val="28"/>
          <w:szCs w:val="20"/>
        </w:rPr>
      </w:pPr>
    </w:p>
    <w:p w14:paraId="5B0ECD77" w14:textId="77777777" w:rsidR="0033630B" w:rsidRPr="004766B3" w:rsidRDefault="0033630B" w:rsidP="0033630B">
      <w:pPr>
        <w:jc w:val="both"/>
        <w:rPr>
          <w:sz w:val="28"/>
          <w:szCs w:val="28"/>
          <w:lang w:eastAsia="en-US"/>
        </w:rPr>
      </w:pPr>
      <w:r w:rsidRPr="004766B3">
        <w:rPr>
          <w:sz w:val="28"/>
          <w:szCs w:val="28"/>
          <w:lang w:eastAsia="en-US"/>
        </w:rPr>
        <w:t xml:space="preserve">               </w:t>
      </w:r>
    </w:p>
    <w:p w14:paraId="61ED3AE0" w14:textId="77777777" w:rsidR="0033630B" w:rsidRPr="004766B3" w:rsidRDefault="0033630B" w:rsidP="0033630B">
      <w:pPr>
        <w:jc w:val="both"/>
        <w:rPr>
          <w:sz w:val="28"/>
          <w:szCs w:val="28"/>
          <w:lang w:eastAsia="en-US"/>
        </w:rPr>
      </w:pPr>
    </w:p>
    <w:p w14:paraId="1CDE0100" w14:textId="77777777" w:rsidR="00522712" w:rsidRDefault="00522712" w:rsidP="00244B2B">
      <w:pPr>
        <w:tabs>
          <w:tab w:val="left" w:pos="5580"/>
          <w:tab w:val="left" w:pos="9639"/>
        </w:tabs>
        <w:ind w:right="281"/>
        <w:jc w:val="both"/>
        <w:rPr>
          <w:b/>
        </w:rPr>
      </w:pPr>
    </w:p>
    <w:sectPr w:rsidR="00522712" w:rsidSect="0033630B">
      <w:pgSz w:w="11906" w:h="16838"/>
      <w:pgMar w:top="568" w:right="707"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141199" w:rsidRDefault="00141199">
      <w:r>
        <w:separator/>
      </w:r>
    </w:p>
  </w:endnote>
  <w:endnote w:type="continuationSeparator" w:id="0">
    <w:p w14:paraId="7D3A07AE" w14:textId="77777777" w:rsidR="00141199" w:rsidRDefault="0014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563D7" w14:textId="77777777" w:rsidR="0033630B" w:rsidRDefault="0033630B">
    <w:pPr>
      <w:pStyle w:val="aa"/>
      <w:jc w:val="center"/>
    </w:pPr>
    <w:r>
      <w:fldChar w:fldCharType="begin"/>
    </w:r>
    <w:r>
      <w:instrText>PAGE   \* MERGEFORMAT</w:instrText>
    </w:r>
    <w:r>
      <w:fldChar w:fldCharType="separate"/>
    </w:r>
    <w:r>
      <w:rPr>
        <w:noProof/>
      </w:rPr>
      <w:t>11</w:t>
    </w:r>
    <w:r>
      <w:fldChar w:fldCharType="end"/>
    </w:r>
  </w:p>
  <w:p w14:paraId="33841DC7" w14:textId="77777777" w:rsidR="0033630B" w:rsidRDefault="0033630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141199" w:rsidRDefault="00141199">
      <w:r>
        <w:separator/>
      </w:r>
    </w:p>
  </w:footnote>
  <w:footnote w:type="continuationSeparator" w:id="0">
    <w:p w14:paraId="29F8D6C8" w14:textId="77777777" w:rsidR="00141199" w:rsidRDefault="00141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976575"/>
      <w:docPartObj>
        <w:docPartGallery w:val="Page Numbers (Top of Page)"/>
        <w:docPartUnique/>
      </w:docPartObj>
    </w:sdtPr>
    <w:sdtEndPr/>
    <w:sdtContent>
      <w:p w14:paraId="2A8BC8F8" w14:textId="77777777" w:rsidR="0033630B" w:rsidRDefault="0033630B">
        <w:pPr>
          <w:pStyle w:val="a8"/>
          <w:jc w:val="center"/>
        </w:pPr>
        <w:r>
          <w:fldChar w:fldCharType="begin"/>
        </w:r>
        <w:r>
          <w:instrText>PAGE   \* MERGEFORMAT</w:instrText>
        </w:r>
        <w:r>
          <w:fldChar w:fldCharType="separate"/>
        </w:r>
        <w:r>
          <w:t>2</w:t>
        </w:r>
        <w:r>
          <w:fldChar w:fldCharType="end"/>
        </w:r>
      </w:p>
    </w:sdtContent>
  </w:sdt>
  <w:p w14:paraId="4FA993BB" w14:textId="77777777" w:rsidR="0033630B" w:rsidRPr="00DB4FA4" w:rsidRDefault="0033630B" w:rsidP="00783F1F">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1A5B" w14:textId="77777777" w:rsidR="0033630B" w:rsidRDefault="0033630B" w:rsidP="00793791">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959FA96" w14:textId="77777777" w:rsidR="0033630B" w:rsidRDefault="0033630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37468" w14:textId="77777777" w:rsidR="0033630B" w:rsidRDefault="0033630B" w:rsidP="00793791">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9</w:t>
    </w:r>
    <w:r>
      <w:rPr>
        <w:rStyle w:val="ac"/>
      </w:rPr>
      <w:fldChar w:fldCharType="end"/>
    </w:r>
  </w:p>
  <w:p w14:paraId="69A575B9" w14:textId="77777777" w:rsidR="0033630B" w:rsidRDefault="0033630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28E268C"/>
    <w:multiLevelType w:val="hybridMultilevel"/>
    <w:tmpl w:val="232E2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74C8C"/>
    <w:multiLevelType w:val="hybridMultilevel"/>
    <w:tmpl w:val="A0487DC4"/>
    <w:lvl w:ilvl="0" w:tplc="BE30AD8E">
      <w:start w:val="2023"/>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06913F8"/>
    <w:multiLevelType w:val="multilevel"/>
    <w:tmpl w:val="D4FC5D00"/>
    <w:lvl w:ilvl="0">
      <w:start w:val="1"/>
      <w:numFmt w:val="decimal"/>
      <w:lvlText w:val="%1."/>
      <w:lvlJc w:val="left"/>
      <w:pPr>
        <w:ind w:left="1301" w:hanging="450"/>
      </w:pPr>
      <w:rPr>
        <w:rFonts w:hint="default"/>
        <w:b w:val="0"/>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282E51"/>
    <w:multiLevelType w:val="hybridMultilevel"/>
    <w:tmpl w:val="9A52E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D168BE"/>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2E110D49"/>
    <w:multiLevelType w:val="hybridMultilevel"/>
    <w:tmpl w:val="8EFCDBF8"/>
    <w:lvl w:ilvl="0" w:tplc="33221AE2">
      <w:start w:val="1"/>
      <w:numFmt w:val="decimal"/>
      <w:lvlText w:val="%1."/>
      <w:lvlJc w:val="left"/>
      <w:pPr>
        <w:tabs>
          <w:tab w:val="num" w:pos="1788"/>
        </w:tabs>
        <w:ind w:left="1788" w:hanging="795"/>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0"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4D7A11F5"/>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8A625FA"/>
    <w:multiLevelType w:val="hybridMultilevel"/>
    <w:tmpl w:val="20C691D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599A44F2"/>
    <w:multiLevelType w:val="multilevel"/>
    <w:tmpl w:val="165064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A422F12"/>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14"/>
  </w:num>
  <w:num w:numId="5">
    <w:abstractNumId w:val="6"/>
  </w:num>
  <w:num w:numId="6">
    <w:abstractNumId w:val="19"/>
  </w:num>
  <w:num w:numId="7">
    <w:abstractNumId w:val="8"/>
  </w:num>
  <w:num w:numId="8">
    <w:abstractNumId w:val="17"/>
  </w:num>
  <w:num w:numId="9">
    <w:abstractNumId w:val="15"/>
  </w:num>
  <w:num w:numId="10">
    <w:abstractNumId w:val="4"/>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7"/>
  </w:num>
  <w:num w:numId="14">
    <w:abstractNumId w:val="9"/>
  </w:num>
  <w:num w:numId="15">
    <w:abstractNumId w:val="2"/>
  </w:num>
  <w:num w:numId="16">
    <w:abstractNumId w:val="12"/>
  </w:num>
  <w:num w:numId="17">
    <w:abstractNumId w:val="5"/>
  </w:num>
  <w:num w:numId="18">
    <w:abstractNumId w:val="10"/>
  </w:num>
  <w:num w:numId="19">
    <w:abstractNumId w:val="18"/>
  </w:num>
  <w:num w:numId="20">
    <w:abstractNumId w:val="13"/>
  </w:num>
  <w:num w:numId="2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06BD1"/>
    <w:rsid w:val="00006FC6"/>
    <w:rsid w:val="00010C36"/>
    <w:rsid w:val="0001167F"/>
    <w:rsid w:val="000116D3"/>
    <w:rsid w:val="000120FD"/>
    <w:rsid w:val="00012DC2"/>
    <w:rsid w:val="0001313B"/>
    <w:rsid w:val="0001333A"/>
    <w:rsid w:val="00013CF5"/>
    <w:rsid w:val="0001659F"/>
    <w:rsid w:val="00017AA2"/>
    <w:rsid w:val="00020D63"/>
    <w:rsid w:val="00020D7E"/>
    <w:rsid w:val="0002280D"/>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3E8"/>
    <w:rsid w:val="000304E7"/>
    <w:rsid w:val="000309B8"/>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1F0"/>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57D09"/>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2EBD"/>
    <w:rsid w:val="00072FA2"/>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5A9"/>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0009"/>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4A41"/>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199"/>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5981"/>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4A6"/>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9DB"/>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33DA"/>
    <w:rsid w:val="001F4247"/>
    <w:rsid w:val="001F4C4C"/>
    <w:rsid w:val="001F520A"/>
    <w:rsid w:val="001F564F"/>
    <w:rsid w:val="001F5759"/>
    <w:rsid w:val="001F5B1A"/>
    <w:rsid w:val="001F6398"/>
    <w:rsid w:val="001F68EC"/>
    <w:rsid w:val="001F6CA9"/>
    <w:rsid w:val="001F70AE"/>
    <w:rsid w:val="001F71BB"/>
    <w:rsid w:val="001F7C7D"/>
    <w:rsid w:val="00200369"/>
    <w:rsid w:val="00203628"/>
    <w:rsid w:val="00203786"/>
    <w:rsid w:val="0020433E"/>
    <w:rsid w:val="002043D9"/>
    <w:rsid w:val="002056FF"/>
    <w:rsid w:val="00206B74"/>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A15"/>
    <w:rsid w:val="00261784"/>
    <w:rsid w:val="00261AA3"/>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2DBD"/>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15"/>
    <w:rsid w:val="002B3088"/>
    <w:rsid w:val="002B3EA9"/>
    <w:rsid w:val="002B4098"/>
    <w:rsid w:val="002B410F"/>
    <w:rsid w:val="002B4972"/>
    <w:rsid w:val="002B4A3F"/>
    <w:rsid w:val="002B4C12"/>
    <w:rsid w:val="002B5C98"/>
    <w:rsid w:val="002B6070"/>
    <w:rsid w:val="002B611C"/>
    <w:rsid w:val="002B6309"/>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524"/>
    <w:rsid w:val="002E691D"/>
    <w:rsid w:val="002E69EA"/>
    <w:rsid w:val="002E6F6A"/>
    <w:rsid w:val="002E7421"/>
    <w:rsid w:val="002F0393"/>
    <w:rsid w:val="002F0414"/>
    <w:rsid w:val="002F192A"/>
    <w:rsid w:val="002F1F98"/>
    <w:rsid w:val="002F3034"/>
    <w:rsid w:val="002F4AEE"/>
    <w:rsid w:val="002F4CED"/>
    <w:rsid w:val="002F4DBE"/>
    <w:rsid w:val="002F599D"/>
    <w:rsid w:val="002F5AAB"/>
    <w:rsid w:val="002F7831"/>
    <w:rsid w:val="002F7C8E"/>
    <w:rsid w:val="002F7E94"/>
    <w:rsid w:val="00300402"/>
    <w:rsid w:val="003009C6"/>
    <w:rsid w:val="003015EF"/>
    <w:rsid w:val="003021B5"/>
    <w:rsid w:val="00302CA9"/>
    <w:rsid w:val="00304677"/>
    <w:rsid w:val="00304C3E"/>
    <w:rsid w:val="00305917"/>
    <w:rsid w:val="003061CE"/>
    <w:rsid w:val="003066F8"/>
    <w:rsid w:val="003106BA"/>
    <w:rsid w:val="00312158"/>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30B"/>
    <w:rsid w:val="003365AB"/>
    <w:rsid w:val="0033688C"/>
    <w:rsid w:val="003370C2"/>
    <w:rsid w:val="003370D3"/>
    <w:rsid w:val="003405E9"/>
    <w:rsid w:val="003422FA"/>
    <w:rsid w:val="00342DE0"/>
    <w:rsid w:val="0034354F"/>
    <w:rsid w:val="00343884"/>
    <w:rsid w:val="00343CE8"/>
    <w:rsid w:val="00344104"/>
    <w:rsid w:val="003445EB"/>
    <w:rsid w:val="00344B87"/>
    <w:rsid w:val="00345342"/>
    <w:rsid w:val="00345825"/>
    <w:rsid w:val="0034648F"/>
    <w:rsid w:val="00346991"/>
    <w:rsid w:val="003473E5"/>
    <w:rsid w:val="00347FD9"/>
    <w:rsid w:val="003502D7"/>
    <w:rsid w:val="00351120"/>
    <w:rsid w:val="00351A41"/>
    <w:rsid w:val="00351A97"/>
    <w:rsid w:val="00351C90"/>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736C"/>
    <w:rsid w:val="0037753A"/>
    <w:rsid w:val="003811FB"/>
    <w:rsid w:val="00381502"/>
    <w:rsid w:val="00381A40"/>
    <w:rsid w:val="00381CD7"/>
    <w:rsid w:val="00381CE3"/>
    <w:rsid w:val="00381D8A"/>
    <w:rsid w:val="003826D3"/>
    <w:rsid w:val="003831CB"/>
    <w:rsid w:val="003835E2"/>
    <w:rsid w:val="00383CB4"/>
    <w:rsid w:val="00383D44"/>
    <w:rsid w:val="00384798"/>
    <w:rsid w:val="003866BB"/>
    <w:rsid w:val="0038694D"/>
    <w:rsid w:val="00387475"/>
    <w:rsid w:val="00387696"/>
    <w:rsid w:val="00387B21"/>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B7BC4"/>
    <w:rsid w:val="003C1F21"/>
    <w:rsid w:val="003C252E"/>
    <w:rsid w:val="003C25B9"/>
    <w:rsid w:val="003C2813"/>
    <w:rsid w:val="003C2C5B"/>
    <w:rsid w:val="003C2CB3"/>
    <w:rsid w:val="003C3177"/>
    <w:rsid w:val="003C3A0A"/>
    <w:rsid w:val="003C3DCC"/>
    <w:rsid w:val="003C3F32"/>
    <w:rsid w:val="003C4240"/>
    <w:rsid w:val="003C5633"/>
    <w:rsid w:val="003C620C"/>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0D2"/>
    <w:rsid w:val="003F410E"/>
    <w:rsid w:val="003F5501"/>
    <w:rsid w:val="003F5853"/>
    <w:rsid w:val="003F5A74"/>
    <w:rsid w:val="003F6594"/>
    <w:rsid w:val="003F6963"/>
    <w:rsid w:val="003F7168"/>
    <w:rsid w:val="00400727"/>
    <w:rsid w:val="004009F4"/>
    <w:rsid w:val="00400A43"/>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3A9"/>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87C1F"/>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1E2F"/>
    <w:rsid w:val="004A1ED8"/>
    <w:rsid w:val="004A21B6"/>
    <w:rsid w:val="004A2EDE"/>
    <w:rsid w:val="004A2FC2"/>
    <w:rsid w:val="004A3A26"/>
    <w:rsid w:val="004A3B52"/>
    <w:rsid w:val="004A4A38"/>
    <w:rsid w:val="004A4C62"/>
    <w:rsid w:val="004A51CF"/>
    <w:rsid w:val="004A5A7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7077"/>
    <w:rsid w:val="004E0019"/>
    <w:rsid w:val="004E031B"/>
    <w:rsid w:val="004E0947"/>
    <w:rsid w:val="004E0E25"/>
    <w:rsid w:val="004E25CC"/>
    <w:rsid w:val="004E261B"/>
    <w:rsid w:val="004E2FC5"/>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141"/>
    <w:rsid w:val="00513B21"/>
    <w:rsid w:val="005143FD"/>
    <w:rsid w:val="00515F4B"/>
    <w:rsid w:val="00516F8E"/>
    <w:rsid w:val="00517394"/>
    <w:rsid w:val="005178FA"/>
    <w:rsid w:val="00517EB0"/>
    <w:rsid w:val="00520FC6"/>
    <w:rsid w:val="0052127C"/>
    <w:rsid w:val="00521801"/>
    <w:rsid w:val="00521D10"/>
    <w:rsid w:val="00521DEF"/>
    <w:rsid w:val="00522712"/>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5F1"/>
    <w:rsid w:val="00595710"/>
    <w:rsid w:val="00596527"/>
    <w:rsid w:val="00596D29"/>
    <w:rsid w:val="00597939"/>
    <w:rsid w:val="00597992"/>
    <w:rsid w:val="005A0138"/>
    <w:rsid w:val="005A0D9B"/>
    <w:rsid w:val="005A1921"/>
    <w:rsid w:val="005A1D9A"/>
    <w:rsid w:val="005A22B3"/>
    <w:rsid w:val="005A2585"/>
    <w:rsid w:val="005A2731"/>
    <w:rsid w:val="005A395A"/>
    <w:rsid w:val="005A564F"/>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45B"/>
    <w:rsid w:val="005D5C2E"/>
    <w:rsid w:val="005E1D0C"/>
    <w:rsid w:val="005E2814"/>
    <w:rsid w:val="005E3C80"/>
    <w:rsid w:val="005E3E09"/>
    <w:rsid w:val="005E3FE2"/>
    <w:rsid w:val="005E414D"/>
    <w:rsid w:val="005E6677"/>
    <w:rsid w:val="005E7AFD"/>
    <w:rsid w:val="005F0CFE"/>
    <w:rsid w:val="005F1681"/>
    <w:rsid w:val="005F1CC5"/>
    <w:rsid w:val="005F1E79"/>
    <w:rsid w:val="005F2E23"/>
    <w:rsid w:val="005F32D8"/>
    <w:rsid w:val="005F5DC8"/>
    <w:rsid w:val="005F61A7"/>
    <w:rsid w:val="005F650F"/>
    <w:rsid w:val="005F657D"/>
    <w:rsid w:val="005F65F9"/>
    <w:rsid w:val="005F6949"/>
    <w:rsid w:val="005F6D73"/>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2D59"/>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2EBF"/>
    <w:rsid w:val="00673055"/>
    <w:rsid w:val="00673E42"/>
    <w:rsid w:val="00674247"/>
    <w:rsid w:val="0067465B"/>
    <w:rsid w:val="00680A61"/>
    <w:rsid w:val="00680AF6"/>
    <w:rsid w:val="00681632"/>
    <w:rsid w:val="00681FAF"/>
    <w:rsid w:val="006820DC"/>
    <w:rsid w:val="00682261"/>
    <w:rsid w:val="00682756"/>
    <w:rsid w:val="00682A59"/>
    <w:rsid w:val="00682CB2"/>
    <w:rsid w:val="00682DB7"/>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D02AB"/>
    <w:rsid w:val="006D0316"/>
    <w:rsid w:val="006D0B35"/>
    <w:rsid w:val="006D0F28"/>
    <w:rsid w:val="006D1008"/>
    <w:rsid w:val="006D10A2"/>
    <w:rsid w:val="006D14AF"/>
    <w:rsid w:val="006D1B67"/>
    <w:rsid w:val="006D263E"/>
    <w:rsid w:val="006D2C7E"/>
    <w:rsid w:val="006D2D46"/>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7CD"/>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534"/>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27032"/>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4CA"/>
    <w:rsid w:val="00755777"/>
    <w:rsid w:val="007563E5"/>
    <w:rsid w:val="00756D97"/>
    <w:rsid w:val="00756E1E"/>
    <w:rsid w:val="00757632"/>
    <w:rsid w:val="00757C70"/>
    <w:rsid w:val="00757F72"/>
    <w:rsid w:val="007601ED"/>
    <w:rsid w:val="0076052C"/>
    <w:rsid w:val="00761304"/>
    <w:rsid w:val="00761464"/>
    <w:rsid w:val="00761BB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3F1F"/>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08E"/>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0D8"/>
    <w:rsid w:val="007E12F6"/>
    <w:rsid w:val="007E18E5"/>
    <w:rsid w:val="007E1CF1"/>
    <w:rsid w:val="007E2F1D"/>
    <w:rsid w:val="007E36EF"/>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26"/>
    <w:rsid w:val="007F46D1"/>
    <w:rsid w:val="007F4C2E"/>
    <w:rsid w:val="007F4EDC"/>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0EAB"/>
    <w:rsid w:val="0082172A"/>
    <w:rsid w:val="00821C67"/>
    <w:rsid w:val="008220BC"/>
    <w:rsid w:val="00823C62"/>
    <w:rsid w:val="00824DC2"/>
    <w:rsid w:val="00825795"/>
    <w:rsid w:val="00826BCD"/>
    <w:rsid w:val="00827CB0"/>
    <w:rsid w:val="008305C4"/>
    <w:rsid w:val="00831158"/>
    <w:rsid w:val="008311A7"/>
    <w:rsid w:val="008313D2"/>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573A3"/>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1DF6"/>
    <w:rsid w:val="00872505"/>
    <w:rsid w:val="0087258A"/>
    <w:rsid w:val="0087270A"/>
    <w:rsid w:val="0087410B"/>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0B7"/>
    <w:rsid w:val="008D01DE"/>
    <w:rsid w:val="008D15E2"/>
    <w:rsid w:val="008D25B5"/>
    <w:rsid w:val="008D299D"/>
    <w:rsid w:val="008D3A1C"/>
    <w:rsid w:val="008D4340"/>
    <w:rsid w:val="008D54A8"/>
    <w:rsid w:val="008D5DCB"/>
    <w:rsid w:val="008D67A8"/>
    <w:rsid w:val="008D69D4"/>
    <w:rsid w:val="008D6AC8"/>
    <w:rsid w:val="008D6D29"/>
    <w:rsid w:val="008D79CE"/>
    <w:rsid w:val="008E06CD"/>
    <w:rsid w:val="008E0704"/>
    <w:rsid w:val="008E0F50"/>
    <w:rsid w:val="008E167B"/>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69D"/>
    <w:rsid w:val="00920DB8"/>
    <w:rsid w:val="00921396"/>
    <w:rsid w:val="009214F0"/>
    <w:rsid w:val="009216FF"/>
    <w:rsid w:val="00923408"/>
    <w:rsid w:val="00923F4C"/>
    <w:rsid w:val="00924240"/>
    <w:rsid w:val="00924365"/>
    <w:rsid w:val="00924E6C"/>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5EE"/>
    <w:rsid w:val="00955937"/>
    <w:rsid w:val="00955B18"/>
    <w:rsid w:val="009566DE"/>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05B"/>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1F75"/>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3CA8"/>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20C"/>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24ED"/>
    <w:rsid w:val="00A6393B"/>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6F85"/>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8F1"/>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5BA"/>
    <w:rsid w:val="00AD0654"/>
    <w:rsid w:val="00AD076D"/>
    <w:rsid w:val="00AD09AF"/>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6F8"/>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EF6"/>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C73"/>
    <w:rsid w:val="00B42F57"/>
    <w:rsid w:val="00B4330A"/>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54F"/>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AC4"/>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E6E"/>
    <w:rsid w:val="00BA5FDE"/>
    <w:rsid w:val="00BA73A2"/>
    <w:rsid w:val="00BB2B31"/>
    <w:rsid w:val="00BB2CD5"/>
    <w:rsid w:val="00BB3855"/>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14D4"/>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0A6A"/>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0FA"/>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BFB"/>
    <w:rsid w:val="00CA520D"/>
    <w:rsid w:val="00CA5479"/>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2E9"/>
    <w:rsid w:val="00CE7429"/>
    <w:rsid w:val="00CE7436"/>
    <w:rsid w:val="00CE7A80"/>
    <w:rsid w:val="00CF08E0"/>
    <w:rsid w:val="00CF0AB9"/>
    <w:rsid w:val="00CF288C"/>
    <w:rsid w:val="00CF3C8C"/>
    <w:rsid w:val="00CF61DC"/>
    <w:rsid w:val="00CF67B5"/>
    <w:rsid w:val="00CF6952"/>
    <w:rsid w:val="00CF713A"/>
    <w:rsid w:val="00D00C34"/>
    <w:rsid w:val="00D00C6F"/>
    <w:rsid w:val="00D01B93"/>
    <w:rsid w:val="00D02DDB"/>
    <w:rsid w:val="00D0380F"/>
    <w:rsid w:val="00D03AAA"/>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6D1C"/>
    <w:rsid w:val="00D378B5"/>
    <w:rsid w:val="00D40BDE"/>
    <w:rsid w:val="00D40EEB"/>
    <w:rsid w:val="00D40F55"/>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8F9"/>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C2"/>
    <w:rsid w:val="00DE6FE9"/>
    <w:rsid w:val="00DE7E8F"/>
    <w:rsid w:val="00DF02E7"/>
    <w:rsid w:val="00DF0D22"/>
    <w:rsid w:val="00DF148E"/>
    <w:rsid w:val="00DF1CF8"/>
    <w:rsid w:val="00DF2733"/>
    <w:rsid w:val="00DF2BC9"/>
    <w:rsid w:val="00DF3707"/>
    <w:rsid w:val="00DF4146"/>
    <w:rsid w:val="00DF4C58"/>
    <w:rsid w:val="00DF4F8D"/>
    <w:rsid w:val="00DF59A2"/>
    <w:rsid w:val="00DF5D76"/>
    <w:rsid w:val="00DF5FC5"/>
    <w:rsid w:val="00E00999"/>
    <w:rsid w:val="00E020E3"/>
    <w:rsid w:val="00E02950"/>
    <w:rsid w:val="00E0357F"/>
    <w:rsid w:val="00E0429F"/>
    <w:rsid w:val="00E04B1C"/>
    <w:rsid w:val="00E051A3"/>
    <w:rsid w:val="00E056BE"/>
    <w:rsid w:val="00E06DD0"/>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8C9"/>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CF2"/>
    <w:rsid w:val="00E66DE0"/>
    <w:rsid w:val="00E67E7C"/>
    <w:rsid w:val="00E702FE"/>
    <w:rsid w:val="00E7073A"/>
    <w:rsid w:val="00E72097"/>
    <w:rsid w:val="00E720D2"/>
    <w:rsid w:val="00E723EC"/>
    <w:rsid w:val="00E72C40"/>
    <w:rsid w:val="00E72EC9"/>
    <w:rsid w:val="00E732FC"/>
    <w:rsid w:val="00E738D3"/>
    <w:rsid w:val="00E73DD7"/>
    <w:rsid w:val="00E73E06"/>
    <w:rsid w:val="00E74483"/>
    <w:rsid w:val="00E74EA3"/>
    <w:rsid w:val="00E7740F"/>
    <w:rsid w:val="00E77694"/>
    <w:rsid w:val="00E77AD4"/>
    <w:rsid w:val="00E77B2A"/>
    <w:rsid w:val="00E808DA"/>
    <w:rsid w:val="00E818A5"/>
    <w:rsid w:val="00E819CB"/>
    <w:rsid w:val="00E81DA3"/>
    <w:rsid w:val="00E8295F"/>
    <w:rsid w:val="00E82F36"/>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305"/>
    <w:rsid w:val="00EB5B2C"/>
    <w:rsid w:val="00EB5B4C"/>
    <w:rsid w:val="00EB641F"/>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5BC2"/>
    <w:rsid w:val="00ED70BD"/>
    <w:rsid w:val="00ED7590"/>
    <w:rsid w:val="00ED7623"/>
    <w:rsid w:val="00EE13C7"/>
    <w:rsid w:val="00EE166A"/>
    <w:rsid w:val="00EE1FA4"/>
    <w:rsid w:val="00EE30DA"/>
    <w:rsid w:val="00EE3AB3"/>
    <w:rsid w:val="00EE43A1"/>
    <w:rsid w:val="00EE48A2"/>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473"/>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00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521"/>
    <w:rsid w:val="00FD27E8"/>
    <w:rsid w:val="00FD2E82"/>
    <w:rsid w:val="00FD395F"/>
    <w:rsid w:val="00FD3AAA"/>
    <w:rsid w:val="00FD4618"/>
    <w:rsid w:val="00FD4794"/>
    <w:rsid w:val="00FD4921"/>
    <w:rsid w:val="00FD4F81"/>
    <w:rsid w:val="00FD5314"/>
    <w:rsid w:val="00FD5FB4"/>
    <w:rsid w:val="00FD66F3"/>
    <w:rsid w:val="00FD6CC5"/>
    <w:rsid w:val="00FD75E2"/>
    <w:rsid w:val="00FE044D"/>
    <w:rsid w:val="00FE1141"/>
    <w:rsid w:val="00FE164E"/>
    <w:rsid w:val="00FE2187"/>
    <w:rsid w:val="00FE25F3"/>
    <w:rsid w:val="00FE3A3B"/>
    <w:rsid w:val="00FE3E9A"/>
    <w:rsid w:val="00FE4261"/>
    <w:rsid w:val="00FE4704"/>
    <w:rsid w:val="00FE4792"/>
    <w:rsid w:val="00FE4D44"/>
    <w:rsid w:val="00FE5003"/>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iPriority="99" w:unhideWhenUsed="1" w:qFormat="1"/>
    <w:lsdException w:name="footnote reference" w:uiPriority="99"/>
    <w:lsdException w:name="annotation reference" w:uiPriority="99"/>
    <w:lsdException w:name="Title" w:uiPriority="99" w:qFormat="1"/>
    <w:lsdException w:name="Body Text" w:uiPriority="99"/>
    <w:lsdException w:name="Subtitle" w:qFormat="1"/>
    <w:lsdException w:name="Body Text Indent 2" w:uiPriority="99"/>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9"/>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uiPriority w:val="9"/>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uiPriority w:val="99"/>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uiPriority w:val="99"/>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uiPriority w:val="99"/>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uiPriority w:val="99"/>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uiPriority w:val="99"/>
    <w:rsid w:val="00177D86"/>
    <w:rPr>
      <w:rFonts w:ascii="Tahoma" w:hAnsi="Tahoma" w:cs="Tahoma"/>
      <w:sz w:val="16"/>
      <w:szCs w:val="16"/>
    </w:rPr>
  </w:style>
  <w:style w:type="character" w:customStyle="1" w:styleId="23">
    <w:name w:val="Основной текст с отступом 2 Знак"/>
    <w:link w:val="22"/>
    <w:uiPriority w:val="99"/>
    <w:rsid w:val="00177D86"/>
    <w:rPr>
      <w:rFonts w:ascii="font376" w:eastAsia="font376" w:hAnsi="font376"/>
    </w:rPr>
  </w:style>
  <w:style w:type="character" w:customStyle="1" w:styleId="30">
    <w:name w:val="Заголовок 3 Знак"/>
    <w:link w:val="3"/>
    <w:uiPriority w:val="9"/>
    <w:rsid w:val="000D1747"/>
    <w:rPr>
      <w:rFonts w:ascii="Cambria" w:hAnsi="Cambria"/>
      <w:b/>
      <w:bCs/>
      <w:sz w:val="26"/>
      <w:szCs w:val="26"/>
    </w:rPr>
  </w:style>
  <w:style w:type="character" w:customStyle="1" w:styleId="50">
    <w:name w:val="Заголовок 5 Знак"/>
    <w:link w:val="5"/>
    <w:uiPriority w:val="9"/>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uiPriority w:val="99"/>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uiPriority w:val="99"/>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uiPriority w:val="99"/>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99"/>
    <w:qFormat/>
    <w:rsid w:val="00D8315B"/>
    <w:pPr>
      <w:tabs>
        <w:tab w:val="left" w:pos="1665"/>
      </w:tabs>
      <w:jc w:val="center"/>
    </w:pPr>
    <w:rPr>
      <w:b/>
      <w:bCs/>
    </w:rPr>
  </w:style>
  <w:style w:type="character" w:customStyle="1" w:styleId="affff2">
    <w:name w:val="Заголовок Знак"/>
    <w:basedOn w:val="a2"/>
    <w:link w:val="affff1"/>
    <w:uiPriority w:val="99"/>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2">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3">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uiPriority w:val="99"/>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 w:type="paragraph" w:customStyle="1" w:styleId="affffffa">
    <w:name w:val="Знак Знак Знак Знак Знак Знак Знак Знак Знак Знак Знак Знак"/>
    <w:basedOn w:val="a1"/>
    <w:rsid w:val="0097005B"/>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1"/>
    <w:basedOn w:val="a1"/>
    <w:rsid w:val="00D40F55"/>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02280D"/>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1A598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1a">
    <w:name w:val="Знак Знак1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1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numbering" w:customStyle="1" w:styleId="49">
    <w:name w:val="Нет списка49"/>
    <w:next w:val="a4"/>
    <w:uiPriority w:val="99"/>
    <w:semiHidden/>
    <w:unhideWhenUsed/>
    <w:rsid w:val="00A2120C"/>
  </w:style>
  <w:style w:type="table" w:customStyle="1" w:styleId="301">
    <w:name w:val="Сетка таблицы30"/>
    <w:basedOn w:val="a3"/>
    <w:next w:val="a5"/>
    <w:uiPriority w:val="39"/>
    <w:rsid w:val="00A2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0">
    <w:name w:val="Знак Знак1 Знак Знак"/>
    <w:basedOn w:val="a1"/>
    <w:rsid w:val="00A2120C"/>
    <w:pPr>
      <w:tabs>
        <w:tab w:val="num" w:pos="360"/>
      </w:tabs>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rsid w:val="00A2120C"/>
  </w:style>
  <w:style w:type="numbering" w:customStyle="1" w:styleId="1170">
    <w:name w:val="Нет списка117"/>
    <w:next w:val="a4"/>
    <w:uiPriority w:val="99"/>
    <w:semiHidden/>
    <w:unhideWhenUsed/>
    <w:rsid w:val="00A2120C"/>
  </w:style>
  <w:style w:type="table" w:customStyle="1" w:styleId="1131">
    <w:name w:val="Сетка таблицы113"/>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2120C"/>
  </w:style>
  <w:style w:type="table" w:customStyle="1" w:styleId="2101">
    <w:name w:val="Сетка таблицы210"/>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A2120C"/>
  </w:style>
  <w:style w:type="numbering" w:customStyle="1" w:styleId="1220">
    <w:name w:val="Нет списка122"/>
    <w:next w:val="a4"/>
    <w:uiPriority w:val="99"/>
    <w:semiHidden/>
    <w:unhideWhenUsed/>
    <w:rsid w:val="00A2120C"/>
  </w:style>
  <w:style w:type="numbering" w:customStyle="1" w:styleId="2130">
    <w:name w:val="Нет списка213"/>
    <w:next w:val="a4"/>
    <w:uiPriority w:val="99"/>
    <w:semiHidden/>
    <w:unhideWhenUsed/>
    <w:rsid w:val="00A2120C"/>
  </w:style>
  <w:style w:type="table" w:customStyle="1" w:styleId="1141">
    <w:name w:val="Сетка таблицы114"/>
    <w:basedOn w:val="a3"/>
    <w:next w:val="a5"/>
    <w:uiPriority w:val="59"/>
    <w:rsid w:val="00E7740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1">
    <w:name w:val="Знак Знак1"/>
    <w:basedOn w:val="a1"/>
    <w:uiPriority w:val="99"/>
    <w:rsid w:val="002B6309"/>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2B6309"/>
    <w:rPr>
      <w:rFonts w:ascii="Times New Roman" w:hAnsi="Times New Roman" w:cs="Times New Roman"/>
      <w:sz w:val="24"/>
      <w:szCs w:val="24"/>
    </w:rPr>
  </w:style>
  <w:style w:type="character" w:customStyle="1" w:styleId="TitleChar">
    <w:name w:val="Title Char"/>
    <w:uiPriority w:val="99"/>
    <w:locked/>
    <w:rsid w:val="002B6309"/>
    <w:rPr>
      <w:rFonts w:ascii="Cambria" w:hAnsi="Cambria" w:cs="Cambria"/>
      <w:b/>
      <w:bCs/>
      <w:kern w:val="28"/>
      <w:sz w:val="32"/>
      <w:szCs w:val="32"/>
    </w:rPr>
  </w:style>
  <w:style w:type="paragraph" w:customStyle="1" w:styleId="afffffff3">
    <w:name w:val="Знак Знак Знак Знак Знак Знак Знак Знак Знак Знак Знак Знак"/>
    <w:basedOn w:val="a1"/>
    <w:rsid w:val="00C630FA"/>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1"/>
    <w:rsid w:val="00DF5FC5"/>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1997869">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67744538">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5091729">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108302">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097941426">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95904148">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7444851">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image" Target="media/image19.e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hyperlink" Target="consultantplus://offline/ref=AA1D20AE5379D3A2ADF0EB01E093240E2DABF64DDA04C582BD94B8456C75667DF259B849B6CFE19151936CA26A1D8FF6CADCFF6DB83AFC56s1M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hyperlink" Target="consultantplus://offline/ref=BC5E99FAE98A12BCF8FEC1D4991A84268DA21118E63AAB7A561AEFEDD8D6E4F0BBE225773A626ADFD84B9868AF6AF6A2577634A78B71B5D9F94AE" TargetMode="External"/><Relationship Id="rId36" Type="http://schemas.openxmlformats.org/officeDocument/2006/relationships/theme" Target="theme/theme1.xml"/><Relationship Id="rId10" Type="http://schemas.openxmlformats.org/officeDocument/2006/relationships/hyperlink" Target="consultantplus://offline/ref=79941BF676C052D2A0613B3E43938FC211FBB012CC92737379C567744FFEBAA1CAC99AFCCFB8E483664A72AD444FE0918AF0E8DDF5427D5EE10BC" TargetMode="External"/><Relationship Id="rId19" Type="http://schemas.openxmlformats.org/officeDocument/2006/relationships/image" Target="media/image9.w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hyperlink" Target="consultantplus://offline/ref=BC5E99FAE98A12BCF8FEC1D4991A84268DA21118E63AAB7A561AEFEDD8D6E4F0BBE225773A626ADFD84B9868AF6AF6A2577634A78B71B5D9F94AE" TargetMode="External"/><Relationship Id="rId30" Type="http://schemas.openxmlformats.org/officeDocument/2006/relationships/image" Target="media/image17.emf"/><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20B0C-2FEF-4FFD-909F-7580DD44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7976</TotalTime>
  <Pages>32</Pages>
  <Words>8638</Words>
  <Characters>60500</Characters>
  <Application>Microsoft Office Word</Application>
  <DocSecurity>0</DocSecurity>
  <Lines>504</Lines>
  <Paragraphs>137</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69001</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148</cp:revision>
  <cp:lastPrinted>2019-06-10T07:17:00Z</cp:lastPrinted>
  <dcterms:created xsi:type="dcterms:W3CDTF">2019-03-12T04:21:00Z</dcterms:created>
  <dcterms:modified xsi:type="dcterms:W3CDTF">2019-06-10T07:18:00Z</dcterms:modified>
</cp:coreProperties>
</file>