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2B522ED5" wp14:editId="0ADB7993">
            <wp:simplePos x="0" y="0"/>
            <wp:positionH relativeFrom="page">
              <wp:posOffset>3791585</wp:posOffset>
            </wp:positionH>
            <wp:positionV relativeFrom="page">
              <wp:posOffset>635635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1C6611" w:rsidRPr="001C6611" w:rsidRDefault="001C6611" w:rsidP="001C6611">
      <w:pPr>
        <w:rPr>
          <w:lang w:eastAsia="x-none"/>
        </w:rPr>
      </w:pP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F0169B">
        <w:rPr>
          <w:color w:val="000000"/>
          <w:sz w:val="28"/>
          <w:szCs w:val="28"/>
          <w:lang w:eastAsia="ru-RU"/>
        </w:rPr>
        <w:t>19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2E04A3">
        <w:rPr>
          <w:color w:val="000000"/>
          <w:sz w:val="28"/>
          <w:szCs w:val="28"/>
          <w:lang w:eastAsia="ru-RU"/>
        </w:rPr>
        <w:t>февраля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2E04A3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F0169B">
        <w:rPr>
          <w:color w:val="000000"/>
          <w:sz w:val="28"/>
          <w:szCs w:val="28"/>
          <w:lang w:eastAsia="ru-RU"/>
        </w:rPr>
        <w:t>43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F12960" w:rsidRDefault="00F12960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F12960" w:rsidRDefault="00F12960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683F3C" w:rsidRDefault="007363B4" w:rsidP="001C6611">
      <w:pPr>
        <w:tabs>
          <w:tab w:val="left" w:pos="1560"/>
        </w:tabs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</w:p>
    <w:p w:rsidR="008F7357" w:rsidRDefault="007363B4" w:rsidP="001C6611">
      <w:pPr>
        <w:tabs>
          <w:tab w:val="left" w:pos="1560"/>
        </w:tabs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и долгосрочных тарифов</w:t>
      </w:r>
      <w:r w:rsidR="004B35F5"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>на тепловую энергию, реализуемую</w:t>
      </w:r>
    </w:p>
    <w:p w:rsidR="007C52A9" w:rsidRDefault="00C9655A" w:rsidP="001C6611">
      <w:pPr>
        <w:tabs>
          <w:tab w:val="left" w:pos="1560"/>
        </w:tabs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ОАО «Северо-Кузбасская энергетическая компания»</w:t>
      </w:r>
      <w:r w:rsidR="00736B11">
        <w:rPr>
          <w:b/>
          <w:bCs/>
          <w:color w:val="000000"/>
          <w:kern w:val="32"/>
          <w:sz w:val="28"/>
          <w:szCs w:val="28"/>
        </w:rPr>
        <w:br/>
      </w:r>
      <w:r>
        <w:rPr>
          <w:b/>
          <w:bCs/>
          <w:color w:val="000000"/>
          <w:kern w:val="32"/>
          <w:sz w:val="28"/>
          <w:szCs w:val="28"/>
        </w:rPr>
        <w:t xml:space="preserve">на потребительском рынке Промышленновского </w:t>
      </w:r>
      <w:r w:rsidR="00736B11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4B35F5" w:rsidRPr="004B35F5">
        <w:rPr>
          <w:b/>
          <w:bCs/>
          <w:color w:val="000000"/>
          <w:kern w:val="32"/>
          <w:sz w:val="28"/>
          <w:szCs w:val="28"/>
        </w:rPr>
        <w:t>района</w:t>
      </w:r>
      <w:r w:rsidR="002E04A3">
        <w:rPr>
          <w:b/>
          <w:bCs/>
          <w:color w:val="000000"/>
          <w:kern w:val="32"/>
          <w:sz w:val="28"/>
          <w:szCs w:val="28"/>
        </w:rPr>
        <w:t xml:space="preserve">,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на 201</w:t>
      </w:r>
      <w:r w:rsidR="007363B4">
        <w:rPr>
          <w:b/>
          <w:bCs/>
          <w:color w:val="000000"/>
          <w:kern w:val="32"/>
          <w:sz w:val="28"/>
          <w:szCs w:val="28"/>
        </w:rPr>
        <w:t>9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-20</w:t>
      </w:r>
      <w:r w:rsidR="007363B4">
        <w:rPr>
          <w:b/>
          <w:bCs/>
          <w:color w:val="000000"/>
          <w:kern w:val="32"/>
          <w:sz w:val="28"/>
          <w:szCs w:val="28"/>
        </w:rPr>
        <w:t>2</w:t>
      </w:r>
      <w:r w:rsidR="00313F6A">
        <w:rPr>
          <w:b/>
          <w:bCs/>
          <w:color w:val="000000"/>
          <w:kern w:val="32"/>
          <w:sz w:val="28"/>
          <w:szCs w:val="28"/>
        </w:rPr>
        <w:t>5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363B4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F12960" w:rsidRDefault="00F12960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736B11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</w:t>
      </w:r>
      <w:r w:rsidR="004A4D00">
        <w:rPr>
          <w:bCs/>
          <w:color w:val="000000"/>
          <w:kern w:val="32"/>
          <w:sz w:val="28"/>
          <w:szCs w:val="28"/>
        </w:rPr>
        <w:t xml:space="preserve"> </w:t>
      </w:r>
      <w:r w:rsidR="003A45EB">
        <w:rPr>
          <w:bCs/>
          <w:color w:val="000000"/>
          <w:kern w:val="32"/>
          <w:sz w:val="28"/>
          <w:szCs w:val="28"/>
        </w:rPr>
        <w:t>дел</w:t>
      </w:r>
      <w:r w:rsidR="004A4D00">
        <w:rPr>
          <w:bCs/>
          <w:color w:val="000000"/>
          <w:kern w:val="32"/>
          <w:sz w:val="28"/>
          <w:szCs w:val="28"/>
        </w:rPr>
        <w:t xml:space="preserve"> </w:t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4A4D00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736B11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736B11">
        <w:rPr>
          <w:bCs/>
          <w:color w:val="000000"/>
          <w:spacing w:val="70"/>
          <w:kern w:val="32"/>
          <w:sz w:val="28"/>
          <w:szCs w:val="28"/>
        </w:rPr>
        <w:t>а</w:t>
      </w:r>
      <w:r w:rsidRPr="00736B11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0E0835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E0835">
        <w:rPr>
          <w:bCs/>
          <w:color w:val="000000"/>
          <w:kern w:val="32"/>
          <w:sz w:val="28"/>
          <w:szCs w:val="28"/>
        </w:rPr>
        <w:t xml:space="preserve">Установить </w:t>
      </w:r>
      <w:r w:rsidR="00313F6A">
        <w:rPr>
          <w:bCs/>
          <w:color w:val="000000"/>
          <w:kern w:val="32"/>
          <w:sz w:val="28"/>
          <w:szCs w:val="28"/>
        </w:rPr>
        <w:t>ОАО «Северо-Кузбасская энергетическая компания»</w:t>
      </w:r>
      <w:r w:rsidR="004B35F5" w:rsidRPr="004B35F5">
        <w:rPr>
          <w:bCs/>
          <w:color w:val="000000"/>
          <w:kern w:val="32"/>
          <w:sz w:val="28"/>
          <w:szCs w:val="28"/>
        </w:rPr>
        <w:t>, ИНН 42</w:t>
      </w:r>
      <w:r w:rsidR="00313F6A">
        <w:rPr>
          <w:bCs/>
          <w:color w:val="000000"/>
          <w:kern w:val="32"/>
          <w:sz w:val="28"/>
          <w:szCs w:val="28"/>
        </w:rPr>
        <w:t>05153492</w:t>
      </w:r>
      <w:r w:rsidR="007363B4" w:rsidRPr="007363B4">
        <w:rPr>
          <w:bCs/>
          <w:color w:val="000000"/>
          <w:kern w:val="32"/>
          <w:sz w:val="28"/>
          <w:szCs w:val="28"/>
        </w:rPr>
        <w:t>, долгосрочные параметры регулирования для формирования долгосрочных тарифов на тепловую энергию, реализуемую</w:t>
      </w:r>
      <w:r w:rsidR="00381885">
        <w:rPr>
          <w:bCs/>
          <w:color w:val="000000"/>
          <w:kern w:val="32"/>
          <w:sz w:val="28"/>
          <w:szCs w:val="28"/>
        </w:rPr>
        <w:br/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="00D56638">
        <w:rPr>
          <w:bCs/>
          <w:color w:val="000000"/>
          <w:kern w:val="32"/>
          <w:sz w:val="28"/>
          <w:szCs w:val="28"/>
        </w:rPr>
        <w:t>Промышленновского</w:t>
      </w:r>
      <w:r w:rsidR="004B35F5" w:rsidRPr="004B35F5">
        <w:rPr>
          <w:bCs/>
          <w:color w:val="000000"/>
          <w:kern w:val="32"/>
          <w:sz w:val="28"/>
          <w:szCs w:val="28"/>
        </w:rPr>
        <w:t xml:space="preserve"> </w:t>
      </w:r>
      <w:r w:rsidR="00736B11">
        <w:rPr>
          <w:bCs/>
          <w:color w:val="000000"/>
          <w:kern w:val="32"/>
          <w:sz w:val="28"/>
          <w:szCs w:val="28"/>
        </w:rPr>
        <w:t xml:space="preserve">муниципального </w:t>
      </w:r>
      <w:r w:rsidR="004B35F5" w:rsidRPr="004B35F5">
        <w:rPr>
          <w:bCs/>
          <w:color w:val="000000"/>
          <w:kern w:val="32"/>
          <w:sz w:val="28"/>
          <w:szCs w:val="28"/>
        </w:rPr>
        <w:t>района</w:t>
      </w:r>
      <w:r w:rsidR="007363B4" w:rsidRPr="007363B4">
        <w:rPr>
          <w:bCs/>
          <w:color w:val="000000"/>
          <w:kern w:val="32"/>
          <w:sz w:val="28"/>
          <w:szCs w:val="28"/>
        </w:rPr>
        <w:t>,</w:t>
      </w:r>
      <w:r w:rsidR="00381885">
        <w:rPr>
          <w:bCs/>
          <w:color w:val="000000"/>
          <w:kern w:val="32"/>
          <w:sz w:val="28"/>
          <w:szCs w:val="28"/>
        </w:rPr>
        <w:br/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3719D1">
        <w:rPr>
          <w:bCs/>
          <w:color w:val="000000"/>
          <w:kern w:val="32"/>
          <w:sz w:val="28"/>
          <w:szCs w:val="28"/>
        </w:rPr>
        <w:t>20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A4D00">
        <w:rPr>
          <w:bCs/>
          <w:color w:val="000000"/>
          <w:kern w:val="32"/>
          <w:sz w:val="28"/>
          <w:szCs w:val="28"/>
        </w:rPr>
        <w:t>2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</w:t>
      </w:r>
      <w:r w:rsidR="00D56638">
        <w:rPr>
          <w:bCs/>
          <w:color w:val="000000"/>
          <w:kern w:val="32"/>
          <w:sz w:val="28"/>
          <w:szCs w:val="28"/>
        </w:rPr>
        <w:t>5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381885">
        <w:rPr>
          <w:bCs/>
          <w:color w:val="000000"/>
          <w:kern w:val="32"/>
          <w:sz w:val="28"/>
          <w:szCs w:val="28"/>
        </w:rPr>
        <w:br/>
      </w:r>
      <w:r w:rsidR="00DF59AF" w:rsidRPr="00DB282E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FD7354" w:rsidRPr="00AB5CAB" w:rsidRDefault="005E70B7" w:rsidP="005E70B7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0E0835" w:rsidRPr="000E0835">
        <w:rPr>
          <w:bCs/>
          <w:color w:val="000000"/>
          <w:kern w:val="32"/>
          <w:sz w:val="28"/>
          <w:szCs w:val="28"/>
        </w:rPr>
        <w:t xml:space="preserve">Установить </w:t>
      </w:r>
      <w:r w:rsidR="00D56638">
        <w:rPr>
          <w:bCs/>
          <w:color w:val="000000"/>
          <w:kern w:val="32"/>
          <w:sz w:val="28"/>
          <w:szCs w:val="28"/>
        </w:rPr>
        <w:t>ОАО «Северо-Кузбасская энергетическая компания»</w:t>
      </w:r>
      <w:r w:rsidR="004B35F5" w:rsidRPr="004B35F5">
        <w:rPr>
          <w:bCs/>
          <w:color w:val="000000"/>
          <w:kern w:val="32"/>
          <w:sz w:val="28"/>
          <w:szCs w:val="28"/>
        </w:rPr>
        <w:t>,</w:t>
      </w:r>
      <w:r w:rsidR="00736B11">
        <w:rPr>
          <w:bCs/>
          <w:color w:val="000000"/>
          <w:kern w:val="32"/>
          <w:sz w:val="28"/>
          <w:szCs w:val="28"/>
        </w:rPr>
        <w:br/>
      </w:r>
      <w:r w:rsidR="004B35F5" w:rsidRPr="004B35F5">
        <w:rPr>
          <w:bCs/>
          <w:color w:val="000000"/>
          <w:kern w:val="32"/>
          <w:sz w:val="28"/>
          <w:szCs w:val="28"/>
        </w:rPr>
        <w:t>ИНН 42</w:t>
      </w:r>
      <w:r w:rsidR="00D56638">
        <w:rPr>
          <w:bCs/>
          <w:color w:val="000000"/>
          <w:kern w:val="32"/>
          <w:sz w:val="28"/>
          <w:szCs w:val="28"/>
        </w:rPr>
        <w:t>05153492</w:t>
      </w:r>
      <w:r w:rsidR="007363B4" w:rsidRPr="007363B4">
        <w:rPr>
          <w:bCs/>
          <w:color w:val="000000"/>
          <w:kern w:val="32"/>
          <w:sz w:val="28"/>
          <w:szCs w:val="28"/>
        </w:rPr>
        <w:t>, долгосрочные тарифы на тепловую энергию, реализуемую</w:t>
      </w:r>
      <w:r w:rsidR="004B35F5">
        <w:rPr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Cs/>
          <w:color w:val="000000"/>
          <w:kern w:val="32"/>
          <w:sz w:val="28"/>
          <w:szCs w:val="28"/>
        </w:rPr>
        <w:t>на потребительском рынке</w:t>
      </w:r>
      <w:r w:rsidR="004B35F5">
        <w:rPr>
          <w:bCs/>
          <w:color w:val="000000"/>
          <w:kern w:val="32"/>
          <w:sz w:val="28"/>
          <w:szCs w:val="28"/>
        </w:rPr>
        <w:t xml:space="preserve"> </w:t>
      </w:r>
      <w:r w:rsidR="00D56638">
        <w:rPr>
          <w:bCs/>
          <w:color w:val="000000"/>
          <w:kern w:val="32"/>
          <w:sz w:val="28"/>
          <w:szCs w:val="28"/>
        </w:rPr>
        <w:t>Промышленновского</w:t>
      </w:r>
      <w:r w:rsidR="004B35F5" w:rsidRPr="004B35F5">
        <w:rPr>
          <w:bCs/>
          <w:color w:val="000000"/>
          <w:kern w:val="32"/>
          <w:sz w:val="28"/>
          <w:szCs w:val="28"/>
        </w:rPr>
        <w:t xml:space="preserve"> </w:t>
      </w:r>
      <w:r w:rsidR="00736B11">
        <w:rPr>
          <w:bCs/>
          <w:color w:val="000000"/>
          <w:kern w:val="32"/>
          <w:sz w:val="28"/>
          <w:szCs w:val="28"/>
        </w:rPr>
        <w:t xml:space="preserve">муниципального </w:t>
      </w:r>
      <w:r w:rsidR="004B35F5" w:rsidRPr="004B35F5">
        <w:rPr>
          <w:bCs/>
          <w:color w:val="000000"/>
          <w:kern w:val="32"/>
          <w:sz w:val="28"/>
          <w:szCs w:val="28"/>
        </w:rPr>
        <w:t>района</w:t>
      </w:r>
      <w:r w:rsidR="007363B4">
        <w:rPr>
          <w:bCs/>
          <w:color w:val="000000"/>
          <w:kern w:val="32"/>
          <w:sz w:val="28"/>
          <w:szCs w:val="28"/>
        </w:rPr>
        <w:t>,</w:t>
      </w:r>
      <w:r w:rsidR="00381885">
        <w:rPr>
          <w:bCs/>
          <w:color w:val="000000"/>
          <w:kern w:val="32"/>
          <w:sz w:val="28"/>
          <w:szCs w:val="28"/>
        </w:rPr>
        <w:br/>
      </w:r>
      <w:r w:rsidR="00AA476E">
        <w:rPr>
          <w:bCs/>
          <w:color w:val="000000"/>
          <w:kern w:val="32"/>
          <w:sz w:val="28"/>
          <w:szCs w:val="28"/>
        </w:rPr>
        <w:t xml:space="preserve">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3719D1">
        <w:rPr>
          <w:bCs/>
          <w:color w:val="000000"/>
          <w:kern w:val="32"/>
          <w:sz w:val="28"/>
          <w:szCs w:val="28"/>
        </w:rPr>
        <w:t>20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A4D00">
        <w:rPr>
          <w:bCs/>
          <w:color w:val="000000"/>
          <w:kern w:val="32"/>
          <w:sz w:val="28"/>
          <w:szCs w:val="28"/>
        </w:rPr>
        <w:t>2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</w:t>
      </w:r>
      <w:r w:rsidR="00D56638">
        <w:rPr>
          <w:bCs/>
          <w:color w:val="000000"/>
          <w:kern w:val="32"/>
          <w:sz w:val="28"/>
          <w:szCs w:val="28"/>
        </w:rPr>
        <w:t>5</w:t>
      </w:r>
      <w:r w:rsidR="00474531">
        <w:rPr>
          <w:bCs/>
          <w:color w:val="000000"/>
          <w:kern w:val="32"/>
          <w:sz w:val="28"/>
          <w:szCs w:val="28"/>
        </w:rPr>
        <w:t>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7363B4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7363B4" w:rsidRPr="00DB282E">
        <w:rPr>
          <w:bCs/>
          <w:color w:val="000000"/>
          <w:kern w:val="32"/>
          <w:sz w:val="28"/>
          <w:szCs w:val="28"/>
        </w:rPr>
        <w:t xml:space="preserve">ю </w:t>
      </w:r>
      <w:r w:rsidR="007363B4">
        <w:rPr>
          <w:bCs/>
          <w:color w:val="000000"/>
          <w:kern w:val="32"/>
          <w:sz w:val="28"/>
          <w:szCs w:val="28"/>
        </w:rPr>
        <w:t>№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381885">
        <w:rPr>
          <w:bCs/>
          <w:color w:val="000000"/>
          <w:kern w:val="32"/>
          <w:sz w:val="28"/>
          <w:szCs w:val="28"/>
        </w:rPr>
        <w:br/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F12960" w:rsidRDefault="00F12960" w:rsidP="005E70B7">
      <w:pPr>
        <w:tabs>
          <w:tab w:val="left" w:pos="0"/>
          <w:tab w:val="left" w:pos="709"/>
        </w:tabs>
        <w:ind w:firstLine="709"/>
        <w:jc w:val="both"/>
        <w:rPr>
          <w:color w:val="000000"/>
          <w:sz w:val="28"/>
        </w:rPr>
      </w:pPr>
    </w:p>
    <w:p w:rsidR="00F12960" w:rsidRDefault="00F12960" w:rsidP="005E70B7">
      <w:pPr>
        <w:tabs>
          <w:tab w:val="left" w:pos="0"/>
          <w:tab w:val="left" w:pos="709"/>
        </w:tabs>
        <w:ind w:firstLine="709"/>
        <w:jc w:val="both"/>
        <w:rPr>
          <w:color w:val="000000"/>
          <w:sz w:val="28"/>
        </w:rPr>
      </w:pPr>
    </w:p>
    <w:p w:rsidR="00294F4C" w:rsidRPr="00677C8E" w:rsidRDefault="005E70B7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lastRenderedPageBreak/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5E70B7" w:rsidRPr="00E53DE7" w:rsidRDefault="005E70B7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9D52A9" w:rsidRDefault="009D52A9" w:rsidP="0078770A">
      <w:pPr>
        <w:ind w:firstLine="1134"/>
        <w:rPr>
          <w:color w:val="000000"/>
          <w:sz w:val="28"/>
          <w:szCs w:val="28"/>
        </w:rPr>
      </w:pPr>
    </w:p>
    <w:p w:rsidR="004A4D00" w:rsidRDefault="004A4D00" w:rsidP="00683F3C">
      <w:pPr>
        <w:ind w:firstLine="1134"/>
        <w:rPr>
          <w:color w:val="000000"/>
          <w:sz w:val="28"/>
          <w:szCs w:val="28"/>
        </w:rPr>
      </w:pPr>
    </w:p>
    <w:p w:rsidR="00322593" w:rsidRDefault="00322593" w:rsidP="00683F3C">
      <w:pPr>
        <w:ind w:firstLine="1134"/>
        <w:rPr>
          <w:color w:val="000000"/>
          <w:sz w:val="28"/>
          <w:szCs w:val="28"/>
        </w:rPr>
      </w:pPr>
    </w:p>
    <w:p w:rsidR="00683F3C" w:rsidRDefault="006E1749" w:rsidP="00683F3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5E70B7" w:rsidRDefault="007C52A9" w:rsidP="00683F3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</w:t>
      </w:r>
      <w:r w:rsidR="004A4D00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:rsidR="008F7357" w:rsidRDefault="008F7357" w:rsidP="008F7357">
      <w:pPr>
        <w:ind w:firstLine="5670"/>
        <w:jc w:val="center"/>
        <w:rPr>
          <w:color w:val="000000"/>
          <w:sz w:val="28"/>
          <w:szCs w:val="28"/>
        </w:rPr>
        <w:sectPr w:rsidR="008F7357" w:rsidSect="004A4D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678" w:right="849" w:bottom="567" w:left="1701" w:header="680" w:footer="709" w:gutter="0"/>
          <w:cols w:space="708"/>
          <w:titlePg/>
          <w:docGrid w:linePitch="360"/>
        </w:sect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281B27" w:rsidRDefault="00281B27" w:rsidP="00281B27">
      <w:pPr>
        <w:ind w:firstLine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1</w:t>
      </w:r>
    </w:p>
    <w:p w:rsidR="00281B27" w:rsidRDefault="00281B27" w:rsidP="00281B27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энергетической комиссии </w:t>
      </w: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F0169B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>» февраля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8F0D48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F0169B">
        <w:rPr>
          <w:sz w:val="28"/>
          <w:szCs w:val="28"/>
          <w:lang w:eastAsia="ru-RU"/>
        </w:rPr>
        <w:t>43</w:t>
      </w:r>
    </w:p>
    <w:p w:rsidR="00281B27" w:rsidRPr="00F65867" w:rsidRDefault="00281B27" w:rsidP="00281B27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:rsidR="00281B27" w:rsidRPr="00FD033C" w:rsidRDefault="00281B27" w:rsidP="00281B27">
      <w:pPr>
        <w:ind w:right="-2"/>
        <w:jc w:val="center"/>
        <w:rPr>
          <w:bCs/>
          <w:sz w:val="4"/>
          <w:szCs w:val="4"/>
        </w:rPr>
      </w:pPr>
    </w:p>
    <w:p w:rsidR="00281B27" w:rsidRDefault="00281B27" w:rsidP="008F7357">
      <w:pPr>
        <w:ind w:left="426"/>
        <w:jc w:val="center"/>
        <w:rPr>
          <w:b/>
          <w:bCs/>
          <w:color w:val="000000"/>
          <w:kern w:val="32"/>
          <w:sz w:val="28"/>
          <w:szCs w:val="28"/>
        </w:rPr>
      </w:pPr>
    </w:p>
    <w:p w:rsidR="00FB1C32" w:rsidRDefault="007363B4" w:rsidP="008F7357">
      <w:pPr>
        <w:ind w:left="426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</w:t>
      </w:r>
      <w:r w:rsidR="00381885">
        <w:rPr>
          <w:b/>
          <w:bCs/>
          <w:color w:val="000000"/>
          <w:kern w:val="32"/>
          <w:sz w:val="28"/>
          <w:szCs w:val="28"/>
        </w:rPr>
        <w:br/>
      </w:r>
      <w:r w:rsidR="00785541">
        <w:rPr>
          <w:b/>
          <w:bCs/>
          <w:color w:val="000000"/>
          <w:kern w:val="32"/>
          <w:sz w:val="28"/>
          <w:szCs w:val="28"/>
        </w:rPr>
        <w:t>ОАО «Северо-Кузбасская энергетическая компания»</w:t>
      </w:r>
    </w:p>
    <w:p w:rsidR="00FB0C22" w:rsidRDefault="00AA476E" w:rsidP="008F7357">
      <w:pPr>
        <w:ind w:left="426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реализуемую на потребительском рынке </w:t>
      </w:r>
      <w:r w:rsidR="00785541">
        <w:rPr>
          <w:b/>
          <w:bCs/>
          <w:color w:val="000000"/>
          <w:kern w:val="32"/>
          <w:sz w:val="28"/>
          <w:szCs w:val="28"/>
        </w:rPr>
        <w:t xml:space="preserve">Промышленновского </w:t>
      </w:r>
      <w:r w:rsidR="00736B11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4B35F5" w:rsidRPr="004B35F5">
        <w:rPr>
          <w:b/>
          <w:bCs/>
          <w:color w:val="000000"/>
          <w:kern w:val="32"/>
          <w:sz w:val="28"/>
          <w:szCs w:val="28"/>
        </w:rPr>
        <w:t>района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F30B88">
        <w:rPr>
          <w:b/>
          <w:bCs/>
          <w:color w:val="000000"/>
          <w:kern w:val="32"/>
          <w:sz w:val="28"/>
          <w:szCs w:val="28"/>
        </w:rPr>
        <w:t xml:space="preserve"> 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3719D1">
        <w:rPr>
          <w:b/>
          <w:bCs/>
          <w:color w:val="000000"/>
          <w:kern w:val="32"/>
          <w:sz w:val="28"/>
          <w:szCs w:val="28"/>
        </w:rPr>
        <w:t>20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A4D00">
        <w:rPr>
          <w:b/>
          <w:bCs/>
          <w:color w:val="000000"/>
          <w:kern w:val="32"/>
          <w:sz w:val="28"/>
          <w:szCs w:val="28"/>
        </w:rPr>
        <w:t>2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</w:t>
      </w:r>
      <w:r w:rsidR="00785541">
        <w:rPr>
          <w:b/>
          <w:bCs/>
          <w:color w:val="000000"/>
          <w:kern w:val="32"/>
          <w:sz w:val="28"/>
          <w:szCs w:val="28"/>
        </w:rPr>
        <w:t>5</w:t>
      </w:r>
    </w:p>
    <w:p w:rsidR="00DD0354" w:rsidRDefault="00DD0354" w:rsidP="008F7357">
      <w:pPr>
        <w:ind w:left="426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Style w:val="a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14"/>
        <w:gridCol w:w="708"/>
        <w:gridCol w:w="1276"/>
        <w:gridCol w:w="993"/>
        <w:gridCol w:w="820"/>
        <w:gridCol w:w="821"/>
        <w:gridCol w:w="1023"/>
        <w:gridCol w:w="1134"/>
        <w:gridCol w:w="1134"/>
      </w:tblGrid>
      <w:tr w:rsidR="00281B27" w:rsidRPr="002D61DB" w:rsidTr="00381885">
        <w:trPr>
          <w:trHeight w:val="3055"/>
        </w:trPr>
        <w:tc>
          <w:tcPr>
            <w:tcW w:w="2014" w:type="dxa"/>
            <w:vMerge w:val="restart"/>
            <w:vAlign w:val="center"/>
          </w:tcPr>
          <w:p w:rsidR="00281B27" w:rsidRPr="002D61DB" w:rsidRDefault="00281B27" w:rsidP="001C6611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281B27" w:rsidRPr="002D61DB" w:rsidRDefault="00281B27" w:rsidP="001C6611">
            <w:pPr>
              <w:ind w:left="-91" w:right="-104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281B27" w:rsidRPr="002D61DB" w:rsidRDefault="00281B27" w:rsidP="001C6611">
            <w:pPr>
              <w:ind w:right="-2"/>
              <w:jc w:val="center"/>
            </w:pPr>
            <w:r w:rsidRPr="002D61DB">
              <w:t>Базовый</w:t>
            </w:r>
          </w:p>
          <w:p w:rsidR="00281B27" w:rsidRPr="002D61DB" w:rsidRDefault="00281B27" w:rsidP="001C6611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993" w:type="dxa"/>
            <w:vAlign w:val="center"/>
          </w:tcPr>
          <w:p w:rsidR="00281B27" w:rsidRPr="002D61DB" w:rsidRDefault="00281B27" w:rsidP="001C6611">
            <w:pPr>
              <w:ind w:right="-2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820" w:type="dxa"/>
            <w:vAlign w:val="center"/>
          </w:tcPr>
          <w:p w:rsidR="00281B27" w:rsidRPr="002D61DB" w:rsidRDefault="00281B27" w:rsidP="001C6611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21" w:type="dxa"/>
            <w:vMerge w:val="restart"/>
            <w:vAlign w:val="center"/>
          </w:tcPr>
          <w:p w:rsidR="00281B27" w:rsidRPr="002D61DB" w:rsidRDefault="00281B27" w:rsidP="001C6611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</w:t>
            </w:r>
            <w:r>
              <w:t>-</w:t>
            </w:r>
            <w:proofErr w:type="spellStart"/>
            <w:r w:rsidRPr="002D61DB">
              <w:t>деж</w:t>
            </w:r>
            <w:proofErr w:type="spellEnd"/>
            <w:r w:rsidRPr="002D61DB">
              <w:t>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</w:t>
            </w:r>
            <w:r>
              <w:t>-</w:t>
            </w:r>
            <w:r w:rsidRPr="002D61DB">
              <w:t>лос-</w:t>
            </w:r>
            <w:proofErr w:type="spellStart"/>
            <w:r w:rsidRPr="002D61DB">
              <w:t>наб</w:t>
            </w:r>
            <w:proofErr w:type="spellEnd"/>
            <w:r w:rsidRPr="002D61DB">
              <w:t>-же</w:t>
            </w:r>
            <w:r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023" w:type="dxa"/>
            <w:vMerge w:val="restart"/>
            <w:vAlign w:val="center"/>
          </w:tcPr>
          <w:p w:rsidR="00281B27" w:rsidRPr="002D61DB" w:rsidRDefault="00281B27" w:rsidP="004A4D00">
            <w:pPr>
              <w:ind w:left="-77" w:right="-108"/>
              <w:jc w:val="center"/>
            </w:pPr>
            <w:proofErr w:type="gramStart"/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энер</w:t>
            </w:r>
            <w:r w:rsidR="004A4D00">
              <w:t>-</w:t>
            </w:r>
            <w:r w:rsidRPr="002D61DB">
              <w:t>госбере</w:t>
            </w:r>
            <w:r w:rsidR="004A4D00">
              <w:t>-</w:t>
            </w:r>
            <w:r w:rsidRPr="002D61DB">
              <w:t>жения</w:t>
            </w:r>
            <w:proofErr w:type="spellEnd"/>
          </w:p>
          <w:p w:rsidR="00281B27" w:rsidRPr="002D61DB" w:rsidRDefault="00281B27" w:rsidP="004A4D00">
            <w:pPr>
              <w:ind w:left="-77" w:right="-108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</w:t>
            </w:r>
            <w:r w:rsidR="004A4D00">
              <w:t>-</w:t>
            </w:r>
            <w:r w:rsidRPr="002D61DB">
              <w:t>тической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 w:rsidR="004A4D00">
              <w:t>-</w:t>
            </w:r>
            <w:r w:rsidRPr="002D61DB">
              <w:t>тивности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281B27" w:rsidRPr="002D61DB" w:rsidRDefault="00281B27" w:rsidP="00DD0354">
            <w:pPr>
              <w:ind w:left="-108" w:right="-108"/>
              <w:jc w:val="center"/>
            </w:pPr>
            <w:proofErr w:type="spellStart"/>
            <w:proofErr w:type="gramStart"/>
            <w:r w:rsidRPr="002D61DB">
              <w:t>Реализа</w:t>
            </w:r>
            <w:r w:rsidR="001C6611">
              <w:t>-</w:t>
            </w:r>
            <w:r w:rsidRPr="002D61DB">
              <w:t>ция</w:t>
            </w:r>
            <w:proofErr w:type="spellEnd"/>
            <w:proofErr w:type="gramEnd"/>
            <w:r w:rsidRPr="002D61DB">
              <w:t xml:space="preserve"> про</w:t>
            </w:r>
            <w:r w:rsidR="001C6611">
              <w:t>-</w:t>
            </w:r>
            <w:r w:rsidRPr="002D61DB">
              <w:t>грамм в области энерго</w:t>
            </w:r>
            <w:r>
              <w:t>-</w:t>
            </w:r>
            <w:proofErr w:type="spellStart"/>
            <w:r>
              <w:t>сбере</w:t>
            </w:r>
            <w:proofErr w:type="spellEnd"/>
            <w:r w:rsidR="001C6611">
              <w:t>-</w:t>
            </w:r>
            <w:proofErr w:type="spellStart"/>
            <w:r w:rsidRPr="002D61DB">
              <w:t>жения</w:t>
            </w:r>
            <w:proofErr w:type="spellEnd"/>
          </w:p>
          <w:p w:rsidR="00281B27" w:rsidRPr="002D61DB" w:rsidRDefault="00281B27" w:rsidP="00DD0354">
            <w:pPr>
              <w:ind w:left="-108" w:right="-108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повы</w:t>
            </w:r>
            <w:r w:rsidR="001C6611">
              <w:t>-</w:t>
            </w:r>
            <w:r w:rsidRPr="002D61DB">
              <w:t>шения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энерге</w:t>
            </w:r>
            <w:r w:rsidR="001C6611">
              <w:t>-ти</w:t>
            </w:r>
            <w:r w:rsidRPr="002D61DB">
              <w:t>ческой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DD0354" w:rsidRDefault="00281B27" w:rsidP="00DD0354">
            <w:pPr>
              <w:ind w:left="-108" w:right="-108"/>
              <w:jc w:val="center"/>
            </w:pPr>
            <w:r w:rsidRPr="002D61DB">
              <w:t>Динамика изменения расходов на</w:t>
            </w:r>
          </w:p>
          <w:p w:rsidR="00281B27" w:rsidRPr="002D61DB" w:rsidRDefault="00281B27" w:rsidP="00DD0354">
            <w:pPr>
              <w:ind w:left="-108" w:right="-108"/>
              <w:jc w:val="center"/>
            </w:pPr>
            <w:r w:rsidRPr="002D61DB">
              <w:t>топливо</w:t>
            </w:r>
          </w:p>
        </w:tc>
      </w:tr>
      <w:tr w:rsidR="00281B27" w:rsidRPr="002D61DB" w:rsidTr="00001B5C">
        <w:trPr>
          <w:trHeight w:val="165"/>
        </w:trPr>
        <w:tc>
          <w:tcPr>
            <w:tcW w:w="2014" w:type="dxa"/>
            <w:vMerge/>
          </w:tcPr>
          <w:p w:rsidR="00281B27" w:rsidRPr="002D61DB" w:rsidRDefault="00281B27" w:rsidP="001C6611">
            <w:pPr>
              <w:ind w:right="-2"/>
            </w:pPr>
          </w:p>
        </w:tc>
        <w:tc>
          <w:tcPr>
            <w:tcW w:w="708" w:type="dxa"/>
            <w:vMerge/>
          </w:tcPr>
          <w:p w:rsidR="00281B27" w:rsidRPr="002D61DB" w:rsidRDefault="00281B27" w:rsidP="001C6611">
            <w:pPr>
              <w:ind w:right="-2"/>
            </w:pPr>
          </w:p>
        </w:tc>
        <w:tc>
          <w:tcPr>
            <w:tcW w:w="1276" w:type="dxa"/>
            <w:vAlign w:val="center"/>
          </w:tcPr>
          <w:p w:rsidR="00281B27" w:rsidRPr="002D61DB" w:rsidRDefault="00281B27" w:rsidP="001C6611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3" w:type="dxa"/>
            <w:vAlign w:val="center"/>
          </w:tcPr>
          <w:p w:rsidR="00281B27" w:rsidRPr="002D61DB" w:rsidRDefault="00281B27" w:rsidP="001C6611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0" w:type="dxa"/>
            <w:vAlign w:val="center"/>
          </w:tcPr>
          <w:p w:rsidR="00281B27" w:rsidRPr="002D61DB" w:rsidRDefault="00281B27" w:rsidP="001C6611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1" w:type="dxa"/>
            <w:vMerge/>
          </w:tcPr>
          <w:p w:rsidR="00281B27" w:rsidRPr="002D61DB" w:rsidRDefault="00281B27" w:rsidP="001C661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281B27" w:rsidRPr="002D61DB" w:rsidRDefault="00281B27" w:rsidP="001C661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81B27" w:rsidRPr="002D61DB" w:rsidRDefault="00281B27" w:rsidP="001C661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81B27" w:rsidRPr="002D61DB" w:rsidRDefault="00281B27" w:rsidP="001C6611">
            <w:pPr>
              <w:ind w:right="-2"/>
              <w:rPr>
                <w:sz w:val="28"/>
                <w:szCs w:val="28"/>
              </w:rPr>
            </w:pPr>
          </w:p>
        </w:tc>
      </w:tr>
      <w:tr w:rsidR="001C6611" w:rsidRPr="002D61DB" w:rsidTr="00001B5C">
        <w:trPr>
          <w:trHeight w:val="165"/>
        </w:trPr>
        <w:tc>
          <w:tcPr>
            <w:tcW w:w="2014" w:type="dxa"/>
          </w:tcPr>
          <w:p w:rsidR="001C6611" w:rsidRPr="001C6611" w:rsidRDefault="001C6611" w:rsidP="001C6611">
            <w:pPr>
              <w:ind w:right="-2"/>
              <w:jc w:val="center"/>
            </w:pPr>
            <w:r w:rsidRPr="001C6611">
              <w:t>1</w:t>
            </w:r>
          </w:p>
        </w:tc>
        <w:tc>
          <w:tcPr>
            <w:tcW w:w="708" w:type="dxa"/>
          </w:tcPr>
          <w:p w:rsidR="001C6611" w:rsidRPr="001C6611" w:rsidRDefault="001C6611" w:rsidP="001C6611">
            <w:pPr>
              <w:ind w:right="-2"/>
              <w:jc w:val="center"/>
            </w:pPr>
            <w:r w:rsidRPr="001C6611">
              <w:t>2</w:t>
            </w:r>
          </w:p>
        </w:tc>
        <w:tc>
          <w:tcPr>
            <w:tcW w:w="1276" w:type="dxa"/>
            <w:vAlign w:val="center"/>
          </w:tcPr>
          <w:p w:rsidR="001C6611" w:rsidRPr="001C6611" w:rsidRDefault="001C6611" w:rsidP="001C6611">
            <w:pPr>
              <w:ind w:right="-2"/>
              <w:jc w:val="center"/>
            </w:pPr>
            <w:r w:rsidRPr="001C6611">
              <w:t>3</w:t>
            </w:r>
          </w:p>
        </w:tc>
        <w:tc>
          <w:tcPr>
            <w:tcW w:w="993" w:type="dxa"/>
            <w:vAlign w:val="center"/>
          </w:tcPr>
          <w:p w:rsidR="001C6611" w:rsidRPr="001C6611" w:rsidRDefault="001C6611" w:rsidP="001C6611">
            <w:pPr>
              <w:ind w:right="-2"/>
              <w:jc w:val="center"/>
            </w:pPr>
            <w:r w:rsidRPr="001C6611">
              <w:t>4</w:t>
            </w:r>
          </w:p>
        </w:tc>
        <w:tc>
          <w:tcPr>
            <w:tcW w:w="820" w:type="dxa"/>
            <w:vAlign w:val="center"/>
          </w:tcPr>
          <w:p w:rsidR="001C6611" w:rsidRPr="001C6611" w:rsidRDefault="001C6611" w:rsidP="001C6611">
            <w:pPr>
              <w:ind w:right="-2"/>
              <w:jc w:val="center"/>
            </w:pPr>
            <w:r w:rsidRPr="001C6611">
              <w:t>5</w:t>
            </w:r>
          </w:p>
        </w:tc>
        <w:tc>
          <w:tcPr>
            <w:tcW w:w="821" w:type="dxa"/>
          </w:tcPr>
          <w:p w:rsidR="001C6611" w:rsidRPr="001C6611" w:rsidRDefault="001C6611" w:rsidP="001C6611">
            <w:pPr>
              <w:ind w:right="-2"/>
              <w:jc w:val="center"/>
            </w:pPr>
            <w:r w:rsidRPr="001C6611">
              <w:t>6</w:t>
            </w:r>
          </w:p>
        </w:tc>
        <w:tc>
          <w:tcPr>
            <w:tcW w:w="1023" w:type="dxa"/>
          </w:tcPr>
          <w:p w:rsidR="001C6611" w:rsidRPr="001C6611" w:rsidRDefault="001C6611" w:rsidP="001C6611">
            <w:pPr>
              <w:ind w:right="-2"/>
              <w:jc w:val="center"/>
            </w:pPr>
            <w:r w:rsidRPr="001C6611">
              <w:t>7</w:t>
            </w:r>
          </w:p>
        </w:tc>
        <w:tc>
          <w:tcPr>
            <w:tcW w:w="1134" w:type="dxa"/>
          </w:tcPr>
          <w:p w:rsidR="001C6611" w:rsidRPr="001C6611" w:rsidRDefault="001C6611" w:rsidP="001C6611">
            <w:pPr>
              <w:ind w:right="-2"/>
              <w:jc w:val="center"/>
            </w:pPr>
            <w:r w:rsidRPr="001C6611">
              <w:t>8</w:t>
            </w:r>
          </w:p>
        </w:tc>
        <w:tc>
          <w:tcPr>
            <w:tcW w:w="1134" w:type="dxa"/>
          </w:tcPr>
          <w:p w:rsidR="001C6611" w:rsidRPr="001C6611" w:rsidRDefault="001C6611" w:rsidP="001C6611">
            <w:pPr>
              <w:ind w:right="-2"/>
              <w:jc w:val="center"/>
            </w:pPr>
            <w:r w:rsidRPr="001C6611">
              <w:t>9</w:t>
            </w:r>
          </w:p>
        </w:tc>
      </w:tr>
      <w:tr w:rsidR="005B4993" w:rsidTr="00381885">
        <w:trPr>
          <w:trHeight w:val="555"/>
        </w:trPr>
        <w:tc>
          <w:tcPr>
            <w:tcW w:w="2014" w:type="dxa"/>
            <w:vMerge w:val="restart"/>
            <w:vAlign w:val="center"/>
          </w:tcPr>
          <w:p w:rsidR="005B4993" w:rsidRPr="00381885" w:rsidRDefault="00381885" w:rsidP="00381885">
            <w:pPr>
              <w:ind w:right="-2"/>
              <w:jc w:val="center"/>
            </w:pPr>
            <w:r w:rsidRPr="00381885">
              <w:t>ОАО «Северо-Кузбасская энергетическая компания»</w:t>
            </w:r>
          </w:p>
        </w:tc>
        <w:tc>
          <w:tcPr>
            <w:tcW w:w="708" w:type="dxa"/>
            <w:vMerge w:val="restart"/>
            <w:vAlign w:val="center"/>
          </w:tcPr>
          <w:p w:rsidR="005B4993" w:rsidRPr="002D61DB" w:rsidRDefault="005B4993" w:rsidP="001C6611">
            <w:pPr>
              <w:ind w:right="-2"/>
              <w:jc w:val="center"/>
            </w:pPr>
            <w:r w:rsidRPr="002D61DB">
              <w:t>201</w:t>
            </w:r>
            <w:r>
              <w:t>9</w:t>
            </w:r>
          </w:p>
        </w:tc>
        <w:tc>
          <w:tcPr>
            <w:tcW w:w="1276" w:type="dxa"/>
            <w:vMerge w:val="restart"/>
            <w:vAlign w:val="center"/>
          </w:tcPr>
          <w:p w:rsidR="005B4993" w:rsidRDefault="005B4993" w:rsidP="001C6611">
            <w:pPr>
              <w:jc w:val="center"/>
            </w:pPr>
            <w:r>
              <w:t>6136,08</w:t>
            </w:r>
          </w:p>
        </w:tc>
        <w:tc>
          <w:tcPr>
            <w:tcW w:w="993" w:type="dxa"/>
            <w:vMerge w:val="restart"/>
            <w:vAlign w:val="center"/>
          </w:tcPr>
          <w:p w:rsidR="005B4993" w:rsidRPr="00EC18BB" w:rsidRDefault="005B4993" w:rsidP="00381885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820" w:type="dxa"/>
            <w:vMerge w:val="restart"/>
            <w:vAlign w:val="center"/>
          </w:tcPr>
          <w:p w:rsidR="005B4993" w:rsidRPr="00EC18BB" w:rsidRDefault="005B4993" w:rsidP="001C6611">
            <w:pPr>
              <w:ind w:right="-2"/>
              <w:jc w:val="center"/>
            </w:pPr>
            <w:r>
              <w:t>х</w:t>
            </w:r>
          </w:p>
        </w:tc>
        <w:tc>
          <w:tcPr>
            <w:tcW w:w="821" w:type="dxa"/>
            <w:vMerge w:val="restart"/>
            <w:vAlign w:val="center"/>
          </w:tcPr>
          <w:p w:rsidR="005B4993" w:rsidRDefault="005B4993" w:rsidP="001C6611">
            <w:pPr>
              <w:jc w:val="center"/>
            </w:pPr>
            <w:r w:rsidRPr="00033D4E">
              <w:t>x</w:t>
            </w:r>
          </w:p>
        </w:tc>
        <w:tc>
          <w:tcPr>
            <w:tcW w:w="1023" w:type="dxa"/>
            <w:vAlign w:val="center"/>
          </w:tcPr>
          <w:p w:rsidR="005B4993" w:rsidRPr="002D61DB" w:rsidRDefault="005B4993" w:rsidP="001C6611">
            <w:pPr>
              <w:ind w:left="-108" w:firstLine="60"/>
              <w:jc w:val="center"/>
            </w:pPr>
            <w:r>
              <w:t>228,57</w:t>
            </w:r>
            <w:r w:rsidR="00381885">
              <w:t xml:space="preserve"> </w:t>
            </w:r>
            <w:r>
              <w:t>кг</w:t>
            </w:r>
            <w:r w:rsidR="00381885">
              <w:t xml:space="preserve"> </w:t>
            </w:r>
            <w:proofErr w:type="spellStart"/>
            <w:r>
              <w:t>у.т</w:t>
            </w:r>
            <w:proofErr w:type="spellEnd"/>
            <w:r>
              <w:t>./ Гкал</w:t>
            </w:r>
          </w:p>
        </w:tc>
        <w:tc>
          <w:tcPr>
            <w:tcW w:w="1134" w:type="dxa"/>
            <w:vMerge w:val="restart"/>
            <w:vAlign w:val="center"/>
          </w:tcPr>
          <w:p w:rsidR="005B4993" w:rsidRDefault="005B4993" w:rsidP="001C6611">
            <w:pPr>
              <w:jc w:val="center"/>
            </w:pPr>
            <w:r w:rsidRPr="00033D4E"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5B4993" w:rsidRDefault="005B4993" w:rsidP="001C6611">
            <w:pPr>
              <w:jc w:val="center"/>
            </w:pPr>
            <w:r w:rsidRPr="00033D4E">
              <w:t>x</w:t>
            </w:r>
          </w:p>
        </w:tc>
      </w:tr>
      <w:tr w:rsidR="005B4993" w:rsidTr="00001B5C">
        <w:trPr>
          <w:trHeight w:val="555"/>
        </w:trPr>
        <w:tc>
          <w:tcPr>
            <w:tcW w:w="2014" w:type="dxa"/>
            <w:vMerge/>
          </w:tcPr>
          <w:p w:rsidR="005B4993" w:rsidRPr="002D61DB" w:rsidRDefault="005B4993" w:rsidP="001C661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B4993" w:rsidRPr="002D61DB" w:rsidRDefault="005B4993" w:rsidP="001C6611">
            <w:pPr>
              <w:ind w:right="-2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B4993" w:rsidRDefault="005B4993" w:rsidP="001C661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B4993" w:rsidRDefault="005B4993" w:rsidP="001C6611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5B4993" w:rsidRDefault="005B4993" w:rsidP="001C6611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5B4993" w:rsidRPr="00033D4E" w:rsidRDefault="005B4993" w:rsidP="001C6611">
            <w:pPr>
              <w:jc w:val="center"/>
            </w:pPr>
          </w:p>
        </w:tc>
        <w:tc>
          <w:tcPr>
            <w:tcW w:w="1023" w:type="dxa"/>
            <w:vAlign w:val="center"/>
          </w:tcPr>
          <w:p w:rsidR="005B4993" w:rsidRDefault="005B4993" w:rsidP="001C6611">
            <w:pPr>
              <w:ind w:left="-108" w:firstLine="60"/>
              <w:jc w:val="center"/>
            </w:pPr>
            <w:r>
              <w:t>112,07 Гкал</w:t>
            </w:r>
          </w:p>
        </w:tc>
        <w:tc>
          <w:tcPr>
            <w:tcW w:w="1134" w:type="dxa"/>
            <w:vMerge/>
            <w:vAlign w:val="center"/>
          </w:tcPr>
          <w:p w:rsidR="005B4993" w:rsidRPr="00033D4E" w:rsidRDefault="005B4993" w:rsidP="001C66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B4993" w:rsidRPr="00033D4E" w:rsidRDefault="005B4993" w:rsidP="001C6611">
            <w:pPr>
              <w:jc w:val="center"/>
            </w:pPr>
          </w:p>
        </w:tc>
      </w:tr>
      <w:tr w:rsidR="005B4993" w:rsidTr="00001B5C">
        <w:trPr>
          <w:trHeight w:val="563"/>
        </w:trPr>
        <w:tc>
          <w:tcPr>
            <w:tcW w:w="2014" w:type="dxa"/>
            <w:vMerge/>
          </w:tcPr>
          <w:p w:rsidR="005B4993" w:rsidRPr="002D61DB" w:rsidRDefault="005B4993" w:rsidP="00D42B40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B4993" w:rsidRPr="002D61DB" w:rsidRDefault="005B4993" w:rsidP="00D42B40">
            <w:pPr>
              <w:ind w:right="-2"/>
              <w:jc w:val="center"/>
            </w:pPr>
            <w:r>
              <w:t>2020</w:t>
            </w:r>
          </w:p>
        </w:tc>
        <w:tc>
          <w:tcPr>
            <w:tcW w:w="1276" w:type="dxa"/>
            <w:vMerge w:val="restart"/>
            <w:vAlign w:val="center"/>
          </w:tcPr>
          <w:p w:rsidR="005B4993" w:rsidRDefault="005B4993" w:rsidP="00D42B40">
            <w:pPr>
              <w:jc w:val="center"/>
            </w:pPr>
            <w:r>
              <w:t>х</w:t>
            </w:r>
          </w:p>
        </w:tc>
        <w:tc>
          <w:tcPr>
            <w:tcW w:w="993" w:type="dxa"/>
            <w:vMerge w:val="restart"/>
            <w:vAlign w:val="center"/>
          </w:tcPr>
          <w:p w:rsidR="005B4993" w:rsidRPr="00EC18BB" w:rsidRDefault="005B4993" w:rsidP="00D42B40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820" w:type="dxa"/>
            <w:vMerge w:val="restart"/>
            <w:vAlign w:val="center"/>
          </w:tcPr>
          <w:p w:rsidR="005B4993" w:rsidRPr="00EC18BB" w:rsidRDefault="005B4993" w:rsidP="00D42B40">
            <w:pPr>
              <w:ind w:right="-2"/>
              <w:jc w:val="center"/>
            </w:pPr>
            <w:r>
              <w:t>х</w:t>
            </w:r>
          </w:p>
        </w:tc>
        <w:tc>
          <w:tcPr>
            <w:tcW w:w="821" w:type="dxa"/>
            <w:vMerge w:val="restart"/>
            <w:vAlign w:val="center"/>
          </w:tcPr>
          <w:p w:rsidR="005B4993" w:rsidRDefault="005B4993" w:rsidP="00D42B40">
            <w:pPr>
              <w:jc w:val="center"/>
            </w:pPr>
            <w:r w:rsidRPr="00033D4E">
              <w:t>x</w:t>
            </w:r>
          </w:p>
        </w:tc>
        <w:tc>
          <w:tcPr>
            <w:tcW w:w="1023" w:type="dxa"/>
            <w:vAlign w:val="center"/>
          </w:tcPr>
          <w:p w:rsidR="005B4993" w:rsidRPr="002D61DB" w:rsidRDefault="005B4993" w:rsidP="00381885">
            <w:pPr>
              <w:ind w:left="-108" w:firstLine="60"/>
              <w:jc w:val="center"/>
            </w:pPr>
            <w:r>
              <w:t>228,57</w:t>
            </w:r>
            <w:r w:rsidR="00381885">
              <w:t xml:space="preserve"> </w:t>
            </w:r>
            <w:r>
              <w:t>кг</w:t>
            </w:r>
            <w:r w:rsidR="00381885">
              <w:t xml:space="preserve"> </w:t>
            </w:r>
            <w:proofErr w:type="spellStart"/>
            <w:r>
              <w:t>у.т</w:t>
            </w:r>
            <w:proofErr w:type="spellEnd"/>
            <w:r>
              <w:t>./ Гкал</w:t>
            </w:r>
          </w:p>
        </w:tc>
        <w:tc>
          <w:tcPr>
            <w:tcW w:w="1134" w:type="dxa"/>
            <w:vMerge w:val="restart"/>
            <w:vAlign w:val="center"/>
          </w:tcPr>
          <w:p w:rsidR="005B4993" w:rsidRDefault="005B4993" w:rsidP="00D42B40">
            <w:pPr>
              <w:jc w:val="center"/>
            </w:pPr>
            <w:r w:rsidRPr="00033D4E"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5B4993" w:rsidRDefault="005B4993" w:rsidP="00D42B40">
            <w:pPr>
              <w:jc w:val="center"/>
            </w:pPr>
            <w:r w:rsidRPr="00033D4E">
              <w:t>x</w:t>
            </w:r>
          </w:p>
        </w:tc>
      </w:tr>
      <w:tr w:rsidR="005B4993" w:rsidTr="00001B5C">
        <w:trPr>
          <w:trHeight w:val="562"/>
        </w:trPr>
        <w:tc>
          <w:tcPr>
            <w:tcW w:w="2014" w:type="dxa"/>
            <w:vMerge/>
          </w:tcPr>
          <w:p w:rsidR="005B4993" w:rsidRPr="002D61DB" w:rsidRDefault="005B4993" w:rsidP="00D42B40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B4993" w:rsidRDefault="005B4993" w:rsidP="00D42B40">
            <w:pPr>
              <w:ind w:right="-2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B4993" w:rsidRDefault="005B4993" w:rsidP="00D42B40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B4993" w:rsidRPr="00EC18BB" w:rsidRDefault="005B4993" w:rsidP="00D42B40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5B4993" w:rsidRDefault="005B4993" w:rsidP="00D42B40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5B4993" w:rsidRPr="00033D4E" w:rsidRDefault="005B4993" w:rsidP="00D42B40">
            <w:pPr>
              <w:jc w:val="center"/>
            </w:pPr>
          </w:p>
        </w:tc>
        <w:tc>
          <w:tcPr>
            <w:tcW w:w="1023" w:type="dxa"/>
            <w:vAlign w:val="center"/>
          </w:tcPr>
          <w:p w:rsidR="005B4993" w:rsidRDefault="005B4993" w:rsidP="00D42B40">
            <w:pPr>
              <w:ind w:left="-108" w:firstLine="60"/>
              <w:jc w:val="center"/>
            </w:pPr>
            <w:r>
              <w:t>112,07 Гкал</w:t>
            </w:r>
          </w:p>
        </w:tc>
        <w:tc>
          <w:tcPr>
            <w:tcW w:w="1134" w:type="dxa"/>
            <w:vMerge/>
            <w:vAlign w:val="center"/>
          </w:tcPr>
          <w:p w:rsidR="005B4993" w:rsidRPr="00033D4E" w:rsidRDefault="005B4993" w:rsidP="00D42B4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B4993" w:rsidRPr="00033D4E" w:rsidRDefault="005B4993" w:rsidP="00D42B40">
            <w:pPr>
              <w:jc w:val="center"/>
            </w:pPr>
          </w:p>
        </w:tc>
      </w:tr>
      <w:tr w:rsidR="005B4993" w:rsidTr="00001B5C">
        <w:trPr>
          <w:trHeight w:val="563"/>
        </w:trPr>
        <w:tc>
          <w:tcPr>
            <w:tcW w:w="2014" w:type="dxa"/>
            <w:vMerge/>
          </w:tcPr>
          <w:p w:rsidR="005B4993" w:rsidRPr="002D61DB" w:rsidRDefault="005B4993" w:rsidP="00466B2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B4993" w:rsidRDefault="005B4993" w:rsidP="00466B24">
            <w:pPr>
              <w:ind w:right="-2"/>
              <w:jc w:val="center"/>
            </w:pPr>
            <w:r>
              <w:t>2021</w:t>
            </w:r>
          </w:p>
        </w:tc>
        <w:tc>
          <w:tcPr>
            <w:tcW w:w="1276" w:type="dxa"/>
            <w:vMerge w:val="restart"/>
            <w:vAlign w:val="center"/>
          </w:tcPr>
          <w:p w:rsidR="005B4993" w:rsidRDefault="005B4993" w:rsidP="00466B24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5B4993" w:rsidRPr="00EC18BB" w:rsidRDefault="005B4993" w:rsidP="00466B24">
            <w:pPr>
              <w:ind w:right="-2"/>
              <w:jc w:val="center"/>
            </w:pPr>
            <w:r>
              <w:t>1,00</w:t>
            </w:r>
          </w:p>
        </w:tc>
        <w:tc>
          <w:tcPr>
            <w:tcW w:w="820" w:type="dxa"/>
            <w:vMerge w:val="restart"/>
            <w:vAlign w:val="center"/>
          </w:tcPr>
          <w:p w:rsidR="005B4993" w:rsidRPr="00EC18BB" w:rsidRDefault="005B4993" w:rsidP="001C6611">
            <w:pPr>
              <w:ind w:right="-2"/>
              <w:jc w:val="center"/>
            </w:pPr>
            <w:r>
              <w:t>х</w:t>
            </w:r>
          </w:p>
        </w:tc>
        <w:tc>
          <w:tcPr>
            <w:tcW w:w="821" w:type="dxa"/>
            <w:vMerge w:val="restart"/>
            <w:vAlign w:val="center"/>
          </w:tcPr>
          <w:p w:rsidR="005B4993" w:rsidRDefault="005B4993" w:rsidP="001C6611">
            <w:pPr>
              <w:jc w:val="center"/>
            </w:pPr>
            <w:r w:rsidRPr="00033D4E">
              <w:t>x</w:t>
            </w:r>
          </w:p>
        </w:tc>
        <w:tc>
          <w:tcPr>
            <w:tcW w:w="1023" w:type="dxa"/>
            <w:vAlign w:val="center"/>
          </w:tcPr>
          <w:p w:rsidR="005B4993" w:rsidRPr="002D61DB" w:rsidRDefault="005B4993" w:rsidP="00466B24">
            <w:pPr>
              <w:ind w:left="-108" w:firstLine="60"/>
              <w:jc w:val="center"/>
            </w:pPr>
            <w:r>
              <w:t>228,57</w:t>
            </w:r>
            <w:r w:rsidR="00381885">
              <w:t xml:space="preserve"> </w:t>
            </w:r>
            <w:r>
              <w:t>кг</w:t>
            </w:r>
            <w:r w:rsidR="00381885">
              <w:t xml:space="preserve"> </w:t>
            </w:r>
            <w:proofErr w:type="spellStart"/>
            <w:r>
              <w:t>у.т</w:t>
            </w:r>
            <w:proofErr w:type="spellEnd"/>
            <w:r>
              <w:t>./ Гкал</w:t>
            </w:r>
          </w:p>
        </w:tc>
        <w:tc>
          <w:tcPr>
            <w:tcW w:w="1134" w:type="dxa"/>
            <w:vMerge w:val="restart"/>
            <w:vAlign w:val="center"/>
          </w:tcPr>
          <w:p w:rsidR="005B4993" w:rsidRDefault="005B4993" w:rsidP="00466B24">
            <w:pPr>
              <w:jc w:val="center"/>
            </w:pPr>
            <w:r w:rsidRPr="00033D4E"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5B4993" w:rsidRDefault="005B4993" w:rsidP="00466B24">
            <w:pPr>
              <w:jc w:val="center"/>
            </w:pPr>
            <w:r w:rsidRPr="00033D4E">
              <w:t>x</w:t>
            </w:r>
          </w:p>
        </w:tc>
      </w:tr>
      <w:tr w:rsidR="005B4993" w:rsidTr="00001B5C">
        <w:trPr>
          <w:trHeight w:val="562"/>
        </w:trPr>
        <w:tc>
          <w:tcPr>
            <w:tcW w:w="2014" w:type="dxa"/>
            <w:vMerge/>
          </w:tcPr>
          <w:p w:rsidR="005B4993" w:rsidRPr="002D61DB" w:rsidRDefault="005B4993" w:rsidP="00466B2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B4993" w:rsidRDefault="005B4993" w:rsidP="00466B24">
            <w:pPr>
              <w:ind w:right="-2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B4993" w:rsidRDefault="005B4993" w:rsidP="00466B24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B4993" w:rsidRDefault="005B4993" w:rsidP="00466B24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5B4993" w:rsidRDefault="005B4993" w:rsidP="00466B24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5B4993" w:rsidRPr="00033D4E" w:rsidRDefault="005B4993" w:rsidP="00466B24">
            <w:pPr>
              <w:jc w:val="center"/>
            </w:pPr>
          </w:p>
        </w:tc>
        <w:tc>
          <w:tcPr>
            <w:tcW w:w="1023" w:type="dxa"/>
            <w:vAlign w:val="center"/>
          </w:tcPr>
          <w:p w:rsidR="005B4993" w:rsidRDefault="005B4993" w:rsidP="00466B24">
            <w:pPr>
              <w:ind w:left="-108" w:firstLine="60"/>
              <w:jc w:val="center"/>
            </w:pPr>
            <w:r>
              <w:t>112,07 Гкал</w:t>
            </w:r>
          </w:p>
        </w:tc>
        <w:tc>
          <w:tcPr>
            <w:tcW w:w="1134" w:type="dxa"/>
            <w:vMerge/>
            <w:vAlign w:val="center"/>
          </w:tcPr>
          <w:p w:rsidR="005B4993" w:rsidRPr="00033D4E" w:rsidRDefault="005B4993" w:rsidP="00466B2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B4993" w:rsidRPr="00033D4E" w:rsidRDefault="005B4993" w:rsidP="00466B24">
            <w:pPr>
              <w:jc w:val="center"/>
            </w:pPr>
          </w:p>
        </w:tc>
      </w:tr>
      <w:tr w:rsidR="005B4993" w:rsidTr="00001B5C">
        <w:trPr>
          <w:trHeight w:val="563"/>
        </w:trPr>
        <w:tc>
          <w:tcPr>
            <w:tcW w:w="2014" w:type="dxa"/>
            <w:vMerge/>
          </w:tcPr>
          <w:p w:rsidR="005B4993" w:rsidRPr="002D61DB" w:rsidRDefault="005B4993" w:rsidP="00466B2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B4993" w:rsidRDefault="005B4993" w:rsidP="00466B24">
            <w:pPr>
              <w:ind w:right="-2"/>
              <w:jc w:val="center"/>
            </w:pPr>
            <w:r>
              <w:t>2022</w:t>
            </w:r>
          </w:p>
        </w:tc>
        <w:tc>
          <w:tcPr>
            <w:tcW w:w="1276" w:type="dxa"/>
            <w:vMerge w:val="restart"/>
            <w:vAlign w:val="center"/>
          </w:tcPr>
          <w:p w:rsidR="005B4993" w:rsidRDefault="005B4993" w:rsidP="00466B24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5B4993" w:rsidRPr="00EC18BB" w:rsidRDefault="005B4993" w:rsidP="00466B24">
            <w:pPr>
              <w:ind w:right="-2"/>
              <w:jc w:val="center"/>
            </w:pPr>
            <w:r>
              <w:t>1,00</w:t>
            </w:r>
          </w:p>
        </w:tc>
        <w:tc>
          <w:tcPr>
            <w:tcW w:w="820" w:type="dxa"/>
            <w:vMerge w:val="restart"/>
            <w:vAlign w:val="center"/>
          </w:tcPr>
          <w:p w:rsidR="005B4993" w:rsidRPr="00EC18BB" w:rsidRDefault="005B4993" w:rsidP="001C6611">
            <w:pPr>
              <w:ind w:right="-2"/>
              <w:jc w:val="center"/>
            </w:pPr>
            <w:r>
              <w:t>х</w:t>
            </w:r>
          </w:p>
        </w:tc>
        <w:tc>
          <w:tcPr>
            <w:tcW w:w="821" w:type="dxa"/>
            <w:vMerge w:val="restart"/>
            <w:vAlign w:val="center"/>
          </w:tcPr>
          <w:p w:rsidR="005B4993" w:rsidRDefault="005B4993" w:rsidP="001C6611">
            <w:pPr>
              <w:jc w:val="center"/>
            </w:pPr>
            <w:r w:rsidRPr="00033D4E">
              <w:t>x</w:t>
            </w:r>
          </w:p>
        </w:tc>
        <w:tc>
          <w:tcPr>
            <w:tcW w:w="1023" w:type="dxa"/>
            <w:vAlign w:val="center"/>
          </w:tcPr>
          <w:p w:rsidR="005B4993" w:rsidRPr="002D61DB" w:rsidRDefault="005B4993" w:rsidP="00466B24">
            <w:pPr>
              <w:ind w:left="-108" w:firstLine="60"/>
              <w:jc w:val="center"/>
            </w:pPr>
            <w:r>
              <w:t>228,57</w:t>
            </w:r>
            <w:r w:rsidR="00381885">
              <w:t xml:space="preserve"> </w:t>
            </w:r>
            <w:r>
              <w:t>кг</w:t>
            </w:r>
            <w:r w:rsidR="00381885">
              <w:t xml:space="preserve"> </w:t>
            </w:r>
            <w:proofErr w:type="spellStart"/>
            <w:r>
              <w:t>у.т</w:t>
            </w:r>
            <w:proofErr w:type="spellEnd"/>
            <w:r>
              <w:t>./ Гкал</w:t>
            </w:r>
          </w:p>
        </w:tc>
        <w:tc>
          <w:tcPr>
            <w:tcW w:w="1134" w:type="dxa"/>
            <w:vMerge w:val="restart"/>
            <w:vAlign w:val="center"/>
          </w:tcPr>
          <w:p w:rsidR="005B4993" w:rsidRDefault="005B4993" w:rsidP="00466B24">
            <w:pPr>
              <w:jc w:val="center"/>
            </w:pPr>
            <w:r w:rsidRPr="00033D4E"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5B4993" w:rsidRDefault="005B4993" w:rsidP="00466B24">
            <w:pPr>
              <w:jc w:val="center"/>
            </w:pPr>
            <w:r w:rsidRPr="00033D4E">
              <w:t>x</w:t>
            </w:r>
          </w:p>
        </w:tc>
      </w:tr>
      <w:tr w:rsidR="005B4993" w:rsidTr="00001B5C">
        <w:trPr>
          <w:trHeight w:val="562"/>
        </w:trPr>
        <w:tc>
          <w:tcPr>
            <w:tcW w:w="2014" w:type="dxa"/>
            <w:vMerge/>
          </w:tcPr>
          <w:p w:rsidR="005B4993" w:rsidRPr="002D61DB" w:rsidRDefault="005B4993" w:rsidP="00466B2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B4993" w:rsidRDefault="005B4993" w:rsidP="00466B24">
            <w:pPr>
              <w:ind w:right="-2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B4993" w:rsidRDefault="005B4993" w:rsidP="00466B24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B4993" w:rsidRDefault="005B4993" w:rsidP="00466B24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5B4993" w:rsidRDefault="005B4993" w:rsidP="00466B24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5B4993" w:rsidRPr="00033D4E" w:rsidRDefault="005B4993" w:rsidP="00466B24">
            <w:pPr>
              <w:jc w:val="center"/>
            </w:pPr>
          </w:p>
        </w:tc>
        <w:tc>
          <w:tcPr>
            <w:tcW w:w="1023" w:type="dxa"/>
            <w:vAlign w:val="center"/>
          </w:tcPr>
          <w:p w:rsidR="005B4993" w:rsidRDefault="005B4993" w:rsidP="00466B24">
            <w:pPr>
              <w:ind w:left="-108" w:firstLine="60"/>
              <w:jc w:val="center"/>
            </w:pPr>
            <w:r>
              <w:t>112,07 Гкал</w:t>
            </w:r>
          </w:p>
        </w:tc>
        <w:tc>
          <w:tcPr>
            <w:tcW w:w="1134" w:type="dxa"/>
            <w:vMerge/>
            <w:vAlign w:val="center"/>
          </w:tcPr>
          <w:p w:rsidR="005B4993" w:rsidRPr="00033D4E" w:rsidRDefault="005B4993" w:rsidP="00466B2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B4993" w:rsidRPr="00033D4E" w:rsidRDefault="005B4993" w:rsidP="00466B24">
            <w:pPr>
              <w:jc w:val="center"/>
            </w:pPr>
          </w:p>
        </w:tc>
      </w:tr>
      <w:tr w:rsidR="003719D1" w:rsidTr="003719D1">
        <w:trPr>
          <w:trHeight w:val="283"/>
        </w:trPr>
        <w:tc>
          <w:tcPr>
            <w:tcW w:w="2014" w:type="dxa"/>
            <w:vMerge/>
          </w:tcPr>
          <w:p w:rsidR="003719D1" w:rsidRPr="002D61DB" w:rsidRDefault="003719D1" w:rsidP="003719D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719D1" w:rsidRDefault="003719D1" w:rsidP="003719D1">
            <w:pPr>
              <w:ind w:right="-2"/>
              <w:jc w:val="center"/>
            </w:pPr>
            <w:r>
              <w:t>2023</w:t>
            </w:r>
          </w:p>
        </w:tc>
        <w:tc>
          <w:tcPr>
            <w:tcW w:w="1276" w:type="dxa"/>
            <w:vMerge w:val="restart"/>
            <w:vAlign w:val="center"/>
          </w:tcPr>
          <w:p w:rsidR="003719D1" w:rsidRDefault="003719D1" w:rsidP="003719D1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3719D1" w:rsidRPr="00EC18BB" w:rsidRDefault="003719D1" w:rsidP="003719D1">
            <w:pPr>
              <w:ind w:right="-2"/>
              <w:jc w:val="center"/>
            </w:pPr>
            <w:r>
              <w:t>1,00</w:t>
            </w:r>
          </w:p>
        </w:tc>
        <w:tc>
          <w:tcPr>
            <w:tcW w:w="820" w:type="dxa"/>
            <w:vMerge w:val="restart"/>
            <w:vAlign w:val="center"/>
          </w:tcPr>
          <w:p w:rsidR="003719D1" w:rsidRDefault="003719D1" w:rsidP="003719D1">
            <w:pPr>
              <w:ind w:right="-2"/>
              <w:jc w:val="center"/>
            </w:pPr>
            <w:r>
              <w:t>10,47</w:t>
            </w:r>
          </w:p>
        </w:tc>
        <w:tc>
          <w:tcPr>
            <w:tcW w:w="821" w:type="dxa"/>
            <w:vMerge w:val="restart"/>
            <w:vAlign w:val="center"/>
          </w:tcPr>
          <w:p w:rsidR="003719D1" w:rsidRPr="00EC18BB" w:rsidRDefault="003719D1" w:rsidP="003719D1">
            <w:pPr>
              <w:ind w:right="-2"/>
              <w:jc w:val="center"/>
            </w:pPr>
            <w:r>
              <w:t>х</w:t>
            </w:r>
          </w:p>
        </w:tc>
        <w:tc>
          <w:tcPr>
            <w:tcW w:w="1023" w:type="dxa"/>
            <w:vAlign w:val="center"/>
          </w:tcPr>
          <w:p w:rsidR="003719D1" w:rsidRPr="002D61DB" w:rsidRDefault="003719D1" w:rsidP="003719D1">
            <w:pPr>
              <w:ind w:left="-108" w:firstLine="60"/>
              <w:jc w:val="center"/>
            </w:pPr>
            <w:r>
              <w:t xml:space="preserve">228,57 кг </w:t>
            </w:r>
            <w:proofErr w:type="spellStart"/>
            <w:r>
              <w:t>у.т</w:t>
            </w:r>
            <w:proofErr w:type="spellEnd"/>
            <w:r>
              <w:t>./ Гкал</w:t>
            </w:r>
          </w:p>
        </w:tc>
        <w:tc>
          <w:tcPr>
            <w:tcW w:w="1134" w:type="dxa"/>
            <w:vMerge w:val="restart"/>
            <w:vAlign w:val="center"/>
          </w:tcPr>
          <w:p w:rsidR="003719D1" w:rsidRDefault="003719D1" w:rsidP="003719D1">
            <w:pPr>
              <w:jc w:val="center"/>
            </w:pPr>
            <w:r w:rsidRPr="00033D4E"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3719D1" w:rsidRDefault="003719D1" w:rsidP="003719D1">
            <w:pPr>
              <w:jc w:val="center"/>
            </w:pPr>
            <w:r w:rsidRPr="00033D4E">
              <w:t>x</w:t>
            </w:r>
          </w:p>
        </w:tc>
      </w:tr>
      <w:tr w:rsidR="005B4993" w:rsidTr="00001B5C">
        <w:trPr>
          <w:trHeight w:val="562"/>
        </w:trPr>
        <w:tc>
          <w:tcPr>
            <w:tcW w:w="2014" w:type="dxa"/>
            <w:vMerge/>
          </w:tcPr>
          <w:p w:rsidR="005B4993" w:rsidRPr="002D61DB" w:rsidRDefault="005B4993" w:rsidP="00466B2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B4993" w:rsidRDefault="005B4993" w:rsidP="00466B24">
            <w:pPr>
              <w:ind w:right="-2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B4993" w:rsidRDefault="005B4993" w:rsidP="00466B24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B4993" w:rsidRDefault="005B4993" w:rsidP="00466B24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5B4993" w:rsidRDefault="005B4993" w:rsidP="00466B24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5B4993" w:rsidRPr="00033D4E" w:rsidRDefault="005B4993" w:rsidP="00466B24">
            <w:pPr>
              <w:jc w:val="center"/>
            </w:pPr>
          </w:p>
        </w:tc>
        <w:tc>
          <w:tcPr>
            <w:tcW w:w="1023" w:type="dxa"/>
            <w:vAlign w:val="center"/>
          </w:tcPr>
          <w:p w:rsidR="005B4993" w:rsidRDefault="005B4993" w:rsidP="00466B24">
            <w:pPr>
              <w:ind w:left="-108" w:firstLine="60"/>
              <w:jc w:val="center"/>
            </w:pPr>
            <w:r>
              <w:t>112,07 Гкал</w:t>
            </w:r>
          </w:p>
        </w:tc>
        <w:tc>
          <w:tcPr>
            <w:tcW w:w="1134" w:type="dxa"/>
            <w:vMerge/>
            <w:vAlign w:val="center"/>
          </w:tcPr>
          <w:p w:rsidR="005B4993" w:rsidRPr="00033D4E" w:rsidRDefault="005B4993" w:rsidP="00466B2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B4993" w:rsidRPr="00033D4E" w:rsidRDefault="005B4993" w:rsidP="00466B24">
            <w:pPr>
              <w:jc w:val="center"/>
            </w:pPr>
          </w:p>
        </w:tc>
      </w:tr>
      <w:tr w:rsidR="003719D1" w:rsidTr="00381885">
        <w:trPr>
          <w:trHeight w:val="277"/>
        </w:trPr>
        <w:tc>
          <w:tcPr>
            <w:tcW w:w="2014" w:type="dxa"/>
            <w:vMerge/>
          </w:tcPr>
          <w:p w:rsidR="003719D1" w:rsidRPr="002D61DB" w:rsidRDefault="003719D1" w:rsidP="003719D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719D1" w:rsidRDefault="003719D1" w:rsidP="003719D1">
            <w:pPr>
              <w:ind w:right="-2"/>
              <w:jc w:val="center"/>
            </w:pPr>
            <w:r>
              <w:t>2024</w:t>
            </w:r>
          </w:p>
        </w:tc>
        <w:tc>
          <w:tcPr>
            <w:tcW w:w="1276" w:type="dxa"/>
            <w:vMerge w:val="restart"/>
            <w:vAlign w:val="center"/>
          </w:tcPr>
          <w:p w:rsidR="003719D1" w:rsidRDefault="003719D1" w:rsidP="003719D1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3719D1" w:rsidRPr="00EC18BB" w:rsidRDefault="003719D1" w:rsidP="003719D1">
            <w:pPr>
              <w:ind w:right="-2"/>
              <w:jc w:val="center"/>
            </w:pPr>
            <w:r>
              <w:t>1,00</w:t>
            </w:r>
          </w:p>
        </w:tc>
        <w:tc>
          <w:tcPr>
            <w:tcW w:w="820" w:type="dxa"/>
            <w:vMerge w:val="restart"/>
            <w:vAlign w:val="center"/>
          </w:tcPr>
          <w:p w:rsidR="003719D1" w:rsidRDefault="003719D1" w:rsidP="003719D1">
            <w:pPr>
              <w:ind w:right="-2"/>
              <w:jc w:val="center"/>
            </w:pPr>
            <w:r>
              <w:t>26,00</w:t>
            </w:r>
          </w:p>
        </w:tc>
        <w:tc>
          <w:tcPr>
            <w:tcW w:w="821" w:type="dxa"/>
            <w:vMerge w:val="restart"/>
            <w:vAlign w:val="center"/>
          </w:tcPr>
          <w:p w:rsidR="003719D1" w:rsidRPr="00EC18BB" w:rsidRDefault="003719D1" w:rsidP="003719D1">
            <w:pPr>
              <w:ind w:right="-2"/>
              <w:jc w:val="center"/>
            </w:pPr>
            <w:r>
              <w:t>х</w:t>
            </w:r>
          </w:p>
        </w:tc>
        <w:tc>
          <w:tcPr>
            <w:tcW w:w="1023" w:type="dxa"/>
            <w:vAlign w:val="center"/>
          </w:tcPr>
          <w:p w:rsidR="003719D1" w:rsidRPr="002D61DB" w:rsidRDefault="003719D1" w:rsidP="003719D1">
            <w:pPr>
              <w:ind w:left="-108" w:firstLine="60"/>
              <w:jc w:val="center"/>
            </w:pPr>
            <w:r>
              <w:t xml:space="preserve">228,57 кг </w:t>
            </w:r>
            <w:proofErr w:type="spellStart"/>
            <w:r>
              <w:t>у.т</w:t>
            </w:r>
            <w:proofErr w:type="spellEnd"/>
            <w:r>
              <w:t>./ Гкал</w:t>
            </w:r>
          </w:p>
        </w:tc>
        <w:tc>
          <w:tcPr>
            <w:tcW w:w="1134" w:type="dxa"/>
            <w:vMerge w:val="restart"/>
            <w:vAlign w:val="center"/>
          </w:tcPr>
          <w:p w:rsidR="003719D1" w:rsidRDefault="003719D1" w:rsidP="003719D1">
            <w:pPr>
              <w:jc w:val="center"/>
            </w:pPr>
            <w:r w:rsidRPr="00033D4E"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3719D1" w:rsidRDefault="003719D1" w:rsidP="003719D1">
            <w:pPr>
              <w:jc w:val="center"/>
            </w:pPr>
            <w:r w:rsidRPr="00033D4E">
              <w:t>x</w:t>
            </w:r>
          </w:p>
        </w:tc>
      </w:tr>
      <w:tr w:rsidR="005B4993" w:rsidTr="00001B5C">
        <w:trPr>
          <w:trHeight w:val="562"/>
        </w:trPr>
        <w:tc>
          <w:tcPr>
            <w:tcW w:w="2014" w:type="dxa"/>
            <w:vMerge/>
          </w:tcPr>
          <w:p w:rsidR="005B4993" w:rsidRPr="002D61DB" w:rsidRDefault="005B4993" w:rsidP="00466B2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B4993" w:rsidRDefault="005B4993" w:rsidP="00466B24">
            <w:pPr>
              <w:ind w:right="-2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B4993" w:rsidRDefault="005B4993" w:rsidP="00466B24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B4993" w:rsidRDefault="005B4993" w:rsidP="00466B24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5B4993" w:rsidRDefault="005B4993" w:rsidP="00466B24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5B4993" w:rsidRPr="00033D4E" w:rsidRDefault="005B4993" w:rsidP="00466B24">
            <w:pPr>
              <w:jc w:val="center"/>
            </w:pPr>
          </w:p>
        </w:tc>
        <w:tc>
          <w:tcPr>
            <w:tcW w:w="1023" w:type="dxa"/>
            <w:vAlign w:val="center"/>
          </w:tcPr>
          <w:p w:rsidR="005B4993" w:rsidRDefault="005B4993" w:rsidP="00466B24">
            <w:pPr>
              <w:ind w:left="-108" w:firstLine="60"/>
              <w:jc w:val="center"/>
            </w:pPr>
            <w:r>
              <w:t>112,07 Гкал</w:t>
            </w:r>
          </w:p>
        </w:tc>
        <w:tc>
          <w:tcPr>
            <w:tcW w:w="1134" w:type="dxa"/>
            <w:vMerge/>
            <w:vAlign w:val="center"/>
          </w:tcPr>
          <w:p w:rsidR="005B4993" w:rsidRPr="00033D4E" w:rsidRDefault="005B4993" w:rsidP="00466B2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B4993" w:rsidRPr="00033D4E" w:rsidRDefault="005B4993" w:rsidP="00466B24">
            <w:pPr>
              <w:jc w:val="center"/>
            </w:pPr>
          </w:p>
        </w:tc>
      </w:tr>
      <w:tr w:rsidR="003719D1" w:rsidTr="00381885">
        <w:trPr>
          <w:trHeight w:val="265"/>
        </w:trPr>
        <w:tc>
          <w:tcPr>
            <w:tcW w:w="2014" w:type="dxa"/>
            <w:vMerge/>
          </w:tcPr>
          <w:p w:rsidR="003719D1" w:rsidRPr="002D61DB" w:rsidRDefault="003719D1" w:rsidP="003719D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719D1" w:rsidRDefault="003719D1" w:rsidP="003719D1">
            <w:pPr>
              <w:ind w:right="-2"/>
              <w:jc w:val="center"/>
            </w:pPr>
            <w:r>
              <w:t>2025</w:t>
            </w:r>
          </w:p>
        </w:tc>
        <w:tc>
          <w:tcPr>
            <w:tcW w:w="1276" w:type="dxa"/>
            <w:vMerge w:val="restart"/>
            <w:vAlign w:val="center"/>
          </w:tcPr>
          <w:p w:rsidR="003719D1" w:rsidRDefault="003719D1" w:rsidP="003719D1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3719D1" w:rsidRPr="00EC18BB" w:rsidRDefault="003719D1" w:rsidP="003719D1">
            <w:pPr>
              <w:ind w:right="-2"/>
              <w:jc w:val="center"/>
            </w:pPr>
            <w:r>
              <w:t>1,00</w:t>
            </w:r>
          </w:p>
        </w:tc>
        <w:tc>
          <w:tcPr>
            <w:tcW w:w="820" w:type="dxa"/>
            <w:vMerge w:val="restart"/>
            <w:vAlign w:val="center"/>
          </w:tcPr>
          <w:p w:rsidR="003719D1" w:rsidRDefault="003719D1" w:rsidP="003719D1">
            <w:pPr>
              <w:ind w:right="-2"/>
              <w:jc w:val="center"/>
            </w:pPr>
            <w:r>
              <w:t>15,33</w:t>
            </w:r>
          </w:p>
        </w:tc>
        <w:tc>
          <w:tcPr>
            <w:tcW w:w="821" w:type="dxa"/>
            <w:vMerge w:val="restart"/>
            <w:vAlign w:val="center"/>
          </w:tcPr>
          <w:p w:rsidR="003719D1" w:rsidRPr="00EC18BB" w:rsidRDefault="003719D1" w:rsidP="003719D1">
            <w:pPr>
              <w:ind w:right="-2"/>
              <w:jc w:val="center"/>
            </w:pPr>
            <w:r>
              <w:t>х</w:t>
            </w:r>
          </w:p>
        </w:tc>
        <w:tc>
          <w:tcPr>
            <w:tcW w:w="1023" w:type="dxa"/>
            <w:vAlign w:val="center"/>
          </w:tcPr>
          <w:p w:rsidR="003719D1" w:rsidRPr="002D61DB" w:rsidRDefault="003719D1" w:rsidP="003719D1">
            <w:pPr>
              <w:ind w:left="-108" w:firstLine="60"/>
              <w:jc w:val="center"/>
            </w:pPr>
            <w:r>
              <w:t xml:space="preserve">228,57 кг </w:t>
            </w:r>
            <w:proofErr w:type="spellStart"/>
            <w:r>
              <w:t>у.т</w:t>
            </w:r>
            <w:proofErr w:type="spellEnd"/>
            <w:r>
              <w:t>./ Гкал</w:t>
            </w:r>
          </w:p>
        </w:tc>
        <w:tc>
          <w:tcPr>
            <w:tcW w:w="1134" w:type="dxa"/>
            <w:vMerge w:val="restart"/>
            <w:vAlign w:val="center"/>
          </w:tcPr>
          <w:p w:rsidR="003719D1" w:rsidRDefault="003719D1" w:rsidP="003719D1">
            <w:pPr>
              <w:jc w:val="center"/>
            </w:pPr>
            <w:r w:rsidRPr="00033D4E"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3719D1" w:rsidRDefault="003719D1" w:rsidP="003719D1">
            <w:pPr>
              <w:jc w:val="center"/>
            </w:pPr>
            <w:r w:rsidRPr="00033D4E">
              <w:t>x</w:t>
            </w:r>
          </w:p>
        </w:tc>
      </w:tr>
      <w:tr w:rsidR="005B4993" w:rsidTr="00001B5C">
        <w:trPr>
          <w:trHeight w:val="562"/>
        </w:trPr>
        <w:tc>
          <w:tcPr>
            <w:tcW w:w="2014" w:type="dxa"/>
            <w:vMerge/>
          </w:tcPr>
          <w:p w:rsidR="005B4993" w:rsidRPr="002D61DB" w:rsidRDefault="005B4993" w:rsidP="00466B2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B4993" w:rsidRDefault="005B4993" w:rsidP="00466B24">
            <w:pPr>
              <w:ind w:right="-2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B4993" w:rsidRDefault="005B4993" w:rsidP="00466B24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B4993" w:rsidRDefault="005B4993" w:rsidP="00466B24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5B4993" w:rsidRDefault="005B4993" w:rsidP="00466B24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5B4993" w:rsidRPr="00033D4E" w:rsidRDefault="005B4993" w:rsidP="00466B24">
            <w:pPr>
              <w:jc w:val="center"/>
            </w:pPr>
          </w:p>
        </w:tc>
        <w:tc>
          <w:tcPr>
            <w:tcW w:w="1023" w:type="dxa"/>
            <w:vAlign w:val="center"/>
          </w:tcPr>
          <w:p w:rsidR="005B4993" w:rsidRDefault="005B4993" w:rsidP="00466B24">
            <w:pPr>
              <w:ind w:left="-108" w:firstLine="60"/>
              <w:jc w:val="center"/>
            </w:pPr>
            <w:r>
              <w:t>425,70 Гкал</w:t>
            </w:r>
          </w:p>
        </w:tc>
        <w:tc>
          <w:tcPr>
            <w:tcW w:w="1134" w:type="dxa"/>
            <w:vMerge/>
            <w:vAlign w:val="center"/>
          </w:tcPr>
          <w:p w:rsidR="005B4993" w:rsidRPr="00033D4E" w:rsidRDefault="005B4993" w:rsidP="00466B2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B4993" w:rsidRPr="00033D4E" w:rsidRDefault="005B4993" w:rsidP="00466B24">
            <w:pPr>
              <w:jc w:val="center"/>
            </w:pPr>
          </w:p>
        </w:tc>
      </w:tr>
    </w:tbl>
    <w:p w:rsidR="00FB1C32" w:rsidRDefault="00FB1C32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B1C32" w:rsidRDefault="00FB1C32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  <w:sectPr w:rsidR="00FB1C32" w:rsidSect="00281B27">
          <w:pgSz w:w="11906" w:h="16838" w:code="9"/>
          <w:pgMar w:top="680" w:right="567" w:bottom="567" w:left="1701" w:header="680" w:footer="709" w:gutter="0"/>
          <w:cols w:space="708"/>
          <w:docGrid w:linePitch="360"/>
        </w:sectPr>
      </w:pPr>
    </w:p>
    <w:p w:rsidR="00EC46D3" w:rsidRDefault="00EC46D3" w:rsidP="00E53DE7">
      <w:pPr>
        <w:ind w:firstLine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EC46D3" w:rsidRDefault="00EC46D3" w:rsidP="00E53DE7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 постановлению региональной</w:t>
      </w:r>
      <w:r>
        <w:rPr>
          <w:sz w:val="28"/>
          <w:szCs w:val="28"/>
          <w:lang w:eastAsia="ru-RU"/>
        </w:rPr>
        <w:t xml:space="preserve">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F0169B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 xml:space="preserve">» </w:t>
      </w:r>
      <w:r w:rsidR="000D1115">
        <w:rPr>
          <w:sz w:val="28"/>
          <w:szCs w:val="28"/>
          <w:lang w:eastAsia="ru-RU"/>
        </w:rPr>
        <w:t>февраля</w:t>
      </w:r>
      <w:r w:rsidRPr="008F0D48">
        <w:rPr>
          <w:sz w:val="28"/>
          <w:szCs w:val="28"/>
          <w:lang w:eastAsia="ru-RU"/>
        </w:rPr>
        <w:t xml:space="preserve"> 201</w:t>
      </w:r>
      <w:r w:rsidR="000D1115">
        <w:rPr>
          <w:sz w:val="28"/>
          <w:szCs w:val="28"/>
          <w:lang w:eastAsia="ru-RU"/>
        </w:rPr>
        <w:t>9</w:t>
      </w:r>
      <w:r w:rsidRPr="008F0D48">
        <w:rPr>
          <w:sz w:val="28"/>
          <w:szCs w:val="28"/>
          <w:lang w:eastAsia="ru-RU"/>
        </w:rPr>
        <w:t xml:space="preserve"> г. №</w:t>
      </w:r>
      <w:r w:rsidR="000D1115">
        <w:rPr>
          <w:sz w:val="28"/>
          <w:szCs w:val="28"/>
          <w:lang w:eastAsia="ru-RU"/>
        </w:rPr>
        <w:t xml:space="preserve"> </w:t>
      </w:r>
      <w:r w:rsidR="00F0169B">
        <w:rPr>
          <w:sz w:val="28"/>
          <w:szCs w:val="28"/>
          <w:lang w:eastAsia="ru-RU"/>
        </w:rPr>
        <w:t>43</w:t>
      </w:r>
    </w:p>
    <w:p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  <w:bookmarkStart w:id="0" w:name="_GoBack"/>
      <w:bookmarkEnd w:id="0"/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FB1C32" w:rsidRDefault="00FB1C32" w:rsidP="00EC46D3">
      <w:pPr>
        <w:ind w:left="426" w:right="-1"/>
        <w:jc w:val="center"/>
        <w:rPr>
          <w:b/>
          <w:bCs/>
          <w:sz w:val="28"/>
          <w:szCs w:val="28"/>
        </w:rPr>
      </w:pPr>
    </w:p>
    <w:p w:rsidR="00FB1C32" w:rsidRDefault="009062B2" w:rsidP="00EC46D3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="00FB1C32" w:rsidRPr="009062B2">
        <w:rPr>
          <w:b/>
          <w:bCs/>
          <w:sz w:val="28"/>
          <w:szCs w:val="28"/>
        </w:rPr>
        <w:t>на тепловую энергию</w:t>
      </w:r>
    </w:p>
    <w:p w:rsidR="002A1A2D" w:rsidRDefault="00462B40" w:rsidP="00EC46D3">
      <w:pPr>
        <w:ind w:left="426"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ОАО</w:t>
      </w:r>
      <w:r w:rsidR="004B35F5" w:rsidRPr="004B35F5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Северо-Кузбасская энергетическая компания</w:t>
      </w:r>
      <w:r w:rsidR="004B35F5" w:rsidRPr="004B35F5">
        <w:rPr>
          <w:b/>
          <w:bCs/>
          <w:sz w:val="28"/>
          <w:szCs w:val="28"/>
        </w:rPr>
        <w:t>»</w:t>
      </w:r>
      <w:r w:rsidR="009062B2" w:rsidRPr="009062B2">
        <w:rPr>
          <w:b/>
          <w:bCs/>
          <w:sz w:val="28"/>
          <w:szCs w:val="28"/>
        </w:rPr>
        <w:t>, реализуемую</w:t>
      </w:r>
    </w:p>
    <w:p w:rsidR="00291A26" w:rsidRDefault="009062B2" w:rsidP="00A23C51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на потребительском рынке </w:t>
      </w:r>
      <w:r w:rsidR="00462B40">
        <w:rPr>
          <w:b/>
          <w:bCs/>
          <w:sz w:val="28"/>
          <w:szCs w:val="28"/>
        </w:rPr>
        <w:t>Промышленновского</w:t>
      </w:r>
      <w:r w:rsidR="004B35F5" w:rsidRPr="004B35F5">
        <w:rPr>
          <w:b/>
          <w:bCs/>
          <w:sz w:val="28"/>
          <w:szCs w:val="28"/>
        </w:rPr>
        <w:t xml:space="preserve"> </w:t>
      </w:r>
      <w:r w:rsidR="0056422E">
        <w:rPr>
          <w:b/>
          <w:bCs/>
          <w:sz w:val="28"/>
          <w:szCs w:val="28"/>
        </w:rPr>
        <w:t xml:space="preserve">муниципального </w:t>
      </w:r>
      <w:r w:rsidR="004B35F5" w:rsidRPr="004B35F5">
        <w:rPr>
          <w:b/>
          <w:bCs/>
          <w:sz w:val="28"/>
          <w:szCs w:val="28"/>
        </w:rPr>
        <w:t>района</w:t>
      </w:r>
      <w:r w:rsidR="00885B39">
        <w:rPr>
          <w:b/>
          <w:bCs/>
          <w:sz w:val="28"/>
          <w:szCs w:val="28"/>
        </w:rPr>
        <w:t>,</w:t>
      </w:r>
      <w:r w:rsidR="000D1115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 xml:space="preserve">на период с </w:t>
      </w:r>
      <w:r w:rsidR="003719D1">
        <w:rPr>
          <w:b/>
          <w:bCs/>
          <w:sz w:val="28"/>
          <w:szCs w:val="28"/>
        </w:rPr>
        <w:t>20</w:t>
      </w:r>
      <w:r w:rsidR="00885B39">
        <w:rPr>
          <w:b/>
          <w:bCs/>
          <w:sz w:val="28"/>
          <w:szCs w:val="28"/>
        </w:rPr>
        <w:t>.0</w:t>
      </w:r>
      <w:r w:rsidR="00E72C62">
        <w:rPr>
          <w:b/>
          <w:bCs/>
          <w:sz w:val="28"/>
          <w:szCs w:val="28"/>
        </w:rPr>
        <w:t>2</w:t>
      </w:r>
      <w:r w:rsidR="00885B39"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</w:t>
      </w:r>
      <w:r w:rsidR="00462B40">
        <w:rPr>
          <w:b/>
          <w:bCs/>
          <w:sz w:val="28"/>
          <w:szCs w:val="28"/>
        </w:rPr>
        <w:t>5</w:t>
      </w:r>
      <w:r w:rsidR="00C5664D">
        <w:rPr>
          <w:b/>
          <w:bCs/>
          <w:sz w:val="28"/>
          <w:szCs w:val="28"/>
        </w:rPr>
        <w:t>**</w:t>
      </w:r>
    </w:p>
    <w:p w:rsidR="00FB1C32" w:rsidRPr="00F2545A" w:rsidRDefault="00FB1C32" w:rsidP="00A23C51">
      <w:pPr>
        <w:ind w:left="426" w:right="-1"/>
        <w:jc w:val="center"/>
        <w:rPr>
          <w:sz w:val="28"/>
          <w:szCs w:val="28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2A1A2D" w:rsidRPr="002A1A2D" w:rsidTr="00A23C51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2A1A2D" w:rsidRPr="002A1A2D" w:rsidRDefault="002A1A2D" w:rsidP="00D060DF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:rsidR="002A1A2D" w:rsidRPr="002A1A2D" w:rsidRDefault="002A1A2D" w:rsidP="00A23C51">
            <w:pPr>
              <w:ind w:left="-164" w:right="-109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</w:t>
            </w:r>
            <w:proofErr w:type="spellEnd"/>
            <w:proofErr w:type="gram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2A1A2D" w:rsidRPr="002A1A2D" w:rsidTr="00A23C51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D060DF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C51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2A1A2D" w:rsidRPr="002A1A2D" w:rsidTr="00A23C51">
        <w:trPr>
          <w:trHeight w:val="97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D060DF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E015E6" w:rsidRPr="002A1A2D" w:rsidTr="00A23C51">
        <w:trPr>
          <w:trHeight w:val="377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E015E6" w:rsidRPr="00462B40" w:rsidRDefault="00E015E6" w:rsidP="00DD0354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ОАО «Северо-Кузбасская энергетическая компания»</w:t>
            </w:r>
          </w:p>
        </w:tc>
        <w:tc>
          <w:tcPr>
            <w:tcW w:w="8308" w:type="dxa"/>
            <w:gridSpan w:val="8"/>
            <w:shd w:val="clear" w:color="auto" w:fill="auto"/>
          </w:tcPr>
          <w:p w:rsidR="00E015E6" w:rsidRPr="002A1A2D" w:rsidRDefault="00E015E6" w:rsidP="00D060DF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:rsidR="00E015E6" w:rsidRPr="002A1A2D" w:rsidRDefault="00E015E6" w:rsidP="00D060DF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E015E6" w:rsidRPr="002A1A2D" w:rsidTr="00FB1C3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D060DF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E015E6" w:rsidRPr="002A1A2D" w:rsidRDefault="00E015E6" w:rsidP="00D060DF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  <w:p w:rsidR="00E015E6" w:rsidRPr="002A1A2D" w:rsidRDefault="00E015E6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4A4D00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 xml:space="preserve">с </w:t>
            </w:r>
            <w:r w:rsidR="003719D1">
              <w:rPr>
                <w:sz w:val="22"/>
                <w:szCs w:val="22"/>
                <w:lang w:eastAsia="ru-RU"/>
              </w:rPr>
              <w:t>20</w:t>
            </w:r>
            <w:r w:rsidRPr="002A1A2D">
              <w:rPr>
                <w:sz w:val="22"/>
                <w:szCs w:val="22"/>
                <w:lang w:eastAsia="ru-RU"/>
              </w:rPr>
              <w:t>.0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2A1A2D">
              <w:rPr>
                <w:sz w:val="22"/>
                <w:szCs w:val="22"/>
                <w:lang w:eastAsia="ru-RU"/>
              </w:rPr>
              <w:t>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A23C5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2748,30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FB1C3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E015E6" w:rsidRPr="002A1A2D" w:rsidRDefault="00E015E6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3023,13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FB1C3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995A5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E015E6" w:rsidRPr="002A1A2D" w:rsidRDefault="00E015E6" w:rsidP="00995A5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995A5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995A5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3023,13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995A5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995A5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FB1C3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E015E6" w:rsidRPr="002A1A2D" w:rsidRDefault="00E015E6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3255,91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FB1C3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995A5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E015E6" w:rsidRPr="002A1A2D" w:rsidRDefault="00E015E6" w:rsidP="00995A5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995A5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995A5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3255,91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995A5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995A5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E015E6" w:rsidRPr="002A1A2D" w:rsidRDefault="00E015E6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3506,57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995A5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E015E6" w:rsidRPr="002A1A2D" w:rsidRDefault="00E015E6" w:rsidP="00995A5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995A5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995A5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3506,57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995A5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995A5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E015E6" w:rsidRPr="002A1A2D" w:rsidRDefault="00E015E6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D060DF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E015E6" w:rsidRPr="002A1A2D" w:rsidRDefault="00E015E6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E015E6" w:rsidRPr="002A1A2D" w:rsidRDefault="00E015E6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E015E6" w:rsidRPr="002A1A2D" w:rsidRDefault="00E015E6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E015E6" w:rsidRPr="002A1A2D" w:rsidRDefault="00E015E6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E015E6" w:rsidRPr="002A1A2D" w:rsidRDefault="00E015E6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E015E6" w:rsidRPr="002A1A2D" w:rsidRDefault="00E015E6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A23C51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E015E6" w:rsidRPr="002A1A2D" w:rsidRDefault="00E015E6" w:rsidP="00513C73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A23C51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A23C51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E015E6" w:rsidRPr="002A1A2D" w:rsidRDefault="00E015E6" w:rsidP="00513C7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E015E6" w:rsidRPr="002A1A2D" w:rsidRDefault="00E015E6" w:rsidP="00513C7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A34775">
        <w:trPr>
          <w:trHeight w:val="379"/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08" w:type="dxa"/>
            <w:gridSpan w:val="8"/>
            <w:shd w:val="clear" w:color="auto" w:fill="auto"/>
          </w:tcPr>
          <w:p w:rsidR="00E015E6" w:rsidRPr="002A1A2D" w:rsidRDefault="00E015E6" w:rsidP="00FB1C3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E015E6" w:rsidRPr="002A1A2D" w:rsidTr="00A23C51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E015E6" w:rsidRPr="002A1A2D" w:rsidRDefault="00E015E6" w:rsidP="00513C73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  <w:p w:rsidR="00E015E6" w:rsidRPr="002A1A2D" w:rsidRDefault="00E015E6" w:rsidP="00513C73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4A4D00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 xml:space="preserve">с </w:t>
            </w:r>
            <w:r w:rsidR="003719D1">
              <w:rPr>
                <w:sz w:val="22"/>
                <w:szCs w:val="22"/>
                <w:lang w:eastAsia="ru-RU"/>
              </w:rPr>
              <w:t>20</w:t>
            </w:r>
            <w:r w:rsidRPr="002A1A2D">
              <w:rPr>
                <w:sz w:val="22"/>
                <w:szCs w:val="22"/>
                <w:lang w:eastAsia="ru-RU"/>
              </w:rPr>
              <w:t>.0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2A1A2D">
              <w:rPr>
                <w:sz w:val="22"/>
                <w:szCs w:val="22"/>
                <w:lang w:eastAsia="ru-RU"/>
              </w:rPr>
              <w:t>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3297,96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A23C51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E015E6" w:rsidRPr="002A1A2D" w:rsidRDefault="00E015E6" w:rsidP="00513C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3627,76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A23C51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E015E6" w:rsidRPr="002A1A2D" w:rsidRDefault="00E015E6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3627,76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A23C51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E015E6" w:rsidRPr="002A1A2D" w:rsidRDefault="00E015E6" w:rsidP="00513C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3907,09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015E6" w:rsidRPr="002A1A2D" w:rsidTr="00A23C51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E015E6" w:rsidRPr="002A1A2D" w:rsidRDefault="00E015E6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E015E6" w:rsidRPr="002A1A2D" w:rsidRDefault="00E015E6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E015E6" w:rsidRPr="002A1A2D" w:rsidRDefault="00E015E6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5E6" w:rsidRPr="002A1A2D" w:rsidRDefault="00E015E6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3907,09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E6" w:rsidRPr="002A1A2D" w:rsidRDefault="00E015E6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15E6" w:rsidRPr="002A1A2D" w:rsidRDefault="00E015E6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5E6" w:rsidRPr="002A1A2D" w:rsidRDefault="00E015E6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E015E6" w:rsidRPr="002A1A2D" w:rsidRDefault="00E015E6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4A4D00" w:rsidRDefault="004A4D00" w:rsidP="004A4D00">
      <w:pPr>
        <w:jc w:val="center"/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4A4D00" w:rsidRPr="002A1A2D" w:rsidTr="00A23C51">
        <w:trPr>
          <w:trHeight w:val="135"/>
          <w:jc w:val="center"/>
        </w:trPr>
        <w:tc>
          <w:tcPr>
            <w:tcW w:w="1730" w:type="dxa"/>
            <w:shd w:val="clear" w:color="auto" w:fill="auto"/>
          </w:tcPr>
          <w:p w:rsidR="004A4D00" w:rsidRPr="002A1A2D" w:rsidRDefault="004A4D00" w:rsidP="004A4D0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4A4D00" w:rsidRPr="002A1A2D" w:rsidRDefault="004A4D00" w:rsidP="004A4D0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A4D00" w:rsidRPr="002A1A2D" w:rsidRDefault="004A4D00" w:rsidP="004A4D00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4D00" w:rsidRDefault="004A4D00" w:rsidP="004A4D0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4D00" w:rsidRPr="002A1A2D" w:rsidRDefault="004A4D00" w:rsidP="004A4D00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4D00" w:rsidRPr="002A1A2D" w:rsidRDefault="004A4D00" w:rsidP="004A4D00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4D00" w:rsidRPr="002A1A2D" w:rsidRDefault="004A4D00" w:rsidP="004A4D00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4D00" w:rsidRPr="002A1A2D" w:rsidRDefault="004A4D00" w:rsidP="004A4D00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A4D00" w:rsidRPr="002A1A2D" w:rsidRDefault="004A4D00" w:rsidP="004A4D00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FB1C32" w:rsidRPr="002A1A2D" w:rsidTr="00A23C51">
        <w:trPr>
          <w:trHeight w:val="135"/>
          <w:jc w:val="center"/>
        </w:trPr>
        <w:tc>
          <w:tcPr>
            <w:tcW w:w="1730" w:type="dxa"/>
            <w:vMerge w:val="restart"/>
            <w:shd w:val="clear" w:color="auto" w:fill="auto"/>
          </w:tcPr>
          <w:p w:rsidR="00FB1C32" w:rsidRPr="002A1A2D" w:rsidRDefault="00FB1C32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</w:tcPr>
          <w:p w:rsidR="00FB1C32" w:rsidRPr="002A1A2D" w:rsidRDefault="00FB1C32" w:rsidP="00513C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C32" w:rsidRPr="002A1A2D" w:rsidRDefault="00612552" w:rsidP="00513C7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4207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4207,88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FB1C32" w:rsidRPr="002A1A2D" w:rsidRDefault="00FB1C32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B1C32" w:rsidRPr="002A1A2D" w:rsidRDefault="00FB1C32" w:rsidP="00513C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C32" w:rsidRPr="002A1A2D" w:rsidRDefault="00612552" w:rsidP="00513C7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:rsidTr="00A23C51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FB1C32" w:rsidRPr="002A1A2D" w:rsidRDefault="00FB1C32" w:rsidP="00A23C51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:rsidTr="00A23C51">
        <w:trPr>
          <w:trHeight w:val="379"/>
          <w:jc w:val="center"/>
        </w:trPr>
        <w:tc>
          <w:tcPr>
            <w:tcW w:w="1730" w:type="dxa"/>
            <w:vMerge/>
            <w:shd w:val="clear" w:color="auto" w:fill="auto"/>
          </w:tcPr>
          <w:p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FB1C32" w:rsidRPr="002A1A2D" w:rsidRDefault="00FB1C32" w:rsidP="00D060D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:rsidTr="00A23C51">
        <w:trPr>
          <w:trHeight w:val="1136"/>
          <w:jc w:val="center"/>
        </w:trPr>
        <w:tc>
          <w:tcPr>
            <w:tcW w:w="1730" w:type="dxa"/>
            <w:vMerge/>
            <w:shd w:val="clear" w:color="auto" w:fill="auto"/>
          </w:tcPr>
          <w:p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FB1C32" w:rsidRPr="002A1A2D" w:rsidRDefault="00FB1C32" w:rsidP="00D060DF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тыс. руб./Гкал/ч </w:t>
            </w:r>
          </w:p>
          <w:p w:rsidR="00FB1C32" w:rsidRPr="002A1A2D" w:rsidRDefault="00FB1C32" w:rsidP="00D060DF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381885" w:rsidRDefault="00381885" w:rsidP="009A2E25">
      <w:pPr>
        <w:ind w:left="-284" w:right="-1" w:firstLine="426"/>
        <w:jc w:val="both"/>
        <w:rPr>
          <w:sz w:val="28"/>
          <w:szCs w:val="28"/>
        </w:rPr>
      </w:pPr>
    </w:p>
    <w:p w:rsidR="00591301" w:rsidRDefault="00885B39" w:rsidP="009A2E25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 xml:space="preserve">* </w:t>
      </w:r>
      <w:r w:rsidR="005039F0" w:rsidRPr="00AB5CAB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p w:rsidR="00541768" w:rsidRPr="00381885" w:rsidRDefault="00541768" w:rsidP="009A2E25">
      <w:pPr>
        <w:ind w:left="-284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** Тарифы установлены в отношении объектов теплоснабжения согласно концессионному соглашению от 6.12.2018 № б/н.</w:t>
      </w:r>
    </w:p>
    <w:sectPr w:rsidR="00541768" w:rsidRPr="00381885" w:rsidSect="00FB1C32">
      <w:pgSz w:w="11906" w:h="16838" w:code="9"/>
      <w:pgMar w:top="680" w:right="567" w:bottom="567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43B" w:rsidRDefault="00E5543B">
      <w:r>
        <w:separator/>
      </w:r>
    </w:p>
  </w:endnote>
  <w:endnote w:type="continuationSeparator" w:id="0">
    <w:p w:rsidR="00E5543B" w:rsidRDefault="00E5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381" w:rsidRDefault="00900381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381" w:rsidRDefault="00900381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381" w:rsidRDefault="00900381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43B" w:rsidRDefault="00E5543B">
      <w:r>
        <w:separator/>
      </w:r>
    </w:p>
  </w:footnote>
  <w:footnote w:type="continuationSeparator" w:id="0">
    <w:p w:rsidR="00E5543B" w:rsidRDefault="00E5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381" w:rsidRDefault="00900381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00381" w:rsidRDefault="009003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381" w:rsidRPr="00E53DE7" w:rsidRDefault="00900381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381" w:rsidRPr="00765B27" w:rsidRDefault="00900381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1B5C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14DC"/>
    <w:rsid w:val="0007454B"/>
    <w:rsid w:val="00074E2B"/>
    <w:rsid w:val="00077B6C"/>
    <w:rsid w:val="00083276"/>
    <w:rsid w:val="00084E10"/>
    <w:rsid w:val="00084E7F"/>
    <w:rsid w:val="00085A9A"/>
    <w:rsid w:val="00087343"/>
    <w:rsid w:val="00091E36"/>
    <w:rsid w:val="000939E3"/>
    <w:rsid w:val="0009417D"/>
    <w:rsid w:val="00094A80"/>
    <w:rsid w:val="000966BE"/>
    <w:rsid w:val="000975AE"/>
    <w:rsid w:val="00097A6C"/>
    <w:rsid w:val="000B0AE5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1115"/>
    <w:rsid w:val="000D310C"/>
    <w:rsid w:val="000D3913"/>
    <w:rsid w:val="000D5A2C"/>
    <w:rsid w:val="000E0835"/>
    <w:rsid w:val="000E0FED"/>
    <w:rsid w:val="000E1864"/>
    <w:rsid w:val="000E1A80"/>
    <w:rsid w:val="000E2355"/>
    <w:rsid w:val="000E3A53"/>
    <w:rsid w:val="000E6EF4"/>
    <w:rsid w:val="000F4721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1732B"/>
    <w:rsid w:val="00120EF2"/>
    <w:rsid w:val="00122C2D"/>
    <w:rsid w:val="001254D6"/>
    <w:rsid w:val="00131889"/>
    <w:rsid w:val="00132A27"/>
    <w:rsid w:val="00133976"/>
    <w:rsid w:val="00134AF5"/>
    <w:rsid w:val="00142C13"/>
    <w:rsid w:val="00147DC5"/>
    <w:rsid w:val="0015160D"/>
    <w:rsid w:val="00151ED3"/>
    <w:rsid w:val="00152CCD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2DEB"/>
    <w:rsid w:val="001C2FCC"/>
    <w:rsid w:val="001C3D4B"/>
    <w:rsid w:val="001C661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446C"/>
    <w:rsid w:val="00215FC0"/>
    <w:rsid w:val="0021633C"/>
    <w:rsid w:val="00220DC5"/>
    <w:rsid w:val="00220F03"/>
    <w:rsid w:val="00224AB4"/>
    <w:rsid w:val="00224FF2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1B27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1A2D"/>
    <w:rsid w:val="002A5BD6"/>
    <w:rsid w:val="002A78FC"/>
    <w:rsid w:val="002B2484"/>
    <w:rsid w:val="002B4459"/>
    <w:rsid w:val="002B680B"/>
    <w:rsid w:val="002C2E19"/>
    <w:rsid w:val="002C3DAF"/>
    <w:rsid w:val="002D61DB"/>
    <w:rsid w:val="002D69DE"/>
    <w:rsid w:val="002D6B72"/>
    <w:rsid w:val="002E04A3"/>
    <w:rsid w:val="002E3E28"/>
    <w:rsid w:val="002E6D64"/>
    <w:rsid w:val="002E79D6"/>
    <w:rsid w:val="002E7CDA"/>
    <w:rsid w:val="002F3B88"/>
    <w:rsid w:val="002F5DCD"/>
    <w:rsid w:val="00302E0E"/>
    <w:rsid w:val="00303806"/>
    <w:rsid w:val="00313784"/>
    <w:rsid w:val="00313F6A"/>
    <w:rsid w:val="00314A46"/>
    <w:rsid w:val="003210FA"/>
    <w:rsid w:val="00321609"/>
    <w:rsid w:val="00322147"/>
    <w:rsid w:val="00322593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19D1"/>
    <w:rsid w:val="00375EC1"/>
    <w:rsid w:val="00376B0C"/>
    <w:rsid w:val="00380DCA"/>
    <w:rsid w:val="00381885"/>
    <w:rsid w:val="00385BED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30DD"/>
    <w:rsid w:val="00405B1F"/>
    <w:rsid w:val="00407DCE"/>
    <w:rsid w:val="00411B52"/>
    <w:rsid w:val="00412354"/>
    <w:rsid w:val="00415D39"/>
    <w:rsid w:val="00421330"/>
    <w:rsid w:val="00423B65"/>
    <w:rsid w:val="004255D5"/>
    <w:rsid w:val="00426BD2"/>
    <w:rsid w:val="004417D8"/>
    <w:rsid w:val="00443E12"/>
    <w:rsid w:val="00446688"/>
    <w:rsid w:val="004528CD"/>
    <w:rsid w:val="00453404"/>
    <w:rsid w:val="00453F2C"/>
    <w:rsid w:val="0045660A"/>
    <w:rsid w:val="00457F6B"/>
    <w:rsid w:val="00462B40"/>
    <w:rsid w:val="0046569A"/>
    <w:rsid w:val="00466B24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4D00"/>
    <w:rsid w:val="004A5F2F"/>
    <w:rsid w:val="004A647B"/>
    <w:rsid w:val="004A6985"/>
    <w:rsid w:val="004B35F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39F0"/>
    <w:rsid w:val="00507C66"/>
    <w:rsid w:val="00511BE0"/>
    <w:rsid w:val="00513C73"/>
    <w:rsid w:val="0051520B"/>
    <w:rsid w:val="0052071D"/>
    <w:rsid w:val="005325F0"/>
    <w:rsid w:val="00532BD8"/>
    <w:rsid w:val="00532C67"/>
    <w:rsid w:val="005338E2"/>
    <w:rsid w:val="00534E5C"/>
    <w:rsid w:val="00535772"/>
    <w:rsid w:val="00536D5A"/>
    <w:rsid w:val="00541768"/>
    <w:rsid w:val="00544499"/>
    <w:rsid w:val="0054590E"/>
    <w:rsid w:val="00545D4A"/>
    <w:rsid w:val="00550DAF"/>
    <w:rsid w:val="0056422E"/>
    <w:rsid w:val="005647D1"/>
    <w:rsid w:val="00564C7A"/>
    <w:rsid w:val="00564EFF"/>
    <w:rsid w:val="00567831"/>
    <w:rsid w:val="00570705"/>
    <w:rsid w:val="00580B81"/>
    <w:rsid w:val="00582F28"/>
    <w:rsid w:val="00583368"/>
    <w:rsid w:val="005844ED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4993"/>
    <w:rsid w:val="005B5428"/>
    <w:rsid w:val="005B6130"/>
    <w:rsid w:val="005C075A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552"/>
    <w:rsid w:val="0061268C"/>
    <w:rsid w:val="006147E5"/>
    <w:rsid w:val="006153F4"/>
    <w:rsid w:val="00616D58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E3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0860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B7ADE"/>
    <w:rsid w:val="006C007D"/>
    <w:rsid w:val="006C1314"/>
    <w:rsid w:val="006C1C8E"/>
    <w:rsid w:val="006C3D0C"/>
    <w:rsid w:val="006C4343"/>
    <w:rsid w:val="006C4E1D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02B95"/>
    <w:rsid w:val="0071070C"/>
    <w:rsid w:val="00710E02"/>
    <w:rsid w:val="0071273C"/>
    <w:rsid w:val="00713E78"/>
    <w:rsid w:val="00714F7C"/>
    <w:rsid w:val="0072474C"/>
    <w:rsid w:val="007363B4"/>
    <w:rsid w:val="00736953"/>
    <w:rsid w:val="00736B11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026C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5541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38C4"/>
    <w:rsid w:val="008047BD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1DB6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57"/>
    <w:rsid w:val="008F73BC"/>
    <w:rsid w:val="00900381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9E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5A5C"/>
    <w:rsid w:val="00996A45"/>
    <w:rsid w:val="009A0B7F"/>
    <w:rsid w:val="009A2E25"/>
    <w:rsid w:val="009A570E"/>
    <w:rsid w:val="009A5912"/>
    <w:rsid w:val="009A6FEA"/>
    <w:rsid w:val="009B159B"/>
    <w:rsid w:val="009B3844"/>
    <w:rsid w:val="009B4B67"/>
    <w:rsid w:val="009C065E"/>
    <w:rsid w:val="009C0DBF"/>
    <w:rsid w:val="009C1151"/>
    <w:rsid w:val="009C1292"/>
    <w:rsid w:val="009C2B92"/>
    <w:rsid w:val="009D1548"/>
    <w:rsid w:val="009D192B"/>
    <w:rsid w:val="009D4844"/>
    <w:rsid w:val="009D52A9"/>
    <w:rsid w:val="009E1DFE"/>
    <w:rsid w:val="009E6C47"/>
    <w:rsid w:val="009F179E"/>
    <w:rsid w:val="009F30DF"/>
    <w:rsid w:val="009F4344"/>
    <w:rsid w:val="009F4989"/>
    <w:rsid w:val="009F7695"/>
    <w:rsid w:val="009F79F4"/>
    <w:rsid w:val="00A0078E"/>
    <w:rsid w:val="00A0270B"/>
    <w:rsid w:val="00A03629"/>
    <w:rsid w:val="00A12D93"/>
    <w:rsid w:val="00A163A5"/>
    <w:rsid w:val="00A20B80"/>
    <w:rsid w:val="00A22621"/>
    <w:rsid w:val="00A23C51"/>
    <w:rsid w:val="00A27657"/>
    <w:rsid w:val="00A2792C"/>
    <w:rsid w:val="00A30B0F"/>
    <w:rsid w:val="00A30B1C"/>
    <w:rsid w:val="00A32E28"/>
    <w:rsid w:val="00A34775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114"/>
    <w:rsid w:val="00A84DDC"/>
    <w:rsid w:val="00A856CA"/>
    <w:rsid w:val="00A86286"/>
    <w:rsid w:val="00A866F0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6C2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64D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55A"/>
    <w:rsid w:val="00C96EC9"/>
    <w:rsid w:val="00CA21F7"/>
    <w:rsid w:val="00CA5C54"/>
    <w:rsid w:val="00CA6BAF"/>
    <w:rsid w:val="00CB2D67"/>
    <w:rsid w:val="00CB3047"/>
    <w:rsid w:val="00CB542B"/>
    <w:rsid w:val="00CC09E8"/>
    <w:rsid w:val="00CC14EE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05D27"/>
    <w:rsid w:val="00D060DF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2B40"/>
    <w:rsid w:val="00D44839"/>
    <w:rsid w:val="00D46F6D"/>
    <w:rsid w:val="00D50668"/>
    <w:rsid w:val="00D50CB4"/>
    <w:rsid w:val="00D52176"/>
    <w:rsid w:val="00D53291"/>
    <w:rsid w:val="00D56638"/>
    <w:rsid w:val="00D60AA6"/>
    <w:rsid w:val="00D646A3"/>
    <w:rsid w:val="00D65736"/>
    <w:rsid w:val="00D67408"/>
    <w:rsid w:val="00D704CB"/>
    <w:rsid w:val="00D711FD"/>
    <w:rsid w:val="00D76D54"/>
    <w:rsid w:val="00D80A63"/>
    <w:rsid w:val="00D870CB"/>
    <w:rsid w:val="00D936F8"/>
    <w:rsid w:val="00D97EED"/>
    <w:rsid w:val="00DA274F"/>
    <w:rsid w:val="00DA43DD"/>
    <w:rsid w:val="00DA4D84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C57C0"/>
    <w:rsid w:val="00DC5D5A"/>
    <w:rsid w:val="00DD0354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5E6"/>
    <w:rsid w:val="00E01FC7"/>
    <w:rsid w:val="00E0392E"/>
    <w:rsid w:val="00E052F2"/>
    <w:rsid w:val="00E057FB"/>
    <w:rsid w:val="00E11399"/>
    <w:rsid w:val="00E16D7E"/>
    <w:rsid w:val="00E16DA8"/>
    <w:rsid w:val="00E2016D"/>
    <w:rsid w:val="00E23835"/>
    <w:rsid w:val="00E23916"/>
    <w:rsid w:val="00E23F4C"/>
    <w:rsid w:val="00E26D6D"/>
    <w:rsid w:val="00E31270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AF"/>
    <w:rsid w:val="00E5543B"/>
    <w:rsid w:val="00E60DF9"/>
    <w:rsid w:val="00E60E0E"/>
    <w:rsid w:val="00E60FE9"/>
    <w:rsid w:val="00E620BB"/>
    <w:rsid w:val="00E66A0A"/>
    <w:rsid w:val="00E66B56"/>
    <w:rsid w:val="00E71542"/>
    <w:rsid w:val="00E72C6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93898"/>
    <w:rsid w:val="00EA31EA"/>
    <w:rsid w:val="00EA49A2"/>
    <w:rsid w:val="00EA6BDC"/>
    <w:rsid w:val="00EA7492"/>
    <w:rsid w:val="00EB2CBD"/>
    <w:rsid w:val="00EB2FBF"/>
    <w:rsid w:val="00EB493C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0EBA"/>
    <w:rsid w:val="00EE3F51"/>
    <w:rsid w:val="00EF043D"/>
    <w:rsid w:val="00EF08BD"/>
    <w:rsid w:val="00EF40AA"/>
    <w:rsid w:val="00EF5A98"/>
    <w:rsid w:val="00EF622D"/>
    <w:rsid w:val="00EF7B1E"/>
    <w:rsid w:val="00F0169B"/>
    <w:rsid w:val="00F02153"/>
    <w:rsid w:val="00F024EB"/>
    <w:rsid w:val="00F030A5"/>
    <w:rsid w:val="00F0781F"/>
    <w:rsid w:val="00F07F25"/>
    <w:rsid w:val="00F11F3A"/>
    <w:rsid w:val="00F12960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36FE"/>
    <w:rsid w:val="00F644E1"/>
    <w:rsid w:val="00F65867"/>
    <w:rsid w:val="00F664F6"/>
    <w:rsid w:val="00F73B37"/>
    <w:rsid w:val="00F7647A"/>
    <w:rsid w:val="00F963F4"/>
    <w:rsid w:val="00F9784B"/>
    <w:rsid w:val="00FA6465"/>
    <w:rsid w:val="00FB00B6"/>
    <w:rsid w:val="00FB0BD6"/>
    <w:rsid w:val="00FB0C22"/>
    <w:rsid w:val="00FB1C3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4AD7"/>
    <w:rsid w:val="00FD5CD8"/>
    <w:rsid w:val="00FD7354"/>
    <w:rsid w:val="00FD7ADF"/>
    <w:rsid w:val="00FD7BB1"/>
    <w:rsid w:val="00FE1648"/>
    <w:rsid w:val="00FE27B2"/>
    <w:rsid w:val="00FE77ED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71AFE6"/>
  <w15:docId w15:val="{1B267B9B-ADB4-476B-871B-F9DEB990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1F672-9A45-42CB-9FAA-CBF03130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6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82</cp:revision>
  <cp:lastPrinted>2019-01-25T02:43:00Z</cp:lastPrinted>
  <dcterms:created xsi:type="dcterms:W3CDTF">2018-09-26T02:40:00Z</dcterms:created>
  <dcterms:modified xsi:type="dcterms:W3CDTF">2019-02-19T08:42:00Z</dcterms:modified>
</cp:coreProperties>
</file>