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807085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A6291" w:rsidRDefault="006A6291" w:rsidP="00524BCA">
      <w:pPr>
        <w:pStyle w:val="5"/>
        <w:spacing w:before="0"/>
        <w:ind w:left="360"/>
        <w:rPr>
          <w:szCs w:val="28"/>
          <w:lang w:val="ru-RU"/>
        </w:rPr>
      </w:pPr>
    </w:p>
    <w:p w:rsidR="006A6291" w:rsidRDefault="006A6291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C37AF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«</w:t>
      </w:r>
      <w:r w:rsidR="00AF5446">
        <w:rPr>
          <w:sz w:val="28"/>
          <w:szCs w:val="28"/>
          <w:lang w:eastAsia="ru-RU"/>
        </w:rPr>
        <w:t>19</w:t>
      </w:r>
      <w:r>
        <w:rPr>
          <w:sz w:val="28"/>
          <w:szCs w:val="28"/>
          <w:lang w:eastAsia="ru-RU"/>
        </w:rPr>
        <w:t xml:space="preserve">» </w:t>
      </w:r>
      <w:r w:rsidR="004F20FE">
        <w:rPr>
          <w:sz w:val="28"/>
          <w:szCs w:val="28"/>
          <w:lang w:eastAsia="ru-RU"/>
        </w:rPr>
        <w:t>декабря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7116F1">
        <w:rPr>
          <w:sz w:val="28"/>
          <w:szCs w:val="28"/>
          <w:lang w:eastAsia="ru-RU"/>
        </w:rPr>
        <w:t>8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AF5446">
        <w:rPr>
          <w:sz w:val="28"/>
          <w:szCs w:val="28"/>
          <w:lang w:eastAsia="ru-RU"/>
        </w:rPr>
        <w:t>599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4F20FE" w:rsidRDefault="004F20FE" w:rsidP="004F20FE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Об </w:t>
      </w:r>
      <w:r>
        <w:rPr>
          <w:b/>
          <w:bCs/>
          <w:kern w:val="32"/>
          <w:sz w:val="28"/>
          <w:szCs w:val="28"/>
        </w:rPr>
        <w:t xml:space="preserve">установлении долгосрочных параметров регулирования </w:t>
      </w:r>
    </w:p>
    <w:p w:rsidR="004F20FE" w:rsidRDefault="004F20FE" w:rsidP="004F20FE">
      <w:pPr>
        <w:jc w:val="center"/>
        <w:rPr>
          <w:b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тарифов </w:t>
      </w:r>
      <w:r w:rsidRPr="007C52A9">
        <w:rPr>
          <w:b/>
          <w:bCs/>
          <w:kern w:val="32"/>
          <w:sz w:val="28"/>
          <w:szCs w:val="28"/>
        </w:rPr>
        <w:t xml:space="preserve">в сфере </w:t>
      </w:r>
      <w:r w:rsidRPr="000B796E">
        <w:rPr>
          <w:b/>
          <w:bCs/>
          <w:kern w:val="32"/>
          <w:sz w:val="28"/>
          <w:szCs w:val="28"/>
        </w:rPr>
        <w:t xml:space="preserve">водоотведения </w:t>
      </w:r>
      <w:r w:rsidRPr="000B796E">
        <w:rPr>
          <w:b/>
          <w:sz w:val="28"/>
          <w:szCs w:val="28"/>
        </w:rPr>
        <w:t>ООО «</w:t>
      </w:r>
      <w:r>
        <w:rPr>
          <w:b/>
          <w:sz w:val="28"/>
          <w:szCs w:val="28"/>
        </w:rPr>
        <w:t>Инженерный центр</w:t>
      </w:r>
      <w:r w:rsidRPr="000B796E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</w:p>
    <w:p w:rsidR="004F20FE" w:rsidRPr="000B796E" w:rsidRDefault="004F20FE" w:rsidP="004F20FE">
      <w:pPr>
        <w:jc w:val="center"/>
        <w:rPr>
          <w:b/>
          <w:bCs/>
          <w:kern w:val="32"/>
          <w:sz w:val="28"/>
          <w:szCs w:val="28"/>
        </w:rPr>
      </w:pPr>
      <w:r w:rsidRPr="000B796E">
        <w:rPr>
          <w:b/>
          <w:sz w:val="28"/>
          <w:szCs w:val="28"/>
        </w:rPr>
        <w:t xml:space="preserve">(г. </w:t>
      </w:r>
      <w:r>
        <w:rPr>
          <w:b/>
          <w:sz w:val="28"/>
          <w:szCs w:val="28"/>
        </w:rPr>
        <w:t>Кемер</w:t>
      </w:r>
      <w:r w:rsidRPr="000B796E">
        <w:rPr>
          <w:b/>
          <w:sz w:val="28"/>
          <w:szCs w:val="28"/>
        </w:rPr>
        <w:t>ово)</w:t>
      </w:r>
    </w:p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:rsidR="00C17112" w:rsidRPr="007C52A9" w:rsidRDefault="00FC1EAE" w:rsidP="00C17112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1</w:t>
      </w:r>
      <w:r w:rsidR="00C17112">
        <w:rPr>
          <w:bCs/>
          <w:kern w:val="32"/>
          <w:sz w:val="28"/>
          <w:szCs w:val="28"/>
        </w:rPr>
        <w:t xml:space="preserve">. </w:t>
      </w:r>
      <w:r w:rsidR="004F20FE" w:rsidRPr="000B796E">
        <w:rPr>
          <w:bCs/>
          <w:kern w:val="32"/>
          <w:sz w:val="28"/>
          <w:szCs w:val="28"/>
        </w:rPr>
        <w:t>Установить</w:t>
      </w:r>
      <w:r w:rsidR="004F20FE">
        <w:rPr>
          <w:bCs/>
          <w:kern w:val="32"/>
          <w:sz w:val="28"/>
          <w:szCs w:val="28"/>
        </w:rPr>
        <w:t xml:space="preserve"> </w:t>
      </w:r>
      <w:bookmarkStart w:id="0" w:name="OLE_LINK1"/>
      <w:r w:rsidR="004F20FE" w:rsidRPr="00BD7438">
        <w:rPr>
          <w:sz w:val="28"/>
          <w:szCs w:val="28"/>
        </w:rPr>
        <w:t>ООО «</w:t>
      </w:r>
      <w:r w:rsidR="004F20FE">
        <w:rPr>
          <w:sz w:val="28"/>
          <w:szCs w:val="28"/>
        </w:rPr>
        <w:t>Инженерный центр</w:t>
      </w:r>
      <w:r w:rsidR="004F20FE" w:rsidRPr="00BD7438">
        <w:rPr>
          <w:sz w:val="28"/>
          <w:szCs w:val="28"/>
        </w:rPr>
        <w:t xml:space="preserve">» (г. </w:t>
      </w:r>
      <w:r w:rsidR="004F20FE">
        <w:rPr>
          <w:sz w:val="28"/>
          <w:szCs w:val="28"/>
        </w:rPr>
        <w:t>Кемер</w:t>
      </w:r>
      <w:r w:rsidR="004F20FE" w:rsidRPr="00BD7438">
        <w:rPr>
          <w:sz w:val="28"/>
          <w:szCs w:val="28"/>
        </w:rPr>
        <w:t>ово</w:t>
      </w:r>
      <w:proofErr w:type="gramStart"/>
      <w:r w:rsidR="004F20FE" w:rsidRPr="00BD7438">
        <w:rPr>
          <w:sz w:val="28"/>
          <w:szCs w:val="28"/>
        </w:rPr>
        <w:t>)</w:t>
      </w:r>
      <w:bookmarkEnd w:id="0"/>
      <w:r w:rsidR="004F20FE" w:rsidRPr="00BD7438">
        <w:rPr>
          <w:bCs/>
          <w:kern w:val="32"/>
          <w:sz w:val="28"/>
          <w:szCs w:val="28"/>
        </w:rPr>
        <w:t xml:space="preserve">, </w:t>
      </w:r>
      <w:r w:rsidR="004F20FE">
        <w:rPr>
          <w:bCs/>
          <w:kern w:val="32"/>
          <w:sz w:val="28"/>
          <w:szCs w:val="28"/>
        </w:rPr>
        <w:t xml:space="preserve">  </w:t>
      </w:r>
      <w:proofErr w:type="gramEnd"/>
      <w:r w:rsidR="004F20FE">
        <w:rPr>
          <w:bCs/>
          <w:kern w:val="32"/>
          <w:sz w:val="28"/>
          <w:szCs w:val="28"/>
        </w:rPr>
        <w:t xml:space="preserve">                  </w:t>
      </w:r>
      <w:r w:rsidR="004F20FE" w:rsidRPr="00BD7438">
        <w:rPr>
          <w:bCs/>
          <w:kern w:val="32"/>
          <w:sz w:val="28"/>
          <w:szCs w:val="28"/>
        </w:rPr>
        <w:t xml:space="preserve">ИНН </w:t>
      </w:r>
      <w:r w:rsidR="004F20FE" w:rsidRPr="00BD7438">
        <w:rPr>
          <w:sz w:val="28"/>
          <w:szCs w:val="28"/>
        </w:rPr>
        <w:t>420</w:t>
      </w:r>
      <w:r w:rsidR="004F20FE">
        <w:rPr>
          <w:sz w:val="28"/>
          <w:szCs w:val="28"/>
        </w:rPr>
        <w:t>5058070</w:t>
      </w:r>
      <w:r w:rsidR="004F20FE" w:rsidRPr="00BD7438">
        <w:rPr>
          <w:bCs/>
          <w:kern w:val="32"/>
          <w:sz w:val="28"/>
          <w:szCs w:val="28"/>
        </w:rPr>
        <w:t>,</w:t>
      </w:r>
      <w:r w:rsidR="004F20FE" w:rsidRPr="000B796E">
        <w:rPr>
          <w:bCs/>
          <w:kern w:val="32"/>
          <w:sz w:val="28"/>
          <w:szCs w:val="28"/>
        </w:rPr>
        <w:t xml:space="preserve"> долгосрочные параметры регулирования тарифов </w:t>
      </w:r>
      <w:r w:rsidR="004F20FE">
        <w:rPr>
          <w:bCs/>
          <w:kern w:val="32"/>
          <w:sz w:val="28"/>
          <w:szCs w:val="28"/>
        </w:rPr>
        <w:t xml:space="preserve">              </w:t>
      </w:r>
      <w:r w:rsidR="004F20FE" w:rsidRPr="000B796E">
        <w:rPr>
          <w:bCs/>
          <w:kern w:val="32"/>
          <w:sz w:val="28"/>
          <w:szCs w:val="28"/>
        </w:rPr>
        <w:t xml:space="preserve">на </w:t>
      </w:r>
      <w:r w:rsidR="004F20FE">
        <w:rPr>
          <w:bCs/>
          <w:kern w:val="32"/>
          <w:sz w:val="28"/>
          <w:szCs w:val="28"/>
        </w:rPr>
        <w:t xml:space="preserve">транспортировку сточных вод </w:t>
      </w:r>
      <w:r w:rsidR="004F20FE" w:rsidRPr="000B796E">
        <w:rPr>
          <w:bCs/>
          <w:kern w:val="32"/>
          <w:sz w:val="28"/>
          <w:szCs w:val="28"/>
        </w:rPr>
        <w:t>на период с 01.01.201</w:t>
      </w:r>
      <w:r w:rsidR="004F20FE">
        <w:rPr>
          <w:bCs/>
          <w:kern w:val="32"/>
          <w:sz w:val="28"/>
          <w:szCs w:val="28"/>
        </w:rPr>
        <w:t>9</w:t>
      </w:r>
      <w:r w:rsidR="004F20FE" w:rsidRPr="000B796E">
        <w:rPr>
          <w:bCs/>
          <w:kern w:val="32"/>
          <w:sz w:val="28"/>
          <w:szCs w:val="28"/>
        </w:rPr>
        <w:t xml:space="preserve"> по 31.12.20</w:t>
      </w:r>
      <w:r w:rsidR="004F20FE">
        <w:rPr>
          <w:bCs/>
          <w:kern w:val="32"/>
          <w:sz w:val="28"/>
          <w:szCs w:val="28"/>
        </w:rPr>
        <w:t>23</w:t>
      </w:r>
      <w:r w:rsidR="004F20FE" w:rsidRPr="000B796E">
        <w:rPr>
          <w:bCs/>
          <w:kern w:val="32"/>
          <w:sz w:val="28"/>
          <w:szCs w:val="28"/>
        </w:rPr>
        <w:t xml:space="preserve"> согласно приложению к настоящему постановлению</w:t>
      </w:r>
      <w:r w:rsidR="00F21DE1">
        <w:rPr>
          <w:bCs/>
          <w:kern w:val="32"/>
          <w:sz w:val="28"/>
          <w:szCs w:val="28"/>
        </w:rPr>
        <w:t>.</w:t>
      </w:r>
    </w:p>
    <w:p w:rsidR="00C348AB" w:rsidRPr="00393960" w:rsidRDefault="00FC1EAE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393960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393960">
        <w:rPr>
          <w:bCs/>
          <w:kern w:val="32"/>
          <w:sz w:val="28"/>
          <w:szCs w:val="28"/>
        </w:rPr>
        <w:t xml:space="preserve"> Кемеровской области».</w:t>
      </w:r>
    </w:p>
    <w:p w:rsidR="00E37413" w:rsidRPr="00C17112" w:rsidRDefault="00FC1EAE" w:rsidP="00E37413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E37413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E37413">
        <w:rPr>
          <w:bCs/>
          <w:kern w:val="32"/>
          <w:sz w:val="28"/>
          <w:szCs w:val="28"/>
        </w:rPr>
        <w:t>со дня его официального опубликования</w:t>
      </w:r>
      <w:r w:rsidR="00E37413" w:rsidRPr="00C17112">
        <w:rPr>
          <w:bCs/>
          <w:kern w:val="32"/>
          <w:sz w:val="28"/>
          <w:szCs w:val="28"/>
        </w:rPr>
        <w:t>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0006AA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3A5E54">
        <w:rPr>
          <w:sz w:val="28"/>
          <w:szCs w:val="28"/>
        </w:rPr>
        <w:t>Д.В. Малюта</w:t>
      </w: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4F20FE" w:rsidRDefault="004F20FE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Pr="007C52A9" w:rsidRDefault="0098628D" w:rsidP="00C87B65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«</w:t>
      </w:r>
      <w:r w:rsidR="00AF5446">
        <w:rPr>
          <w:sz w:val="28"/>
          <w:szCs w:val="28"/>
          <w:lang w:eastAsia="ru-RU"/>
        </w:rPr>
        <w:t>19</w:t>
      </w:r>
      <w:r w:rsidR="00025EE1">
        <w:rPr>
          <w:sz w:val="28"/>
          <w:szCs w:val="28"/>
          <w:lang w:eastAsia="ru-RU"/>
        </w:rPr>
        <w:t xml:space="preserve">» </w:t>
      </w:r>
      <w:r w:rsidR="004F20FE">
        <w:rPr>
          <w:sz w:val="28"/>
          <w:szCs w:val="28"/>
          <w:lang w:eastAsia="ru-RU"/>
        </w:rPr>
        <w:t>декабря</w:t>
      </w:r>
      <w:r w:rsidR="00025EE1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7116F1"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 w:rsidR="00025EE1">
        <w:rPr>
          <w:sz w:val="28"/>
          <w:szCs w:val="28"/>
          <w:lang w:eastAsia="ru-RU"/>
        </w:rPr>
        <w:t xml:space="preserve"> </w:t>
      </w:r>
      <w:r w:rsidR="00AF5446">
        <w:rPr>
          <w:sz w:val="28"/>
          <w:szCs w:val="28"/>
          <w:lang w:eastAsia="ru-RU"/>
        </w:rPr>
        <w:t>599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98628D" w:rsidRDefault="0098628D" w:rsidP="00C87B65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  <w:bookmarkStart w:id="1" w:name="_GoBack"/>
      <w:bookmarkEnd w:id="1"/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Долгосрочные параметры</w:t>
      </w:r>
    </w:p>
    <w:p w:rsidR="00A72266" w:rsidRPr="00393960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регулирования тарифов</w:t>
      </w:r>
      <w:r w:rsidRPr="00CC5C1A">
        <w:rPr>
          <w:b/>
          <w:sz w:val="28"/>
          <w:szCs w:val="28"/>
        </w:rPr>
        <w:t xml:space="preserve"> </w:t>
      </w:r>
      <w:r w:rsidR="00393960" w:rsidRPr="00393960">
        <w:rPr>
          <w:b/>
          <w:sz w:val="28"/>
          <w:szCs w:val="28"/>
        </w:rPr>
        <w:t xml:space="preserve">на </w:t>
      </w:r>
      <w:r w:rsidR="004F20FE">
        <w:rPr>
          <w:b/>
          <w:sz w:val="28"/>
          <w:szCs w:val="28"/>
        </w:rPr>
        <w:t>транспортировку сточных вод</w:t>
      </w:r>
    </w:p>
    <w:p w:rsidR="00A72266" w:rsidRPr="00393960" w:rsidRDefault="004F20FE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ООО</w:t>
      </w:r>
      <w:r w:rsidR="00393960" w:rsidRPr="00393960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Инженерный центр</w:t>
      </w:r>
      <w:r w:rsidR="00393960" w:rsidRPr="00393960">
        <w:rPr>
          <w:b/>
          <w:sz w:val="28"/>
          <w:szCs w:val="28"/>
        </w:rPr>
        <w:t>»</w:t>
      </w:r>
      <w:r w:rsidR="00AA2389">
        <w:rPr>
          <w:b/>
          <w:sz w:val="28"/>
          <w:szCs w:val="28"/>
        </w:rPr>
        <w:t xml:space="preserve"> (</w:t>
      </w:r>
      <w:r>
        <w:rPr>
          <w:b/>
          <w:sz w:val="28"/>
          <w:szCs w:val="28"/>
        </w:rPr>
        <w:t>г. Кемерово</w:t>
      </w:r>
      <w:r w:rsidR="00AA2389">
        <w:rPr>
          <w:b/>
          <w:sz w:val="28"/>
          <w:szCs w:val="28"/>
        </w:rPr>
        <w:t>)</w:t>
      </w: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</w:t>
      </w:r>
      <w:r w:rsidR="007116F1">
        <w:rPr>
          <w:b/>
          <w:sz w:val="28"/>
          <w:szCs w:val="28"/>
        </w:rPr>
        <w:t>9</w:t>
      </w:r>
      <w:r w:rsidRPr="00CC5C1A">
        <w:rPr>
          <w:b/>
          <w:sz w:val="28"/>
          <w:szCs w:val="28"/>
        </w:rPr>
        <w:t xml:space="preserve"> по 31.12.20</w:t>
      </w:r>
      <w:r w:rsidR="004466F7">
        <w:rPr>
          <w:b/>
          <w:sz w:val="28"/>
          <w:szCs w:val="28"/>
        </w:rPr>
        <w:t>2</w:t>
      </w:r>
      <w:r w:rsidR="00453646">
        <w:rPr>
          <w:b/>
          <w:sz w:val="28"/>
          <w:szCs w:val="28"/>
        </w:rPr>
        <w:t>3</w:t>
      </w:r>
    </w:p>
    <w:p w:rsidR="00A72266" w:rsidRDefault="00A72266" w:rsidP="00A72266">
      <w:pPr>
        <w:jc w:val="center"/>
        <w:rPr>
          <w:b/>
          <w:sz w:val="28"/>
          <w:szCs w:val="28"/>
        </w:rPr>
      </w:pPr>
    </w:p>
    <w:tbl>
      <w:tblPr>
        <w:tblStyle w:val="aa"/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552"/>
        <w:gridCol w:w="850"/>
        <w:gridCol w:w="1843"/>
        <w:gridCol w:w="1843"/>
        <w:gridCol w:w="1701"/>
        <w:gridCol w:w="2268"/>
      </w:tblGrid>
      <w:tr w:rsidR="00393960" w:rsidTr="003427CD">
        <w:trPr>
          <w:trHeight w:val="922"/>
        </w:trPr>
        <w:tc>
          <w:tcPr>
            <w:tcW w:w="2552" w:type="dxa"/>
            <w:vMerge w:val="restart"/>
            <w:vAlign w:val="center"/>
          </w:tcPr>
          <w:p w:rsidR="00393960" w:rsidRPr="00B710ED" w:rsidRDefault="00393960" w:rsidP="00524BCA">
            <w:pPr>
              <w:tabs>
                <w:tab w:val="left" w:pos="0"/>
              </w:tabs>
              <w:jc w:val="center"/>
            </w:pPr>
            <w:r w:rsidRPr="00B710ED">
              <w:t>Наименование услуг</w:t>
            </w:r>
            <w:r w:rsidR="00B040FD">
              <w:t>и</w:t>
            </w:r>
          </w:p>
        </w:tc>
        <w:tc>
          <w:tcPr>
            <w:tcW w:w="850" w:type="dxa"/>
            <w:vMerge w:val="restart"/>
            <w:vAlign w:val="center"/>
          </w:tcPr>
          <w:p w:rsidR="00393960" w:rsidRPr="00B710ED" w:rsidRDefault="00393960" w:rsidP="00524BCA">
            <w:pPr>
              <w:tabs>
                <w:tab w:val="left" w:pos="0"/>
              </w:tabs>
              <w:jc w:val="center"/>
            </w:pPr>
            <w:r w:rsidRPr="00B710ED">
              <w:t>Годы</w:t>
            </w:r>
          </w:p>
        </w:tc>
        <w:tc>
          <w:tcPr>
            <w:tcW w:w="1843" w:type="dxa"/>
            <w:vMerge w:val="restart"/>
            <w:vAlign w:val="center"/>
          </w:tcPr>
          <w:p w:rsidR="00393960" w:rsidRDefault="00393960" w:rsidP="000006AA">
            <w:pPr>
              <w:tabs>
                <w:tab w:val="left" w:pos="0"/>
              </w:tabs>
              <w:jc w:val="center"/>
            </w:pPr>
            <w:r w:rsidRPr="00B710ED">
              <w:t>Базовый уровень операционных расходов,</w:t>
            </w:r>
          </w:p>
          <w:p w:rsidR="00393960" w:rsidRPr="00B710ED" w:rsidRDefault="00393960" w:rsidP="000006AA">
            <w:pPr>
              <w:tabs>
                <w:tab w:val="left" w:pos="0"/>
              </w:tabs>
              <w:jc w:val="center"/>
            </w:pPr>
            <w:r w:rsidRPr="00B710ED">
              <w:t>тыс. руб.</w:t>
            </w:r>
          </w:p>
        </w:tc>
        <w:tc>
          <w:tcPr>
            <w:tcW w:w="1843" w:type="dxa"/>
            <w:vMerge w:val="restart"/>
            <w:vAlign w:val="center"/>
          </w:tcPr>
          <w:p w:rsidR="00393960" w:rsidRPr="00B710ED" w:rsidRDefault="00393960" w:rsidP="00524BCA">
            <w:pPr>
              <w:tabs>
                <w:tab w:val="left" w:pos="0"/>
              </w:tabs>
              <w:jc w:val="center"/>
            </w:pPr>
            <w:r w:rsidRPr="00B710ED">
              <w:t>Индекс эффективности операционных расходов, %</w:t>
            </w:r>
          </w:p>
        </w:tc>
        <w:tc>
          <w:tcPr>
            <w:tcW w:w="1701" w:type="dxa"/>
            <w:vMerge w:val="restart"/>
            <w:vAlign w:val="center"/>
          </w:tcPr>
          <w:p w:rsidR="00393960" w:rsidRPr="00B710ED" w:rsidRDefault="00393960" w:rsidP="00524BCA">
            <w:pPr>
              <w:tabs>
                <w:tab w:val="left" w:pos="0"/>
              </w:tabs>
              <w:jc w:val="center"/>
            </w:pPr>
            <w:r w:rsidRPr="00B710ED">
              <w:t>Нормативный уровень прибыли, %</w:t>
            </w:r>
          </w:p>
        </w:tc>
        <w:tc>
          <w:tcPr>
            <w:tcW w:w="2268" w:type="dxa"/>
            <w:vAlign w:val="center"/>
          </w:tcPr>
          <w:p w:rsidR="00393960" w:rsidRPr="00B710ED" w:rsidRDefault="00393960" w:rsidP="00524BCA">
            <w:pPr>
              <w:tabs>
                <w:tab w:val="left" w:pos="0"/>
              </w:tabs>
              <w:jc w:val="center"/>
            </w:pPr>
            <w:r w:rsidRPr="00B710ED">
              <w:t>Показатели энергосбережения и энергетической эффективности</w:t>
            </w:r>
          </w:p>
        </w:tc>
      </w:tr>
      <w:tr w:rsidR="00C87274" w:rsidTr="003427CD">
        <w:trPr>
          <w:trHeight w:val="897"/>
        </w:trPr>
        <w:tc>
          <w:tcPr>
            <w:tcW w:w="2552" w:type="dxa"/>
            <w:vMerge/>
          </w:tcPr>
          <w:p w:rsidR="00C87274" w:rsidRPr="00B710ED" w:rsidRDefault="00C87274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0" w:type="dxa"/>
            <w:vMerge/>
          </w:tcPr>
          <w:p w:rsidR="00C87274" w:rsidRPr="00B710ED" w:rsidRDefault="00C87274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C87274" w:rsidRPr="00B710ED" w:rsidRDefault="00C87274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C87274" w:rsidRPr="00B710ED" w:rsidRDefault="00C87274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87274" w:rsidRPr="00B710ED" w:rsidRDefault="00C87274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2268" w:type="dxa"/>
          </w:tcPr>
          <w:p w:rsidR="00C87274" w:rsidRPr="00B710ED" w:rsidRDefault="00C87274" w:rsidP="000006AA">
            <w:pPr>
              <w:tabs>
                <w:tab w:val="left" w:pos="0"/>
              </w:tabs>
              <w:jc w:val="center"/>
            </w:pPr>
            <w:r w:rsidRPr="00B710ED">
              <w:t>Удельный расход электри</w:t>
            </w:r>
            <w:r>
              <w:t>ч</w:t>
            </w:r>
            <w:r w:rsidRPr="00B710ED">
              <w:t xml:space="preserve">еской энергии, </w:t>
            </w:r>
            <w:r w:rsidRPr="00B710ED">
              <w:rPr>
                <w:color w:val="000000" w:themeColor="text1"/>
              </w:rPr>
              <w:t>кВт*ч/ м</w:t>
            </w:r>
            <w:r w:rsidRPr="00B710ED">
              <w:rPr>
                <w:color w:val="000000" w:themeColor="text1"/>
                <w:vertAlign w:val="superscript"/>
              </w:rPr>
              <w:t>3</w:t>
            </w:r>
          </w:p>
        </w:tc>
      </w:tr>
      <w:tr w:rsidR="00C87274" w:rsidTr="003427CD">
        <w:tc>
          <w:tcPr>
            <w:tcW w:w="2552" w:type="dxa"/>
            <w:vMerge w:val="restart"/>
            <w:vAlign w:val="center"/>
          </w:tcPr>
          <w:p w:rsidR="00C87274" w:rsidRPr="00393960" w:rsidRDefault="004F20FE" w:rsidP="00EA2F2B">
            <w:pPr>
              <w:tabs>
                <w:tab w:val="left" w:pos="0"/>
              </w:tabs>
              <w:jc w:val="center"/>
            </w:pPr>
            <w:r>
              <w:t>Транспортировка</w:t>
            </w:r>
            <w:r w:rsidR="00C87274">
              <w:t xml:space="preserve"> сточных вод</w:t>
            </w:r>
          </w:p>
        </w:tc>
        <w:tc>
          <w:tcPr>
            <w:tcW w:w="850" w:type="dxa"/>
          </w:tcPr>
          <w:p w:rsidR="00C87274" w:rsidRPr="00B710ED" w:rsidRDefault="00C87274" w:rsidP="007116F1">
            <w:pPr>
              <w:tabs>
                <w:tab w:val="left" w:pos="0"/>
              </w:tabs>
              <w:jc w:val="center"/>
            </w:pPr>
            <w:r w:rsidRPr="00B710ED">
              <w:t>201</w:t>
            </w:r>
            <w:r>
              <w:t>9</w:t>
            </w:r>
          </w:p>
        </w:tc>
        <w:tc>
          <w:tcPr>
            <w:tcW w:w="1843" w:type="dxa"/>
            <w:vAlign w:val="center"/>
          </w:tcPr>
          <w:p w:rsidR="00C87274" w:rsidRPr="00B710ED" w:rsidRDefault="00071FDE" w:rsidP="004466F7">
            <w:pPr>
              <w:tabs>
                <w:tab w:val="left" w:pos="0"/>
              </w:tabs>
              <w:jc w:val="center"/>
            </w:pPr>
            <w:r>
              <w:t>3757,83</w:t>
            </w:r>
            <w:r w:rsidR="00C87274" w:rsidRPr="00393960">
              <w:t xml:space="preserve">   </w:t>
            </w:r>
          </w:p>
        </w:tc>
        <w:tc>
          <w:tcPr>
            <w:tcW w:w="1843" w:type="dxa"/>
            <w:vAlign w:val="center"/>
          </w:tcPr>
          <w:p w:rsidR="00C87274" w:rsidRPr="00B710ED" w:rsidRDefault="00C87274" w:rsidP="004466F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C87274" w:rsidRPr="00B710ED" w:rsidRDefault="00C87274" w:rsidP="004466F7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2268" w:type="dxa"/>
            <w:vAlign w:val="center"/>
          </w:tcPr>
          <w:p w:rsidR="00C87274" w:rsidRPr="00B710ED" w:rsidRDefault="00071FDE" w:rsidP="004466F7">
            <w:pPr>
              <w:tabs>
                <w:tab w:val="left" w:pos="0"/>
              </w:tabs>
              <w:jc w:val="center"/>
            </w:pPr>
            <w:r>
              <w:t>0,38</w:t>
            </w:r>
          </w:p>
        </w:tc>
      </w:tr>
      <w:tr w:rsidR="00C87274" w:rsidTr="003427CD">
        <w:tc>
          <w:tcPr>
            <w:tcW w:w="2552" w:type="dxa"/>
            <w:vMerge/>
          </w:tcPr>
          <w:p w:rsidR="00C87274" w:rsidRPr="00B710ED" w:rsidRDefault="00C87274" w:rsidP="004466F7">
            <w:pPr>
              <w:tabs>
                <w:tab w:val="left" w:pos="0"/>
              </w:tabs>
              <w:jc w:val="center"/>
            </w:pPr>
          </w:p>
        </w:tc>
        <w:tc>
          <w:tcPr>
            <w:tcW w:w="850" w:type="dxa"/>
          </w:tcPr>
          <w:p w:rsidR="00C87274" w:rsidRPr="00B710ED" w:rsidRDefault="00C87274" w:rsidP="007116F1">
            <w:pPr>
              <w:tabs>
                <w:tab w:val="left" w:pos="0"/>
              </w:tabs>
              <w:jc w:val="center"/>
            </w:pPr>
            <w:r>
              <w:t>2020</w:t>
            </w:r>
          </w:p>
        </w:tc>
        <w:tc>
          <w:tcPr>
            <w:tcW w:w="1843" w:type="dxa"/>
            <w:vAlign w:val="center"/>
          </w:tcPr>
          <w:p w:rsidR="00C87274" w:rsidRPr="00393960" w:rsidRDefault="00C87274" w:rsidP="004466F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3" w:type="dxa"/>
            <w:vAlign w:val="center"/>
          </w:tcPr>
          <w:p w:rsidR="00C87274" w:rsidRPr="00B710ED" w:rsidRDefault="00C87274" w:rsidP="004466F7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C87274" w:rsidRPr="00B710ED" w:rsidRDefault="00C87274" w:rsidP="004466F7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2268" w:type="dxa"/>
            <w:vAlign w:val="center"/>
          </w:tcPr>
          <w:p w:rsidR="00C87274" w:rsidRPr="00B710ED" w:rsidRDefault="00C87274" w:rsidP="004466F7">
            <w:pPr>
              <w:tabs>
                <w:tab w:val="left" w:pos="0"/>
              </w:tabs>
              <w:jc w:val="center"/>
            </w:pPr>
            <w:r>
              <w:t>0,</w:t>
            </w:r>
            <w:r w:rsidR="00071FDE">
              <w:t>38</w:t>
            </w:r>
          </w:p>
        </w:tc>
      </w:tr>
      <w:tr w:rsidR="00C87274" w:rsidTr="003427CD">
        <w:tc>
          <w:tcPr>
            <w:tcW w:w="2552" w:type="dxa"/>
            <w:vMerge/>
          </w:tcPr>
          <w:p w:rsidR="00C87274" w:rsidRPr="00B710ED" w:rsidRDefault="00C87274" w:rsidP="004466F7">
            <w:pPr>
              <w:tabs>
                <w:tab w:val="left" w:pos="0"/>
              </w:tabs>
              <w:jc w:val="center"/>
            </w:pPr>
          </w:p>
        </w:tc>
        <w:tc>
          <w:tcPr>
            <w:tcW w:w="850" w:type="dxa"/>
          </w:tcPr>
          <w:p w:rsidR="00C87274" w:rsidRPr="00B710ED" w:rsidRDefault="00C87274" w:rsidP="007116F1">
            <w:pPr>
              <w:tabs>
                <w:tab w:val="left" w:pos="0"/>
              </w:tabs>
              <w:jc w:val="center"/>
            </w:pPr>
            <w:r>
              <w:t>2021</w:t>
            </w:r>
          </w:p>
        </w:tc>
        <w:tc>
          <w:tcPr>
            <w:tcW w:w="1843" w:type="dxa"/>
            <w:vAlign w:val="center"/>
          </w:tcPr>
          <w:p w:rsidR="00C87274" w:rsidRPr="00B710ED" w:rsidRDefault="00C87274" w:rsidP="004466F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3" w:type="dxa"/>
            <w:vAlign w:val="center"/>
          </w:tcPr>
          <w:p w:rsidR="00C87274" w:rsidRPr="00B710ED" w:rsidRDefault="00C87274" w:rsidP="004466F7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C87274" w:rsidRPr="00B710ED" w:rsidRDefault="00C87274" w:rsidP="004466F7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2268" w:type="dxa"/>
            <w:vAlign w:val="center"/>
          </w:tcPr>
          <w:p w:rsidR="00C87274" w:rsidRPr="00B710ED" w:rsidRDefault="00C87274" w:rsidP="004466F7">
            <w:pPr>
              <w:tabs>
                <w:tab w:val="left" w:pos="0"/>
              </w:tabs>
              <w:jc w:val="center"/>
            </w:pPr>
            <w:r>
              <w:t>0,</w:t>
            </w:r>
            <w:r w:rsidR="00071FDE">
              <w:t>38</w:t>
            </w:r>
          </w:p>
        </w:tc>
      </w:tr>
      <w:tr w:rsidR="00C87274" w:rsidTr="003427CD">
        <w:tc>
          <w:tcPr>
            <w:tcW w:w="2552" w:type="dxa"/>
            <w:vMerge/>
          </w:tcPr>
          <w:p w:rsidR="00C87274" w:rsidRPr="00B710ED" w:rsidRDefault="00C87274" w:rsidP="004466F7">
            <w:pPr>
              <w:tabs>
                <w:tab w:val="left" w:pos="0"/>
              </w:tabs>
              <w:jc w:val="center"/>
            </w:pPr>
          </w:p>
        </w:tc>
        <w:tc>
          <w:tcPr>
            <w:tcW w:w="850" w:type="dxa"/>
          </w:tcPr>
          <w:p w:rsidR="00C87274" w:rsidRDefault="00C87274" w:rsidP="007116F1">
            <w:pPr>
              <w:tabs>
                <w:tab w:val="left" w:pos="0"/>
              </w:tabs>
              <w:jc w:val="center"/>
            </w:pPr>
            <w:r>
              <w:t>2022</w:t>
            </w:r>
          </w:p>
        </w:tc>
        <w:tc>
          <w:tcPr>
            <w:tcW w:w="1843" w:type="dxa"/>
            <w:vAlign w:val="center"/>
          </w:tcPr>
          <w:p w:rsidR="00C87274" w:rsidRPr="00B710ED" w:rsidRDefault="00C87274" w:rsidP="004466F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3" w:type="dxa"/>
            <w:vAlign w:val="center"/>
          </w:tcPr>
          <w:p w:rsidR="00C87274" w:rsidRPr="00B710ED" w:rsidRDefault="00C87274" w:rsidP="004466F7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C87274" w:rsidRPr="00B710ED" w:rsidRDefault="00C87274" w:rsidP="004466F7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2268" w:type="dxa"/>
            <w:vAlign w:val="center"/>
          </w:tcPr>
          <w:p w:rsidR="00C87274" w:rsidRPr="00B710ED" w:rsidRDefault="00C87274" w:rsidP="004466F7">
            <w:pPr>
              <w:tabs>
                <w:tab w:val="left" w:pos="0"/>
              </w:tabs>
              <w:jc w:val="center"/>
            </w:pPr>
            <w:r>
              <w:t>0,</w:t>
            </w:r>
            <w:r w:rsidR="00071FDE">
              <w:t>38</w:t>
            </w:r>
          </w:p>
        </w:tc>
      </w:tr>
      <w:tr w:rsidR="00C87274" w:rsidTr="003427CD">
        <w:tc>
          <w:tcPr>
            <w:tcW w:w="2552" w:type="dxa"/>
            <w:vMerge/>
          </w:tcPr>
          <w:p w:rsidR="00C87274" w:rsidRPr="00B710ED" w:rsidRDefault="00C87274" w:rsidP="004466F7">
            <w:pPr>
              <w:tabs>
                <w:tab w:val="left" w:pos="0"/>
              </w:tabs>
              <w:jc w:val="center"/>
            </w:pPr>
          </w:p>
        </w:tc>
        <w:tc>
          <w:tcPr>
            <w:tcW w:w="850" w:type="dxa"/>
          </w:tcPr>
          <w:p w:rsidR="00C87274" w:rsidRDefault="00C87274" w:rsidP="007116F1">
            <w:pPr>
              <w:tabs>
                <w:tab w:val="left" w:pos="0"/>
              </w:tabs>
              <w:jc w:val="center"/>
            </w:pPr>
            <w:r>
              <w:t>2023</w:t>
            </w:r>
          </w:p>
        </w:tc>
        <w:tc>
          <w:tcPr>
            <w:tcW w:w="1843" w:type="dxa"/>
            <w:vAlign w:val="center"/>
          </w:tcPr>
          <w:p w:rsidR="00C87274" w:rsidRPr="00B710ED" w:rsidRDefault="00C87274" w:rsidP="004466F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3" w:type="dxa"/>
            <w:vAlign w:val="center"/>
          </w:tcPr>
          <w:p w:rsidR="00C87274" w:rsidRPr="00B710ED" w:rsidRDefault="00C87274" w:rsidP="004466F7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C87274" w:rsidRPr="00B710ED" w:rsidRDefault="00C87274" w:rsidP="004466F7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2268" w:type="dxa"/>
            <w:vAlign w:val="center"/>
          </w:tcPr>
          <w:p w:rsidR="00C87274" w:rsidRPr="00B710ED" w:rsidRDefault="00C87274" w:rsidP="004466F7">
            <w:pPr>
              <w:tabs>
                <w:tab w:val="left" w:pos="0"/>
              </w:tabs>
              <w:jc w:val="center"/>
            </w:pPr>
            <w:r>
              <w:t>0,</w:t>
            </w:r>
            <w:r w:rsidR="00071FDE">
              <w:t>38</w:t>
            </w:r>
          </w:p>
        </w:tc>
      </w:tr>
    </w:tbl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tabs>
          <w:tab w:val="left" w:pos="0"/>
        </w:tabs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sectPr w:rsidR="00A72266" w:rsidSect="00C87B65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AF2" w:rsidRDefault="00C37AF2" w:rsidP="00524BCA">
      <w:r>
        <w:separator/>
      </w:r>
    </w:p>
  </w:endnote>
  <w:endnote w:type="continuationSeparator" w:id="0">
    <w:p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AF2" w:rsidRDefault="00C37AF2" w:rsidP="00524BCA">
      <w:r>
        <w:separator/>
      </w:r>
    </w:p>
  </w:footnote>
  <w:footnote w:type="continuationSeparator" w:id="0">
    <w:p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06A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06AA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22AB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1FDE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8BB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3DE5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27CD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77C07"/>
    <w:rsid w:val="00381C97"/>
    <w:rsid w:val="00382565"/>
    <w:rsid w:val="0038310C"/>
    <w:rsid w:val="00385222"/>
    <w:rsid w:val="0038629D"/>
    <w:rsid w:val="00390018"/>
    <w:rsid w:val="003911CA"/>
    <w:rsid w:val="003927EE"/>
    <w:rsid w:val="00393960"/>
    <w:rsid w:val="0039398F"/>
    <w:rsid w:val="00394EC6"/>
    <w:rsid w:val="00395750"/>
    <w:rsid w:val="003977D7"/>
    <w:rsid w:val="003A1914"/>
    <w:rsid w:val="003A3BA9"/>
    <w:rsid w:val="003A5211"/>
    <w:rsid w:val="003A5E54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466F7"/>
    <w:rsid w:val="00452635"/>
    <w:rsid w:val="00453646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268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0FE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291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6F1"/>
    <w:rsid w:val="00711B61"/>
    <w:rsid w:val="00713807"/>
    <w:rsid w:val="007159C6"/>
    <w:rsid w:val="00715EE5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763A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2389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446"/>
    <w:rsid w:val="00AF551A"/>
    <w:rsid w:val="00AF58BA"/>
    <w:rsid w:val="00AF691E"/>
    <w:rsid w:val="00AF6B88"/>
    <w:rsid w:val="00AF70A3"/>
    <w:rsid w:val="00AF731A"/>
    <w:rsid w:val="00AF7F6B"/>
    <w:rsid w:val="00B040FD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4CD1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7274"/>
    <w:rsid w:val="00C87B65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A7900"/>
    <w:rsid w:val="00DA7927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37413"/>
    <w:rsid w:val="00E41408"/>
    <w:rsid w:val="00E4506D"/>
    <w:rsid w:val="00E45BB9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2F2B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5265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3C94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FA4E9"/>
  <w15:docId w15:val="{D5AA673B-8BDF-424C-BA6D-9067D0EB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6A60F-B1DB-4CB5-9DF5-FCCCEC750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27</cp:revision>
  <cp:lastPrinted>2018-12-04T01:17:00Z</cp:lastPrinted>
  <dcterms:created xsi:type="dcterms:W3CDTF">2016-04-05T09:34:00Z</dcterms:created>
  <dcterms:modified xsi:type="dcterms:W3CDTF">2018-12-20T02:44:00Z</dcterms:modified>
</cp:coreProperties>
</file>