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F71" w:rsidRDefault="00104DC4" w:rsidP="000936DC">
      <w:pPr>
        <w:autoSpaceDE w:val="0"/>
        <w:autoSpaceDN w:val="0"/>
        <w:adjustRightInd w:val="0"/>
        <w:ind w:left="4820"/>
        <w:jc w:val="center"/>
        <w:outlineLvl w:val="0"/>
        <w:rPr>
          <w:sz w:val="28"/>
          <w:szCs w:val="28"/>
        </w:rPr>
      </w:pPr>
      <w:r>
        <w:rPr>
          <w:noProof/>
        </w:rPr>
        <w:drawing>
          <wp:anchor distT="0" distB="0" distL="114300" distR="114300" simplePos="0" relativeHeight="251657728" behindDoc="0" locked="0" layoutInCell="1" allowOverlap="1">
            <wp:simplePos x="0" y="0"/>
            <wp:positionH relativeFrom="page">
              <wp:posOffset>3766185</wp:posOffset>
            </wp:positionH>
            <wp:positionV relativeFrom="page">
              <wp:posOffset>571500</wp:posOffset>
            </wp:positionV>
            <wp:extent cx="721360" cy="727075"/>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727075"/>
                    </a:xfrm>
                    <a:prstGeom prst="rect">
                      <a:avLst/>
                    </a:prstGeom>
                    <a:noFill/>
                  </pic:spPr>
                </pic:pic>
              </a:graphicData>
            </a:graphic>
            <wp14:sizeRelH relativeFrom="page">
              <wp14:pctWidth>0</wp14:pctWidth>
            </wp14:sizeRelH>
            <wp14:sizeRelV relativeFrom="page">
              <wp14:pctHeight>0</wp14:pctHeight>
            </wp14:sizeRelV>
          </wp:anchor>
        </w:drawing>
      </w:r>
    </w:p>
    <w:p w:rsidR="00913F71" w:rsidRDefault="00913F71" w:rsidP="00913F71">
      <w:pPr>
        <w:autoSpaceDE w:val="0"/>
        <w:autoSpaceDN w:val="0"/>
        <w:adjustRightInd w:val="0"/>
        <w:jc w:val="center"/>
        <w:rPr>
          <w:sz w:val="28"/>
          <w:szCs w:val="28"/>
        </w:rPr>
      </w:pPr>
    </w:p>
    <w:p w:rsidR="00913F71" w:rsidRDefault="00913F71" w:rsidP="004150C4">
      <w:pPr>
        <w:autoSpaceDE w:val="0"/>
        <w:autoSpaceDN w:val="0"/>
        <w:adjustRightInd w:val="0"/>
        <w:ind w:left="709" w:right="-1"/>
        <w:jc w:val="center"/>
        <w:rPr>
          <w:b/>
          <w:bCs/>
          <w:sz w:val="28"/>
          <w:szCs w:val="28"/>
        </w:rPr>
      </w:pPr>
      <w:r>
        <w:rPr>
          <w:b/>
          <w:bCs/>
          <w:sz w:val="28"/>
          <w:szCs w:val="28"/>
        </w:rPr>
        <w:t xml:space="preserve">РЕГИОНАЛЬНАЯ ЭНЕРГЕТИЧЕСКАЯ КОМИССИЯ  </w:t>
      </w:r>
    </w:p>
    <w:p w:rsidR="00913F71" w:rsidRDefault="00913F71" w:rsidP="004150C4">
      <w:pPr>
        <w:autoSpaceDE w:val="0"/>
        <w:autoSpaceDN w:val="0"/>
        <w:adjustRightInd w:val="0"/>
        <w:ind w:left="709" w:right="-1"/>
        <w:jc w:val="center"/>
        <w:rPr>
          <w:b/>
          <w:bCs/>
          <w:sz w:val="28"/>
          <w:szCs w:val="28"/>
        </w:rPr>
      </w:pPr>
      <w:r>
        <w:rPr>
          <w:b/>
          <w:bCs/>
          <w:sz w:val="28"/>
          <w:szCs w:val="28"/>
        </w:rPr>
        <w:t>КЕМЕРОВСКОЙ ОБЛАСТИ</w:t>
      </w:r>
    </w:p>
    <w:p w:rsidR="00913F71" w:rsidRDefault="00913F71" w:rsidP="004150C4">
      <w:pPr>
        <w:autoSpaceDE w:val="0"/>
        <w:autoSpaceDN w:val="0"/>
        <w:adjustRightInd w:val="0"/>
        <w:ind w:left="709" w:right="-1"/>
        <w:jc w:val="center"/>
        <w:rPr>
          <w:b/>
          <w:bCs/>
          <w:sz w:val="28"/>
          <w:szCs w:val="28"/>
        </w:rPr>
      </w:pPr>
    </w:p>
    <w:p w:rsidR="00913F71" w:rsidRDefault="00913F71" w:rsidP="004150C4">
      <w:pPr>
        <w:autoSpaceDE w:val="0"/>
        <w:autoSpaceDN w:val="0"/>
        <w:adjustRightInd w:val="0"/>
        <w:ind w:left="709" w:right="-1"/>
        <w:jc w:val="center"/>
        <w:rPr>
          <w:bCs/>
          <w:sz w:val="28"/>
          <w:szCs w:val="28"/>
        </w:rPr>
      </w:pPr>
      <w:r>
        <w:rPr>
          <w:bCs/>
          <w:sz w:val="28"/>
          <w:szCs w:val="28"/>
        </w:rPr>
        <w:t>П О С Т А Н О В Л Е Н И Е</w:t>
      </w:r>
    </w:p>
    <w:p w:rsidR="00913F71" w:rsidRDefault="00913F71" w:rsidP="004150C4">
      <w:pPr>
        <w:autoSpaceDE w:val="0"/>
        <w:autoSpaceDN w:val="0"/>
        <w:adjustRightInd w:val="0"/>
        <w:ind w:left="709" w:right="-1"/>
        <w:jc w:val="center"/>
        <w:rPr>
          <w:bCs/>
          <w:sz w:val="28"/>
          <w:szCs w:val="28"/>
        </w:rPr>
      </w:pPr>
    </w:p>
    <w:p w:rsidR="00913F71" w:rsidRDefault="00913F71" w:rsidP="004150C4">
      <w:pPr>
        <w:autoSpaceDE w:val="0"/>
        <w:autoSpaceDN w:val="0"/>
        <w:adjustRightInd w:val="0"/>
        <w:ind w:left="709" w:right="-1"/>
        <w:jc w:val="center"/>
        <w:rPr>
          <w:bCs/>
          <w:sz w:val="28"/>
          <w:szCs w:val="28"/>
        </w:rPr>
      </w:pPr>
      <w:r>
        <w:rPr>
          <w:bCs/>
          <w:sz w:val="28"/>
          <w:szCs w:val="28"/>
        </w:rPr>
        <w:t xml:space="preserve">от </w:t>
      </w:r>
      <w:r w:rsidR="00C01E48">
        <w:rPr>
          <w:bCs/>
          <w:sz w:val="28"/>
          <w:szCs w:val="28"/>
        </w:rPr>
        <w:t>«</w:t>
      </w:r>
      <w:r w:rsidR="00E33363">
        <w:rPr>
          <w:bCs/>
          <w:sz w:val="28"/>
          <w:szCs w:val="28"/>
        </w:rPr>
        <w:t>30</w:t>
      </w:r>
      <w:r w:rsidR="00C01E48">
        <w:rPr>
          <w:bCs/>
          <w:sz w:val="28"/>
          <w:szCs w:val="28"/>
        </w:rPr>
        <w:t>»</w:t>
      </w:r>
      <w:r>
        <w:rPr>
          <w:bCs/>
          <w:sz w:val="28"/>
          <w:szCs w:val="28"/>
        </w:rPr>
        <w:t xml:space="preserve"> </w:t>
      </w:r>
      <w:r w:rsidR="00043AA2">
        <w:rPr>
          <w:bCs/>
          <w:sz w:val="28"/>
          <w:szCs w:val="28"/>
        </w:rPr>
        <w:t>ок</w:t>
      </w:r>
      <w:r w:rsidR="001F586A">
        <w:rPr>
          <w:bCs/>
          <w:sz w:val="28"/>
          <w:szCs w:val="28"/>
        </w:rPr>
        <w:t>тября</w:t>
      </w:r>
      <w:r w:rsidR="00E3019A">
        <w:rPr>
          <w:bCs/>
          <w:sz w:val="28"/>
          <w:szCs w:val="28"/>
        </w:rPr>
        <w:t xml:space="preserve"> 201</w:t>
      </w:r>
      <w:r w:rsidR="00EB44A8">
        <w:rPr>
          <w:bCs/>
          <w:sz w:val="28"/>
          <w:szCs w:val="28"/>
        </w:rPr>
        <w:t>8</w:t>
      </w:r>
      <w:r>
        <w:rPr>
          <w:bCs/>
          <w:sz w:val="28"/>
          <w:szCs w:val="28"/>
        </w:rPr>
        <w:t xml:space="preserve"> г. №</w:t>
      </w:r>
      <w:r w:rsidR="00E33363">
        <w:rPr>
          <w:bCs/>
          <w:sz w:val="28"/>
          <w:szCs w:val="28"/>
        </w:rPr>
        <w:t xml:space="preserve"> 308</w:t>
      </w:r>
    </w:p>
    <w:p w:rsidR="00913F71" w:rsidRPr="009E0004" w:rsidRDefault="00913F71" w:rsidP="004150C4">
      <w:pPr>
        <w:autoSpaceDE w:val="0"/>
        <w:autoSpaceDN w:val="0"/>
        <w:adjustRightInd w:val="0"/>
        <w:ind w:left="709" w:right="-1"/>
        <w:jc w:val="center"/>
        <w:rPr>
          <w:bCs/>
          <w:sz w:val="24"/>
          <w:szCs w:val="24"/>
        </w:rPr>
      </w:pPr>
      <w:r w:rsidRPr="009E0004">
        <w:rPr>
          <w:bCs/>
          <w:sz w:val="24"/>
          <w:szCs w:val="24"/>
        </w:rPr>
        <w:t>г. Кемерово</w:t>
      </w:r>
    </w:p>
    <w:p w:rsidR="001D32F4" w:rsidRDefault="001D32F4" w:rsidP="004150C4">
      <w:pPr>
        <w:ind w:left="709" w:right="-1"/>
        <w:jc w:val="center"/>
        <w:rPr>
          <w:sz w:val="28"/>
        </w:rPr>
      </w:pPr>
    </w:p>
    <w:p w:rsidR="00BA73F8" w:rsidRDefault="00BA73F8" w:rsidP="004150C4">
      <w:pPr>
        <w:ind w:left="709" w:right="-1"/>
        <w:jc w:val="center"/>
      </w:pPr>
    </w:p>
    <w:p w:rsidR="00F91DB9" w:rsidRDefault="00F97F70" w:rsidP="004150C4">
      <w:pPr>
        <w:ind w:left="709" w:right="-1"/>
        <w:jc w:val="center"/>
        <w:rPr>
          <w:b/>
          <w:bCs/>
          <w:sz w:val="28"/>
          <w:szCs w:val="28"/>
        </w:rPr>
      </w:pPr>
      <w:r>
        <w:rPr>
          <w:b/>
          <w:bCs/>
          <w:sz w:val="28"/>
          <w:szCs w:val="28"/>
        </w:rPr>
        <w:t>Об</w:t>
      </w:r>
      <w:r w:rsidR="002A7CCF" w:rsidRPr="002A7CCF">
        <w:rPr>
          <w:b/>
          <w:bCs/>
          <w:sz w:val="28"/>
          <w:szCs w:val="28"/>
        </w:rPr>
        <w:t xml:space="preserve"> утверждении инвестиционной программы</w:t>
      </w:r>
      <w:r w:rsidR="00F91DB9">
        <w:rPr>
          <w:b/>
          <w:bCs/>
          <w:sz w:val="28"/>
          <w:szCs w:val="28"/>
        </w:rPr>
        <w:t xml:space="preserve"> </w:t>
      </w:r>
    </w:p>
    <w:p w:rsidR="00937257" w:rsidRDefault="004D400B" w:rsidP="004150C4">
      <w:pPr>
        <w:ind w:left="709" w:right="-1"/>
        <w:jc w:val="center"/>
        <w:rPr>
          <w:b/>
          <w:bCs/>
          <w:sz w:val="28"/>
          <w:szCs w:val="28"/>
        </w:rPr>
      </w:pPr>
      <w:r>
        <w:rPr>
          <w:b/>
          <w:bCs/>
          <w:sz w:val="28"/>
          <w:szCs w:val="28"/>
        </w:rPr>
        <w:t xml:space="preserve">ООО </w:t>
      </w:r>
      <w:r w:rsidR="005F2B39">
        <w:rPr>
          <w:b/>
          <w:bCs/>
          <w:sz w:val="28"/>
          <w:szCs w:val="28"/>
        </w:rPr>
        <w:t>«</w:t>
      </w:r>
      <w:r w:rsidR="00A65096">
        <w:rPr>
          <w:b/>
          <w:bCs/>
          <w:sz w:val="28"/>
          <w:szCs w:val="28"/>
        </w:rPr>
        <w:t xml:space="preserve">Рудничное </w:t>
      </w:r>
      <w:r w:rsidR="005F2B39">
        <w:rPr>
          <w:b/>
          <w:bCs/>
          <w:sz w:val="28"/>
          <w:szCs w:val="28"/>
        </w:rPr>
        <w:t>теплоснабжающее хозяйство»</w:t>
      </w:r>
      <w:r w:rsidR="00164F43">
        <w:rPr>
          <w:b/>
          <w:bCs/>
          <w:sz w:val="28"/>
          <w:szCs w:val="28"/>
        </w:rPr>
        <w:t xml:space="preserve"> </w:t>
      </w:r>
    </w:p>
    <w:p w:rsidR="00877612" w:rsidRPr="001E0D17" w:rsidRDefault="00877612" w:rsidP="004150C4">
      <w:pPr>
        <w:ind w:left="709" w:right="-1"/>
        <w:jc w:val="center"/>
        <w:rPr>
          <w:b/>
          <w:bCs/>
          <w:sz w:val="28"/>
          <w:szCs w:val="28"/>
        </w:rPr>
      </w:pPr>
      <w:r w:rsidRPr="00E40622">
        <w:rPr>
          <w:b/>
          <w:bCs/>
          <w:sz w:val="28"/>
          <w:szCs w:val="28"/>
        </w:rPr>
        <w:t>в сфере теплоснабжения на</w:t>
      </w:r>
      <w:r w:rsidR="00F97F70">
        <w:rPr>
          <w:b/>
          <w:bCs/>
          <w:sz w:val="28"/>
          <w:szCs w:val="28"/>
        </w:rPr>
        <w:t> 201</w:t>
      </w:r>
      <w:r w:rsidR="00EB44A8">
        <w:rPr>
          <w:b/>
          <w:bCs/>
          <w:sz w:val="28"/>
          <w:szCs w:val="28"/>
        </w:rPr>
        <w:t>9</w:t>
      </w:r>
      <w:r w:rsidR="00E462EE">
        <w:rPr>
          <w:b/>
          <w:bCs/>
          <w:sz w:val="28"/>
          <w:szCs w:val="28"/>
        </w:rPr>
        <w:t>-20</w:t>
      </w:r>
      <w:r w:rsidR="00F97F70">
        <w:rPr>
          <w:b/>
          <w:bCs/>
          <w:sz w:val="28"/>
          <w:szCs w:val="28"/>
        </w:rPr>
        <w:t>2</w:t>
      </w:r>
      <w:r w:rsidR="009372AA">
        <w:rPr>
          <w:b/>
          <w:bCs/>
          <w:sz w:val="28"/>
          <w:szCs w:val="28"/>
        </w:rPr>
        <w:t>1</w:t>
      </w:r>
      <w:r w:rsidRPr="00E40622">
        <w:rPr>
          <w:b/>
          <w:bCs/>
          <w:sz w:val="28"/>
          <w:szCs w:val="28"/>
        </w:rPr>
        <w:t xml:space="preserve"> годы</w:t>
      </w:r>
    </w:p>
    <w:p w:rsidR="00BA73F8" w:rsidRDefault="00BA73F8" w:rsidP="004150C4">
      <w:pPr>
        <w:pStyle w:val="21"/>
        <w:ind w:right="-1" w:firstLine="709"/>
        <w:jc w:val="both"/>
        <w:rPr>
          <w:b w:val="0"/>
        </w:rPr>
      </w:pPr>
    </w:p>
    <w:p w:rsidR="00877612" w:rsidRDefault="00877612">
      <w:pPr>
        <w:pStyle w:val="21"/>
        <w:ind w:firstLine="709"/>
        <w:jc w:val="both"/>
        <w:rPr>
          <w:b w:val="0"/>
        </w:rPr>
      </w:pPr>
    </w:p>
    <w:p w:rsidR="001E0D17" w:rsidRDefault="001E0D17" w:rsidP="001A1FDB">
      <w:pPr>
        <w:pStyle w:val="22"/>
        <w:tabs>
          <w:tab w:val="left" w:pos="1134"/>
        </w:tabs>
        <w:ind w:firstLine="709"/>
        <w:jc w:val="both"/>
        <w:rPr>
          <w:b w:val="0"/>
          <w:szCs w:val="28"/>
        </w:rPr>
      </w:pPr>
      <w:r w:rsidRPr="00790C83">
        <w:rPr>
          <w:b w:val="0"/>
          <w:szCs w:val="28"/>
        </w:rPr>
        <w:t xml:space="preserve">Руководствуясь </w:t>
      </w:r>
      <w:r w:rsidRPr="00946D5F">
        <w:rPr>
          <w:b w:val="0"/>
          <w:szCs w:val="28"/>
        </w:rPr>
        <w:t xml:space="preserve">Федеральным законом от 27.07.2010 № 190-ФЗ </w:t>
      </w:r>
      <w:r>
        <w:rPr>
          <w:b w:val="0"/>
          <w:szCs w:val="28"/>
        </w:rPr>
        <w:t xml:space="preserve">                      </w:t>
      </w:r>
      <w:r w:rsidR="00C01E48">
        <w:rPr>
          <w:b w:val="0"/>
          <w:szCs w:val="28"/>
        </w:rPr>
        <w:t>«</w:t>
      </w:r>
      <w:r w:rsidRPr="00946D5F">
        <w:rPr>
          <w:b w:val="0"/>
          <w:szCs w:val="28"/>
        </w:rPr>
        <w:t>О теплоснабжении</w:t>
      </w:r>
      <w:r w:rsidR="00C01E48">
        <w:rPr>
          <w:b w:val="0"/>
          <w:szCs w:val="28"/>
        </w:rPr>
        <w:t>»</w:t>
      </w:r>
      <w:r w:rsidRPr="00946D5F">
        <w:rPr>
          <w:b w:val="0"/>
          <w:szCs w:val="28"/>
        </w:rPr>
        <w:t>, постановлениями Правит</w:t>
      </w:r>
      <w:r w:rsidR="009577D5">
        <w:rPr>
          <w:b w:val="0"/>
          <w:szCs w:val="28"/>
        </w:rPr>
        <w:t xml:space="preserve">ельства Российской Федерации от </w:t>
      </w:r>
      <w:r w:rsidRPr="00946D5F">
        <w:rPr>
          <w:b w:val="0"/>
          <w:szCs w:val="28"/>
        </w:rPr>
        <w:t xml:space="preserve">22.10.2012 № 1075 </w:t>
      </w:r>
      <w:r w:rsidR="00C01E48">
        <w:rPr>
          <w:b w:val="0"/>
          <w:szCs w:val="28"/>
        </w:rPr>
        <w:t>«</w:t>
      </w:r>
      <w:r w:rsidRPr="00946D5F">
        <w:rPr>
          <w:b w:val="0"/>
          <w:szCs w:val="28"/>
        </w:rPr>
        <w:t>О ценообразовании в сфере теплоснабжения</w:t>
      </w:r>
      <w:r w:rsidR="00C01E48">
        <w:rPr>
          <w:b w:val="0"/>
          <w:szCs w:val="28"/>
        </w:rPr>
        <w:t>»</w:t>
      </w:r>
      <w:r w:rsidRPr="00946D5F">
        <w:rPr>
          <w:b w:val="0"/>
          <w:szCs w:val="28"/>
        </w:rPr>
        <w:t xml:space="preserve">, от 05.05.2014 № 410 </w:t>
      </w:r>
      <w:r w:rsidR="00C01E48">
        <w:rPr>
          <w:b w:val="0"/>
          <w:szCs w:val="28"/>
        </w:rPr>
        <w:t>«</w:t>
      </w:r>
      <w:r w:rsidRPr="00946D5F">
        <w:rPr>
          <w:b w:val="0"/>
          <w:szCs w:val="28"/>
        </w:rPr>
        <w:t xml:space="preserve">О порядке согласования </w:t>
      </w:r>
      <w:r w:rsidR="00BA7240">
        <w:rPr>
          <w:b w:val="0"/>
          <w:szCs w:val="28"/>
        </w:rPr>
        <w:t xml:space="preserve">                              </w:t>
      </w:r>
      <w:r w:rsidRPr="00946D5F">
        <w:rPr>
          <w:b w:val="0"/>
          <w:szCs w:val="28"/>
        </w:rPr>
        <w:t>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00C01E48">
        <w:rPr>
          <w:b w:val="0"/>
          <w:szCs w:val="28"/>
        </w:rPr>
        <w:t>»</w:t>
      </w:r>
      <w:r w:rsidRPr="00946D5F">
        <w:rPr>
          <w:b w:val="0"/>
          <w:szCs w:val="28"/>
        </w:rPr>
        <w:t xml:space="preserve">, постановлением Коллегии Администрации Кемеровской области от 06.09.2013 № 371 </w:t>
      </w:r>
      <w:r w:rsidR="00C01E48">
        <w:rPr>
          <w:b w:val="0"/>
          <w:szCs w:val="28"/>
        </w:rPr>
        <w:t>«</w:t>
      </w:r>
      <w:r w:rsidRPr="00946D5F">
        <w:rPr>
          <w:b w:val="0"/>
          <w:szCs w:val="28"/>
        </w:rPr>
        <w:t>Об утверждении Положения о региональной энергетической комиссии Кемеровской области</w:t>
      </w:r>
      <w:r w:rsidR="00C01E48">
        <w:rPr>
          <w:b w:val="0"/>
          <w:szCs w:val="28"/>
        </w:rPr>
        <w:t>»</w:t>
      </w:r>
      <w:r w:rsidRPr="00946D5F">
        <w:rPr>
          <w:b w:val="0"/>
          <w:szCs w:val="28"/>
        </w:rPr>
        <w:t xml:space="preserve">, региональная энергетическая комиссия Кемеровской области </w:t>
      </w:r>
      <w:r>
        <w:rPr>
          <w:b w:val="0"/>
          <w:spacing w:val="48"/>
          <w:szCs w:val="28"/>
        </w:rPr>
        <w:t>постановляе</w:t>
      </w:r>
      <w:r w:rsidR="00877612">
        <w:rPr>
          <w:b w:val="0"/>
          <w:spacing w:val="48"/>
          <w:szCs w:val="28"/>
        </w:rPr>
        <w:t>т</w:t>
      </w:r>
      <w:r>
        <w:rPr>
          <w:b w:val="0"/>
          <w:szCs w:val="28"/>
        </w:rPr>
        <w:t>:</w:t>
      </w:r>
    </w:p>
    <w:p w:rsidR="00AB5AC1" w:rsidRDefault="00F97F70" w:rsidP="00281093">
      <w:pPr>
        <w:pStyle w:val="22"/>
        <w:tabs>
          <w:tab w:val="left" w:pos="1134"/>
        </w:tabs>
        <w:ind w:firstLine="709"/>
        <w:jc w:val="both"/>
        <w:rPr>
          <w:b w:val="0"/>
          <w:szCs w:val="28"/>
        </w:rPr>
      </w:pPr>
      <w:r>
        <w:rPr>
          <w:b w:val="0"/>
          <w:bCs/>
          <w:kern w:val="32"/>
          <w:szCs w:val="28"/>
        </w:rPr>
        <w:t>1</w:t>
      </w:r>
      <w:r w:rsidR="00281093">
        <w:rPr>
          <w:b w:val="0"/>
          <w:bCs/>
          <w:kern w:val="32"/>
          <w:szCs w:val="28"/>
        </w:rPr>
        <w:t xml:space="preserve">. </w:t>
      </w:r>
      <w:r w:rsidR="002A7CCF" w:rsidRPr="000936DC">
        <w:rPr>
          <w:b w:val="0"/>
          <w:bCs/>
          <w:kern w:val="32"/>
          <w:szCs w:val="28"/>
        </w:rPr>
        <w:t xml:space="preserve">Утвердить </w:t>
      </w:r>
      <w:r w:rsidR="004D400B">
        <w:rPr>
          <w:b w:val="0"/>
          <w:bCs/>
          <w:szCs w:val="28"/>
        </w:rPr>
        <w:t xml:space="preserve">ООО </w:t>
      </w:r>
      <w:r w:rsidR="005F2B39">
        <w:rPr>
          <w:b w:val="0"/>
          <w:bCs/>
          <w:szCs w:val="28"/>
        </w:rPr>
        <w:t>«</w:t>
      </w:r>
      <w:r w:rsidR="00A65096">
        <w:rPr>
          <w:b w:val="0"/>
          <w:bCs/>
          <w:szCs w:val="28"/>
        </w:rPr>
        <w:t>Рудничное</w:t>
      </w:r>
      <w:r w:rsidR="005F2B39">
        <w:rPr>
          <w:b w:val="0"/>
          <w:bCs/>
          <w:szCs w:val="28"/>
        </w:rPr>
        <w:t xml:space="preserve"> теплоснабжающее хозяйство»,</w:t>
      </w:r>
      <w:r w:rsidR="005F2B39">
        <w:rPr>
          <w:b w:val="0"/>
          <w:bCs/>
          <w:kern w:val="32"/>
          <w:szCs w:val="28"/>
        </w:rPr>
        <w:t xml:space="preserve"> </w:t>
      </w:r>
      <w:r w:rsidR="004D400B">
        <w:rPr>
          <w:b w:val="0"/>
          <w:bCs/>
          <w:kern w:val="32"/>
          <w:szCs w:val="28"/>
        </w:rPr>
        <w:t xml:space="preserve">                </w:t>
      </w:r>
      <w:r w:rsidR="005F2B39">
        <w:rPr>
          <w:b w:val="0"/>
          <w:bCs/>
          <w:kern w:val="32"/>
          <w:szCs w:val="28"/>
        </w:rPr>
        <w:t xml:space="preserve">ИНН </w:t>
      </w:r>
      <w:r w:rsidR="00A65096" w:rsidRPr="00A65096">
        <w:rPr>
          <w:b w:val="0"/>
          <w:bCs/>
          <w:kern w:val="32"/>
          <w:szCs w:val="28"/>
        </w:rPr>
        <w:t>4205358789</w:t>
      </w:r>
      <w:r w:rsidR="005F2B39">
        <w:rPr>
          <w:b w:val="0"/>
          <w:bCs/>
          <w:kern w:val="32"/>
          <w:szCs w:val="28"/>
        </w:rPr>
        <w:t>,</w:t>
      </w:r>
      <w:r w:rsidR="00CA1267">
        <w:rPr>
          <w:b w:val="0"/>
          <w:bCs/>
          <w:kern w:val="32"/>
          <w:szCs w:val="28"/>
        </w:rPr>
        <w:t xml:space="preserve"> </w:t>
      </w:r>
      <w:r w:rsidR="00CA1267" w:rsidRPr="000936DC">
        <w:rPr>
          <w:b w:val="0"/>
          <w:bCs/>
          <w:kern w:val="32"/>
          <w:szCs w:val="28"/>
        </w:rPr>
        <w:t>инвестиционную программу</w:t>
      </w:r>
      <w:r w:rsidR="002A7CCF" w:rsidRPr="000936DC">
        <w:rPr>
          <w:b w:val="0"/>
          <w:bCs/>
          <w:kern w:val="32"/>
          <w:szCs w:val="28"/>
        </w:rPr>
        <w:t xml:space="preserve"> в сфере теплоснабжения</w:t>
      </w:r>
      <w:r w:rsidR="00937257">
        <w:rPr>
          <w:b w:val="0"/>
          <w:bCs/>
          <w:kern w:val="32"/>
          <w:szCs w:val="28"/>
        </w:rPr>
        <w:t xml:space="preserve"> </w:t>
      </w:r>
      <w:r w:rsidR="002A7CCF" w:rsidRPr="000936DC">
        <w:rPr>
          <w:b w:val="0"/>
          <w:bCs/>
          <w:kern w:val="32"/>
          <w:szCs w:val="28"/>
        </w:rPr>
        <w:t>на</w:t>
      </w:r>
      <w:r w:rsidR="004150C4">
        <w:rPr>
          <w:b w:val="0"/>
          <w:bCs/>
          <w:kern w:val="32"/>
          <w:szCs w:val="28"/>
        </w:rPr>
        <w:t xml:space="preserve"> </w:t>
      </w:r>
      <w:r w:rsidR="002A7CCF" w:rsidRPr="000936DC">
        <w:rPr>
          <w:b w:val="0"/>
          <w:bCs/>
          <w:kern w:val="32"/>
          <w:szCs w:val="28"/>
        </w:rPr>
        <w:t>201</w:t>
      </w:r>
      <w:r w:rsidR="00EB44A8">
        <w:rPr>
          <w:b w:val="0"/>
          <w:bCs/>
          <w:kern w:val="32"/>
          <w:szCs w:val="28"/>
        </w:rPr>
        <w:t>9</w:t>
      </w:r>
      <w:r w:rsidR="002A7CCF">
        <w:rPr>
          <w:b w:val="0"/>
          <w:bCs/>
          <w:kern w:val="32"/>
          <w:szCs w:val="28"/>
        </w:rPr>
        <w:t>-20</w:t>
      </w:r>
      <w:r>
        <w:rPr>
          <w:b w:val="0"/>
          <w:bCs/>
          <w:kern w:val="32"/>
          <w:szCs w:val="28"/>
        </w:rPr>
        <w:t>2</w:t>
      </w:r>
      <w:r w:rsidR="005F2B39">
        <w:rPr>
          <w:b w:val="0"/>
          <w:bCs/>
          <w:kern w:val="32"/>
          <w:szCs w:val="28"/>
        </w:rPr>
        <w:t>1</w:t>
      </w:r>
      <w:r w:rsidR="002A7CCF" w:rsidRPr="000936DC">
        <w:rPr>
          <w:b w:val="0"/>
          <w:bCs/>
          <w:kern w:val="32"/>
          <w:szCs w:val="28"/>
        </w:rPr>
        <w:t xml:space="preserve"> годы согласно </w:t>
      </w:r>
      <w:hyperlink r:id="rId9" w:history="1">
        <w:r w:rsidR="002A7CCF" w:rsidRPr="000936DC">
          <w:rPr>
            <w:b w:val="0"/>
            <w:bCs/>
            <w:kern w:val="32"/>
            <w:szCs w:val="28"/>
          </w:rPr>
          <w:t>приложени</w:t>
        </w:r>
        <w:r w:rsidR="002A7CCF">
          <w:rPr>
            <w:b w:val="0"/>
            <w:bCs/>
            <w:kern w:val="32"/>
            <w:szCs w:val="28"/>
          </w:rPr>
          <w:t>ю</w:t>
        </w:r>
        <w:r w:rsidR="002A7CCF" w:rsidRPr="000936DC">
          <w:rPr>
            <w:b w:val="0"/>
            <w:bCs/>
            <w:kern w:val="32"/>
            <w:szCs w:val="28"/>
          </w:rPr>
          <w:t xml:space="preserve"> </w:t>
        </w:r>
      </w:hyperlink>
      <w:r w:rsidR="002A7CCF" w:rsidRPr="000936DC">
        <w:rPr>
          <w:b w:val="0"/>
          <w:bCs/>
          <w:kern w:val="32"/>
          <w:szCs w:val="28"/>
        </w:rPr>
        <w:t>к настоящему постановлению.</w:t>
      </w:r>
    </w:p>
    <w:p w:rsidR="001E0D17" w:rsidRPr="004A3910" w:rsidRDefault="00F97F70" w:rsidP="00254289">
      <w:pPr>
        <w:tabs>
          <w:tab w:val="left" w:pos="1418"/>
        </w:tabs>
        <w:ind w:firstLine="709"/>
        <w:jc w:val="both"/>
        <w:rPr>
          <w:bCs/>
          <w:sz w:val="28"/>
          <w:szCs w:val="28"/>
        </w:rPr>
      </w:pPr>
      <w:r>
        <w:rPr>
          <w:bCs/>
          <w:kern w:val="32"/>
          <w:sz w:val="28"/>
          <w:szCs w:val="28"/>
        </w:rPr>
        <w:t>2</w:t>
      </w:r>
      <w:r w:rsidR="00254289">
        <w:rPr>
          <w:bCs/>
          <w:kern w:val="32"/>
          <w:sz w:val="28"/>
          <w:szCs w:val="28"/>
        </w:rPr>
        <w:t>.</w:t>
      </w:r>
      <w:r w:rsidR="00427A04">
        <w:rPr>
          <w:bCs/>
          <w:kern w:val="32"/>
          <w:sz w:val="28"/>
          <w:szCs w:val="28"/>
        </w:rPr>
        <w:t xml:space="preserve"> </w:t>
      </w:r>
      <w:r w:rsidR="00877612">
        <w:rPr>
          <w:bCs/>
          <w:kern w:val="32"/>
          <w:sz w:val="28"/>
          <w:szCs w:val="28"/>
        </w:rPr>
        <w:t>Опубликовать н</w:t>
      </w:r>
      <w:r w:rsidR="001E0D17" w:rsidRPr="004A3910">
        <w:rPr>
          <w:bCs/>
          <w:kern w:val="32"/>
          <w:sz w:val="28"/>
          <w:szCs w:val="28"/>
        </w:rPr>
        <w:t xml:space="preserve">астоящее постановление на сайте </w:t>
      </w:r>
      <w:r w:rsidR="00C01E48">
        <w:rPr>
          <w:bCs/>
          <w:kern w:val="32"/>
          <w:sz w:val="28"/>
          <w:szCs w:val="28"/>
        </w:rPr>
        <w:t>«</w:t>
      </w:r>
      <w:r w:rsidR="001E0D17" w:rsidRPr="004A3910">
        <w:rPr>
          <w:bCs/>
          <w:kern w:val="32"/>
          <w:sz w:val="28"/>
          <w:szCs w:val="28"/>
        </w:rPr>
        <w:t>Электронный бюллетень региональной энергетической комиссии Кемеровской области</w:t>
      </w:r>
      <w:r w:rsidR="00C01E48">
        <w:rPr>
          <w:bCs/>
          <w:kern w:val="32"/>
          <w:sz w:val="28"/>
          <w:szCs w:val="28"/>
        </w:rPr>
        <w:t>»</w:t>
      </w:r>
      <w:r w:rsidR="001E0D17" w:rsidRPr="004A3910">
        <w:rPr>
          <w:bCs/>
          <w:kern w:val="32"/>
          <w:sz w:val="28"/>
          <w:szCs w:val="28"/>
        </w:rPr>
        <w:t>.</w:t>
      </w:r>
    </w:p>
    <w:p w:rsidR="00243263" w:rsidRPr="004A3910" w:rsidRDefault="00F97F70" w:rsidP="00254289">
      <w:pPr>
        <w:autoSpaceDE w:val="0"/>
        <w:autoSpaceDN w:val="0"/>
        <w:adjustRightInd w:val="0"/>
        <w:ind w:firstLine="709"/>
        <w:jc w:val="both"/>
        <w:rPr>
          <w:sz w:val="28"/>
          <w:szCs w:val="28"/>
        </w:rPr>
      </w:pPr>
      <w:r>
        <w:rPr>
          <w:sz w:val="28"/>
          <w:szCs w:val="28"/>
        </w:rPr>
        <w:t>3</w:t>
      </w:r>
      <w:r w:rsidR="00254289">
        <w:rPr>
          <w:sz w:val="28"/>
          <w:szCs w:val="28"/>
        </w:rPr>
        <w:t>.</w:t>
      </w:r>
      <w:r w:rsidR="00427A04">
        <w:rPr>
          <w:sz w:val="28"/>
          <w:szCs w:val="28"/>
        </w:rPr>
        <w:t xml:space="preserve"> </w:t>
      </w:r>
      <w:r w:rsidR="001E0D17" w:rsidRPr="004A3910">
        <w:rPr>
          <w:sz w:val="28"/>
          <w:szCs w:val="28"/>
        </w:rPr>
        <w:t xml:space="preserve">Настоящее постановление вступает в силу </w:t>
      </w:r>
      <w:r w:rsidR="004A3910" w:rsidRPr="004A3910">
        <w:rPr>
          <w:sz w:val="28"/>
          <w:szCs w:val="28"/>
        </w:rPr>
        <w:t>со дня его официального опубликования.</w:t>
      </w:r>
    </w:p>
    <w:p w:rsidR="00243263" w:rsidRPr="004A3910" w:rsidRDefault="00243263" w:rsidP="00243263">
      <w:pPr>
        <w:rPr>
          <w:sz w:val="28"/>
          <w:szCs w:val="28"/>
        </w:rPr>
      </w:pPr>
    </w:p>
    <w:p w:rsidR="00243263" w:rsidRDefault="00243263" w:rsidP="00243263">
      <w:pPr>
        <w:rPr>
          <w:sz w:val="28"/>
          <w:szCs w:val="28"/>
        </w:rPr>
      </w:pPr>
    </w:p>
    <w:p w:rsidR="001E432F" w:rsidRDefault="001E432F" w:rsidP="00243263">
      <w:pPr>
        <w:rPr>
          <w:sz w:val="28"/>
          <w:szCs w:val="28"/>
        </w:rPr>
      </w:pPr>
    </w:p>
    <w:p w:rsidR="00243263" w:rsidRDefault="00243263" w:rsidP="00243263">
      <w:pPr>
        <w:autoSpaceDE w:val="0"/>
        <w:autoSpaceDN w:val="0"/>
        <w:adjustRightInd w:val="0"/>
        <w:ind w:right="3684"/>
        <w:jc w:val="center"/>
        <w:rPr>
          <w:sz w:val="28"/>
          <w:szCs w:val="28"/>
        </w:rPr>
      </w:pPr>
      <w:r w:rsidRPr="004A3910">
        <w:rPr>
          <w:sz w:val="28"/>
          <w:szCs w:val="28"/>
        </w:rPr>
        <w:t>Председатель</w:t>
      </w:r>
      <w:r>
        <w:rPr>
          <w:sz w:val="28"/>
          <w:szCs w:val="28"/>
        </w:rPr>
        <w:t xml:space="preserve"> региональной</w:t>
      </w:r>
    </w:p>
    <w:p w:rsidR="00111577" w:rsidRDefault="00243263" w:rsidP="00653F0D">
      <w:pPr>
        <w:autoSpaceDE w:val="0"/>
        <w:autoSpaceDN w:val="0"/>
        <w:adjustRightInd w:val="0"/>
        <w:jc w:val="both"/>
        <w:rPr>
          <w:sz w:val="28"/>
          <w:szCs w:val="28"/>
        </w:rPr>
      </w:pPr>
      <w:r>
        <w:rPr>
          <w:sz w:val="28"/>
          <w:szCs w:val="28"/>
        </w:rPr>
        <w:t xml:space="preserve">энергетической комиссии </w:t>
      </w:r>
      <w:r w:rsidR="00653F0D">
        <w:rPr>
          <w:sz w:val="28"/>
          <w:szCs w:val="28"/>
        </w:rPr>
        <w:t xml:space="preserve">Кемеровской области         </w:t>
      </w:r>
      <w:r>
        <w:rPr>
          <w:sz w:val="28"/>
          <w:szCs w:val="28"/>
        </w:rPr>
        <w:t xml:space="preserve">                  Д.В. </w:t>
      </w:r>
      <w:proofErr w:type="spellStart"/>
      <w:r>
        <w:rPr>
          <w:sz w:val="28"/>
          <w:szCs w:val="28"/>
        </w:rPr>
        <w:t>Малюта</w:t>
      </w:r>
      <w:proofErr w:type="spellEnd"/>
    </w:p>
    <w:p w:rsidR="00111577" w:rsidRDefault="00111577" w:rsidP="000936DC">
      <w:pPr>
        <w:autoSpaceDE w:val="0"/>
        <w:autoSpaceDN w:val="0"/>
        <w:adjustRightInd w:val="0"/>
        <w:ind w:left="4820"/>
        <w:jc w:val="center"/>
        <w:outlineLvl w:val="0"/>
        <w:rPr>
          <w:sz w:val="28"/>
          <w:szCs w:val="28"/>
        </w:rPr>
        <w:sectPr w:rsidR="00111577" w:rsidSect="00653F0D">
          <w:headerReference w:type="default" r:id="rId10"/>
          <w:footerReference w:type="default" r:id="rId11"/>
          <w:pgSz w:w="11906" w:h="16838"/>
          <w:pgMar w:top="1134" w:right="850" w:bottom="1134" w:left="1701" w:header="708" w:footer="418" w:gutter="0"/>
          <w:cols w:space="708"/>
          <w:titlePg/>
          <w:docGrid w:linePitch="360"/>
        </w:sectPr>
      </w:pPr>
    </w:p>
    <w:p w:rsidR="00521EA2" w:rsidRPr="00CF2176" w:rsidRDefault="00521EA2" w:rsidP="00521EA2">
      <w:pPr>
        <w:ind w:left="4962"/>
        <w:jc w:val="center"/>
        <w:rPr>
          <w:sz w:val="28"/>
          <w:szCs w:val="28"/>
        </w:rPr>
      </w:pPr>
      <w:r w:rsidRPr="00CF2176">
        <w:rPr>
          <w:sz w:val="28"/>
          <w:szCs w:val="28"/>
        </w:rPr>
        <w:lastRenderedPageBreak/>
        <w:t>П</w:t>
      </w:r>
      <w:r w:rsidR="00F97F70">
        <w:rPr>
          <w:sz w:val="28"/>
          <w:szCs w:val="28"/>
        </w:rPr>
        <w:t xml:space="preserve">риложение </w:t>
      </w:r>
    </w:p>
    <w:p w:rsidR="00521EA2" w:rsidRPr="00CF2176" w:rsidRDefault="00521EA2" w:rsidP="00521EA2">
      <w:pPr>
        <w:ind w:left="4962"/>
        <w:jc w:val="center"/>
        <w:rPr>
          <w:sz w:val="28"/>
          <w:szCs w:val="28"/>
        </w:rPr>
      </w:pPr>
      <w:r w:rsidRPr="00CF2176">
        <w:rPr>
          <w:sz w:val="28"/>
          <w:szCs w:val="28"/>
        </w:rPr>
        <w:t>к постановлению региональной энергетической комиссии</w:t>
      </w:r>
    </w:p>
    <w:p w:rsidR="00521EA2" w:rsidRPr="00CF2176" w:rsidRDefault="00521EA2" w:rsidP="00521EA2">
      <w:pPr>
        <w:ind w:left="4962"/>
        <w:jc w:val="center"/>
        <w:rPr>
          <w:sz w:val="28"/>
          <w:szCs w:val="28"/>
        </w:rPr>
      </w:pPr>
      <w:r w:rsidRPr="00CF2176">
        <w:rPr>
          <w:sz w:val="28"/>
          <w:szCs w:val="28"/>
        </w:rPr>
        <w:t>Кемеровской области</w:t>
      </w:r>
    </w:p>
    <w:p w:rsidR="00521EA2" w:rsidRPr="00CF2176" w:rsidRDefault="00F97F70" w:rsidP="00521EA2">
      <w:pPr>
        <w:ind w:left="4962"/>
        <w:jc w:val="center"/>
        <w:rPr>
          <w:sz w:val="28"/>
          <w:szCs w:val="28"/>
        </w:rPr>
      </w:pPr>
      <w:r>
        <w:rPr>
          <w:sz w:val="28"/>
          <w:szCs w:val="28"/>
        </w:rPr>
        <w:t>от «</w:t>
      </w:r>
      <w:r w:rsidR="00E33363">
        <w:rPr>
          <w:sz w:val="28"/>
          <w:szCs w:val="28"/>
        </w:rPr>
        <w:t>30</w:t>
      </w:r>
      <w:r>
        <w:rPr>
          <w:sz w:val="28"/>
          <w:szCs w:val="28"/>
        </w:rPr>
        <w:t xml:space="preserve">» </w:t>
      </w:r>
      <w:r w:rsidR="008D15F1">
        <w:rPr>
          <w:sz w:val="28"/>
          <w:szCs w:val="28"/>
        </w:rPr>
        <w:t>ок</w:t>
      </w:r>
      <w:r w:rsidR="001F586A">
        <w:rPr>
          <w:sz w:val="28"/>
          <w:szCs w:val="28"/>
        </w:rPr>
        <w:t>тября</w:t>
      </w:r>
      <w:r>
        <w:rPr>
          <w:sz w:val="28"/>
          <w:szCs w:val="28"/>
        </w:rPr>
        <w:t xml:space="preserve"> 201</w:t>
      </w:r>
      <w:r w:rsidR="00EB44A8">
        <w:rPr>
          <w:sz w:val="28"/>
          <w:szCs w:val="28"/>
        </w:rPr>
        <w:t>8</w:t>
      </w:r>
      <w:r w:rsidR="00521EA2" w:rsidRPr="00CF2176">
        <w:rPr>
          <w:sz w:val="28"/>
          <w:szCs w:val="28"/>
        </w:rPr>
        <w:t xml:space="preserve"> г. № </w:t>
      </w:r>
      <w:r w:rsidR="00E33363">
        <w:rPr>
          <w:sz w:val="28"/>
          <w:szCs w:val="28"/>
        </w:rPr>
        <w:t>308</w:t>
      </w:r>
    </w:p>
    <w:p w:rsidR="00521EA2" w:rsidRPr="00164F43" w:rsidRDefault="00521EA2" w:rsidP="00521EA2">
      <w:pPr>
        <w:autoSpaceDE w:val="0"/>
        <w:autoSpaceDN w:val="0"/>
        <w:adjustRightInd w:val="0"/>
        <w:ind w:left="4962"/>
        <w:jc w:val="both"/>
        <w:rPr>
          <w:sz w:val="28"/>
          <w:szCs w:val="28"/>
        </w:rPr>
      </w:pPr>
    </w:p>
    <w:p w:rsidR="00521EA2" w:rsidRPr="00556715" w:rsidRDefault="00521EA2" w:rsidP="00521EA2">
      <w:pPr>
        <w:autoSpaceDE w:val="0"/>
        <w:autoSpaceDN w:val="0"/>
        <w:adjustRightInd w:val="0"/>
        <w:jc w:val="center"/>
        <w:rPr>
          <w:b/>
          <w:color w:val="000000"/>
          <w:sz w:val="28"/>
          <w:szCs w:val="28"/>
        </w:rPr>
      </w:pPr>
      <w:r w:rsidRPr="00556715">
        <w:rPr>
          <w:b/>
          <w:color w:val="000000"/>
          <w:sz w:val="28"/>
          <w:szCs w:val="28"/>
        </w:rPr>
        <w:t xml:space="preserve">Паспорт инвестиционной программы в сфере </w:t>
      </w:r>
      <w:r>
        <w:rPr>
          <w:b/>
          <w:color w:val="000000"/>
          <w:sz w:val="28"/>
          <w:szCs w:val="28"/>
        </w:rPr>
        <w:t>т</w:t>
      </w:r>
      <w:r w:rsidRPr="00556715">
        <w:rPr>
          <w:b/>
          <w:color w:val="000000"/>
          <w:sz w:val="28"/>
          <w:szCs w:val="28"/>
        </w:rPr>
        <w:t xml:space="preserve">еплоснабжения </w:t>
      </w:r>
      <w:r w:rsidR="00497960">
        <w:rPr>
          <w:b/>
          <w:color w:val="000000"/>
          <w:sz w:val="28"/>
          <w:szCs w:val="28"/>
        </w:rPr>
        <w:t xml:space="preserve">                 </w:t>
      </w:r>
      <w:r w:rsidR="004D400B">
        <w:rPr>
          <w:b/>
          <w:color w:val="000000"/>
          <w:sz w:val="28"/>
          <w:szCs w:val="28"/>
        </w:rPr>
        <w:t xml:space="preserve">ООО </w:t>
      </w:r>
      <w:r w:rsidRPr="00556715">
        <w:rPr>
          <w:b/>
          <w:color w:val="000000"/>
          <w:sz w:val="28"/>
          <w:szCs w:val="28"/>
        </w:rPr>
        <w:t>«</w:t>
      </w:r>
      <w:r w:rsidR="00A65096">
        <w:rPr>
          <w:b/>
          <w:color w:val="000000"/>
          <w:sz w:val="28"/>
          <w:szCs w:val="28"/>
        </w:rPr>
        <w:t>Рудничное</w:t>
      </w:r>
      <w:r w:rsidR="005F2B39">
        <w:rPr>
          <w:b/>
          <w:color w:val="000000"/>
          <w:sz w:val="28"/>
          <w:szCs w:val="28"/>
        </w:rPr>
        <w:t xml:space="preserve"> теплоснабжающее хозяйство</w:t>
      </w:r>
      <w:r w:rsidR="00AD6ED2">
        <w:rPr>
          <w:b/>
          <w:color w:val="000000"/>
          <w:sz w:val="28"/>
          <w:szCs w:val="28"/>
        </w:rPr>
        <w:t>»</w:t>
      </w:r>
      <w:r w:rsidR="00430C21">
        <w:rPr>
          <w:b/>
          <w:color w:val="000000"/>
          <w:sz w:val="28"/>
          <w:szCs w:val="28"/>
        </w:rPr>
        <w:t xml:space="preserve"> </w:t>
      </w:r>
    </w:p>
    <w:p w:rsidR="00521EA2" w:rsidRDefault="00521EA2" w:rsidP="00521EA2">
      <w:pPr>
        <w:autoSpaceDE w:val="0"/>
        <w:autoSpaceDN w:val="0"/>
        <w:adjustRightInd w:val="0"/>
        <w:jc w:val="center"/>
        <w:rPr>
          <w:color w:val="000000"/>
          <w:sz w:val="28"/>
          <w:szCs w:val="28"/>
        </w:rPr>
      </w:pPr>
      <w:bookmarkStart w:id="0" w:name="_GoBack"/>
      <w:bookmarkEnd w:id="0"/>
    </w:p>
    <w:p w:rsidR="00521EA2" w:rsidRDefault="00521EA2" w:rsidP="00521EA2">
      <w:pPr>
        <w:autoSpaceDE w:val="0"/>
        <w:autoSpaceDN w:val="0"/>
        <w:adjustRightInd w:val="0"/>
        <w:jc w:val="center"/>
        <w:rPr>
          <w:sz w:val="28"/>
          <w:szCs w:val="28"/>
        </w:rPr>
      </w:pP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907"/>
        <w:gridCol w:w="4799"/>
      </w:tblGrid>
      <w:tr w:rsidR="00521EA2" w:rsidRPr="004A3910" w:rsidTr="00521EA2">
        <w:trPr>
          <w:trHeight w:val="882"/>
        </w:trPr>
        <w:tc>
          <w:tcPr>
            <w:tcW w:w="4907" w:type="dxa"/>
            <w:tcBorders>
              <w:top w:val="single" w:sz="4" w:space="0" w:color="auto"/>
              <w:left w:val="single" w:sz="4" w:space="0" w:color="auto"/>
            </w:tcBorders>
            <w:shd w:val="clear" w:color="auto" w:fill="FFFFFF"/>
            <w:vAlign w:val="center"/>
          </w:tcPr>
          <w:p w:rsidR="00521EA2" w:rsidRPr="0036422E" w:rsidRDefault="00521EA2" w:rsidP="00521EA2">
            <w:pPr>
              <w:pStyle w:val="24"/>
              <w:shd w:val="clear" w:color="auto" w:fill="auto"/>
              <w:spacing w:line="230" w:lineRule="exact"/>
              <w:jc w:val="center"/>
              <w:rPr>
                <w:sz w:val="24"/>
                <w:szCs w:val="24"/>
              </w:rPr>
            </w:pPr>
            <w:r w:rsidRPr="0036422E">
              <w:rPr>
                <w:rStyle w:val="10pt"/>
                <w:sz w:val="24"/>
                <w:szCs w:val="24"/>
              </w:rPr>
              <w:t>Наименование организации, в отношении которой разрабатывается инвестиционная программа в сфере теплоснабжения</w:t>
            </w:r>
          </w:p>
        </w:tc>
        <w:tc>
          <w:tcPr>
            <w:tcW w:w="4799" w:type="dxa"/>
            <w:tcBorders>
              <w:top w:val="single" w:sz="4" w:space="0" w:color="auto"/>
              <w:left w:val="single" w:sz="4" w:space="0" w:color="auto"/>
              <w:right w:val="single" w:sz="4" w:space="0" w:color="auto"/>
            </w:tcBorders>
            <w:shd w:val="clear" w:color="auto" w:fill="FFFFFF"/>
            <w:vAlign w:val="center"/>
          </w:tcPr>
          <w:p w:rsidR="00521EA2" w:rsidRPr="00804BB8" w:rsidRDefault="004D400B" w:rsidP="00937257">
            <w:pPr>
              <w:jc w:val="center"/>
              <w:rPr>
                <w:sz w:val="24"/>
                <w:szCs w:val="24"/>
              </w:rPr>
            </w:pPr>
            <w:r>
              <w:rPr>
                <w:sz w:val="24"/>
                <w:szCs w:val="24"/>
              </w:rPr>
              <w:t>ООО</w:t>
            </w:r>
            <w:r w:rsidR="005F2B39" w:rsidRPr="00F3658C">
              <w:rPr>
                <w:sz w:val="24"/>
                <w:szCs w:val="24"/>
              </w:rPr>
              <w:t xml:space="preserve"> «</w:t>
            </w:r>
            <w:r w:rsidR="00A65096">
              <w:rPr>
                <w:sz w:val="24"/>
                <w:szCs w:val="24"/>
              </w:rPr>
              <w:t>Рудничное</w:t>
            </w:r>
            <w:r w:rsidR="005F2B39">
              <w:rPr>
                <w:sz w:val="24"/>
                <w:szCs w:val="24"/>
              </w:rPr>
              <w:t xml:space="preserve"> теплоснабжающее хозяйство</w:t>
            </w:r>
            <w:r w:rsidR="005F2B39" w:rsidRPr="00F3658C">
              <w:rPr>
                <w:sz w:val="24"/>
                <w:szCs w:val="24"/>
              </w:rPr>
              <w:t>»</w:t>
            </w:r>
          </w:p>
        </w:tc>
      </w:tr>
      <w:tr w:rsidR="00521EA2" w:rsidTr="00521EA2">
        <w:trPr>
          <w:trHeight w:val="699"/>
        </w:trPr>
        <w:tc>
          <w:tcPr>
            <w:tcW w:w="4907"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00" w:lineRule="exact"/>
              <w:jc w:val="center"/>
              <w:rPr>
                <w:sz w:val="24"/>
                <w:szCs w:val="24"/>
              </w:rPr>
            </w:pPr>
            <w:r w:rsidRPr="00877612">
              <w:rPr>
                <w:rStyle w:val="10pt"/>
                <w:sz w:val="24"/>
                <w:szCs w:val="24"/>
              </w:rPr>
              <w:t>Местонахождение регулируемой организации</w:t>
            </w:r>
          </w:p>
        </w:tc>
        <w:tc>
          <w:tcPr>
            <w:tcW w:w="4799" w:type="dxa"/>
            <w:tcBorders>
              <w:top w:val="single" w:sz="4" w:space="0" w:color="auto"/>
              <w:left w:val="single" w:sz="4" w:space="0" w:color="auto"/>
              <w:right w:val="single" w:sz="4" w:space="0" w:color="auto"/>
            </w:tcBorders>
            <w:shd w:val="clear" w:color="auto" w:fill="FFFFFF"/>
            <w:vAlign w:val="center"/>
          </w:tcPr>
          <w:p w:rsidR="005F2B39" w:rsidRDefault="005F2B39" w:rsidP="004150C4">
            <w:pPr>
              <w:jc w:val="center"/>
              <w:rPr>
                <w:sz w:val="24"/>
                <w:szCs w:val="24"/>
              </w:rPr>
            </w:pPr>
            <w:r>
              <w:rPr>
                <w:sz w:val="24"/>
                <w:szCs w:val="24"/>
              </w:rPr>
              <w:t>650993, Кемеровская обл., г. Кемерово,</w:t>
            </w:r>
          </w:p>
          <w:p w:rsidR="00521EA2" w:rsidRDefault="005F2B39" w:rsidP="004150C4">
            <w:pPr>
              <w:jc w:val="center"/>
              <w:rPr>
                <w:sz w:val="24"/>
                <w:szCs w:val="24"/>
              </w:rPr>
            </w:pPr>
            <w:r>
              <w:rPr>
                <w:sz w:val="24"/>
                <w:szCs w:val="24"/>
              </w:rPr>
              <w:t>ул. Н. Островского, д. 32, офис 314</w:t>
            </w:r>
          </w:p>
          <w:p w:rsidR="005F2B39" w:rsidRPr="00804BB8" w:rsidRDefault="005F2B39" w:rsidP="004150C4">
            <w:pPr>
              <w:jc w:val="center"/>
              <w:rPr>
                <w:sz w:val="24"/>
                <w:szCs w:val="24"/>
              </w:rPr>
            </w:pPr>
            <w:r>
              <w:rPr>
                <w:sz w:val="24"/>
                <w:szCs w:val="24"/>
              </w:rPr>
              <w:t>тел. 89095101070</w:t>
            </w:r>
          </w:p>
        </w:tc>
      </w:tr>
      <w:tr w:rsidR="00521EA2" w:rsidTr="00521EA2">
        <w:trPr>
          <w:trHeight w:val="400"/>
        </w:trPr>
        <w:tc>
          <w:tcPr>
            <w:tcW w:w="4907"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00" w:lineRule="exact"/>
              <w:jc w:val="center"/>
              <w:rPr>
                <w:sz w:val="24"/>
                <w:szCs w:val="24"/>
              </w:rPr>
            </w:pPr>
            <w:r w:rsidRPr="00877612">
              <w:rPr>
                <w:rStyle w:val="10pt"/>
                <w:sz w:val="24"/>
                <w:szCs w:val="24"/>
              </w:rPr>
              <w:t>Сроки реализации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rsidR="00521EA2" w:rsidRPr="00804BB8" w:rsidRDefault="00521EA2" w:rsidP="004150C4">
            <w:pPr>
              <w:jc w:val="center"/>
              <w:rPr>
                <w:sz w:val="24"/>
                <w:szCs w:val="24"/>
              </w:rPr>
            </w:pPr>
            <w:r w:rsidRPr="00804BB8">
              <w:rPr>
                <w:sz w:val="24"/>
                <w:szCs w:val="24"/>
              </w:rPr>
              <w:t>201</w:t>
            </w:r>
            <w:r w:rsidR="00EB44A8">
              <w:rPr>
                <w:sz w:val="24"/>
                <w:szCs w:val="24"/>
              </w:rPr>
              <w:t>9</w:t>
            </w:r>
            <w:r w:rsidRPr="00804BB8">
              <w:rPr>
                <w:sz w:val="24"/>
                <w:szCs w:val="24"/>
              </w:rPr>
              <w:t>-202</w:t>
            </w:r>
            <w:r w:rsidR="005F2B39">
              <w:rPr>
                <w:sz w:val="24"/>
                <w:szCs w:val="24"/>
              </w:rPr>
              <w:t>1</w:t>
            </w:r>
            <w:r w:rsidR="00F671D6">
              <w:rPr>
                <w:sz w:val="24"/>
                <w:szCs w:val="24"/>
              </w:rPr>
              <w:t xml:space="preserve"> годы</w:t>
            </w:r>
          </w:p>
        </w:tc>
      </w:tr>
      <w:tr w:rsidR="00521EA2" w:rsidTr="00521EA2">
        <w:trPr>
          <w:trHeight w:val="868"/>
        </w:trPr>
        <w:tc>
          <w:tcPr>
            <w:tcW w:w="4907"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4" w:lineRule="exact"/>
              <w:jc w:val="center"/>
              <w:rPr>
                <w:sz w:val="24"/>
                <w:szCs w:val="24"/>
              </w:rPr>
            </w:pPr>
            <w:r w:rsidRPr="00877612">
              <w:rPr>
                <w:rStyle w:val="10pt"/>
                <w:sz w:val="24"/>
                <w:szCs w:val="24"/>
              </w:rPr>
              <w:t>Лицо, ответственное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rsidR="005F2B39" w:rsidRDefault="005F2B39" w:rsidP="004150C4">
            <w:pPr>
              <w:jc w:val="center"/>
              <w:rPr>
                <w:sz w:val="24"/>
                <w:szCs w:val="24"/>
              </w:rPr>
            </w:pPr>
            <w:r w:rsidRPr="00F3658C">
              <w:rPr>
                <w:sz w:val="24"/>
                <w:szCs w:val="24"/>
              </w:rPr>
              <w:t>Генеральный директор</w:t>
            </w:r>
          </w:p>
          <w:p w:rsidR="00521EA2" w:rsidRPr="00804BB8" w:rsidRDefault="005F2B39" w:rsidP="004150C4">
            <w:pPr>
              <w:jc w:val="center"/>
              <w:rPr>
                <w:sz w:val="24"/>
                <w:szCs w:val="24"/>
              </w:rPr>
            </w:pPr>
            <w:r>
              <w:rPr>
                <w:sz w:val="24"/>
                <w:szCs w:val="24"/>
              </w:rPr>
              <w:t>Макаров Г.Н.</w:t>
            </w:r>
          </w:p>
        </w:tc>
      </w:tr>
      <w:tr w:rsidR="00521EA2" w:rsidRPr="00A65096" w:rsidTr="00521EA2">
        <w:trPr>
          <w:trHeight w:val="626"/>
        </w:trPr>
        <w:tc>
          <w:tcPr>
            <w:tcW w:w="4907"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0" w:lineRule="exact"/>
              <w:jc w:val="center"/>
              <w:rPr>
                <w:sz w:val="24"/>
                <w:szCs w:val="24"/>
              </w:rPr>
            </w:pPr>
            <w:r w:rsidRPr="00877612">
              <w:rPr>
                <w:rStyle w:val="10pt"/>
                <w:sz w:val="24"/>
                <w:szCs w:val="24"/>
              </w:rPr>
              <w:t>Контактная информация лица, ответственного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rsidR="005F2B39" w:rsidRDefault="005F2B39" w:rsidP="004150C4">
            <w:pPr>
              <w:jc w:val="center"/>
              <w:rPr>
                <w:sz w:val="24"/>
                <w:szCs w:val="24"/>
              </w:rPr>
            </w:pPr>
            <w:r>
              <w:rPr>
                <w:sz w:val="24"/>
                <w:szCs w:val="24"/>
              </w:rPr>
              <w:t xml:space="preserve">Начальник ПТО </w:t>
            </w:r>
            <w:r w:rsidR="00A65096">
              <w:rPr>
                <w:sz w:val="24"/>
                <w:szCs w:val="24"/>
              </w:rPr>
              <w:t>Жаров В.В.</w:t>
            </w:r>
          </w:p>
          <w:p w:rsidR="00521EA2" w:rsidRPr="00A65096" w:rsidRDefault="004150C4" w:rsidP="004150C4">
            <w:pPr>
              <w:jc w:val="center"/>
              <w:rPr>
                <w:sz w:val="24"/>
                <w:szCs w:val="24"/>
              </w:rPr>
            </w:pPr>
            <w:r>
              <w:rPr>
                <w:color w:val="000000"/>
                <w:sz w:val="24"/>
                <w:szCs w:val="24"/>
              </w:rPr>
              <w:t>т</w:t>
            </w:r>
            <w:r w:rsidRPr="00793977">
              <w:rPr>
                <w:color w:val="000000"/>
                <w:sz w:val="24"/>
                <w:szCs w:val="24"/>
              </w:rPr>
              <w:t>ел</w:t>
            </w:r>
            <w:r>
              <w:rPr>
                <w:color w:val="000000"/>
                <w:sz w:val="24"/>
                <w:szCs w:val="24"/>
              </w:rPr>
              <w:t xml:space="preserve">. </w:t>
            </w:r>
            <w:r w:rsidRPr="00804BB8">
              <w:rPr>
                <w:sz w:val="24"/>
                <w:szCs w:val="24"/>
              </w:rPr>
              <w:t>+7</w:t>
            </w:r>
            <w:r>
              <w:rPr>
                <w:sz w:val="24"/>
                <w:szCs w:val="24"/>
              </w:rPr>
              <w:t xml:space="preserve"> </w:t>
            </w:r>
            <w:r w:rsidR="005F2B39">
              <w:rPr>
                <w:sz w:val="24"/>
                <w:szCs w:val="24"/>
              </w:rPr>
              <w:t>(384-6) 62-24-85</w:t>
            </w:r>
          </w:p>
        </w:tc>
      </w:tr>
      <w:tr w:rsidR="00521EA2" w:rsidTr="00521EA2">
        <w:trPr>
          <w:trHeight w:val="868"/>
        </w:trPr>
        <w:tc>
          <w:tcPr>
            <w:tcW w:w="4907" w:type="dxa"/>
            <w:tcBorders>
              <w:top w:val="single" w:sz="4" w:space="0" w:color="auto"/>
              <w:left w:val="single" w:sz="4" w:space="0" w:color="auto"/>
            </w:tcBorders>
            <w:shd w:val="clear" w:color="auto" w:fill="FFFFFF"/>
            <w:vAlign w:val="center"/>
          </w:tcPr>
          <w:p w:rsidR="00521EA2" w:rsidRPr="00877612" w:rsidRDefault="00521EA2" w:rsidP="00A31602">
            <w:pPr>
              <w:pStyle w:val="24"/>
              <w:shd w:val="clear" w:color="auto" w:fill="auto"/>
              <w:spacing w:line="227" w:lineRule="exact"/>
              <w:jc w:val="center"/>
              <w:rPr>
                <w:sz w:val="24"/>
                <w:szCs w:val="24"/>
              </w:rPr>
            </w:pPr>
            <w:r w:rsidRPr="00877612">
              <w:rPr>
                <w:rStyle w:val="10pt"/>
                <w:sz w:val="24"/>
                <w:szCs w:val="24"/>
              </w:rPr>
              <w:t>Наименование органа исполнительной власти субъекта РФ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rsidR="00521EA2" w:rsidRPr="00804BB8" w:rsidRDefault="00521EA2" w:rsidP="004150C4">
            <w:pPr>
              <w:jc w:val="center"/>
              <w:rPr>
                <w:sz w:val="24"/>
                <w:szCs w:val="24"/>
              </w:rPr>
            </w:pPr>
            <w:r w:rsidRPr="00804BB8">
              <w:rPr>
                <w:sz w:val="24"/>
                <w:szCs w:val="24"/>
              </w:rPr>
              <w:t>Региональная энергетическая комиссия Кемеровской области</w:t>
            </w:r>
          </w:p>
        </w:tc>
      </w:tr>
      <w:tr w:rsidR="00521EA2" w:rsidTr="00521EA2">
        <w:trPr>
          <w:trHeight w:val="641"/>
        </w:trPr>
        <w:tc>
          <w:tcPr>
            <w:tcW w:w="4907"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0" w:lineRule="exact"/>
              <w:jc w:val="center"/>
              <w:rPr>
                <w:sz w:val="24"/>
                <w:szCs w:val="24"/>
              </w:rPr>
            </w:pPr>
            <w:r w:rsidRPr="00877612">
              <w:rPr>
                <w:rStyle w:val="10pt"/>
                <w:sz w:val="24"/>
                <w:szCs w:val="24"/>
              </w:rPr>
              <w:t>Местонахождение органа,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rsidR="00521EA2" w:rsidRPr="00804BB8" w:rsidRDefault="00BA7240" w:rsidP="004150C4">
            <w:pPr>
              <w:jc w:val="center"/>
              <w:rPr>
                <w:sz w:val="24"/>
                <w:szCs w:val="24"/>
              </w:rPr>
            </w:pPr>
            <w:r w:rsidRPr="00804BB8">
              <w:rPr>
                <w:sz w:val="24"/>
                <w:szCs w:val="24"/>
              </w:rPr>
              <w:t>650</w:t>
            </w:r>
            <w:r>
              <w:rPr>
                <w:sz w:val="24"/>
                <w:szCs w:val="24"/>
              </w:rPr>
              <w:t xml:space="preserve">993, г. </w:t>
            </w:r>
            <w:r w:rsidRPr="00804BB8">
              <w:rPr>
                <w:sz w:val="24"/>
                <w:szCs w:val="24"/>
              </w:rPr>
              <w:t>Кемерово,</w:t>
            </w:r>
            <w:r>
              <w:rPr>
                <w:sz w:val="24"/>
                <w:szCs w:val="24"/>
              </w:rPr>
              <w:t xml:space="preserve"> ул. Н. Островского, </w:t>
            </w:r>
            <w:r w:rsidR="00521EA2" w:rsidRPr="00804BB8">
              <w:rPr>
                <w:sz w:val="24"/>
                <w:szCs w:val="24"/>
              </w:rPr>
              <w:t>32</w:t>
            </w:r>
          </w:p>
        </w:tc>
      </w:tr>
      <w:tr w:rsidR="00521EA2" w:rsidTr="00521EA2">
        <w:trPr>
          <w:trHeight w:val="637"/>
        </w:trPr>
        <w:tc>
          <w:tcPr>
            <w:tcW w:w="4907"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0" w:lineRule="exact"/>
              <w:jc w:val="center"/>
              <w:rPr>
                <w:sz w:val="24"/>
                <w:szCs w:val="24"/>
              </w:rPr>
            </w:pPr>
            <w:r w:rsidRPr="00877612">
              <w:rPr>
                <w:rStyle w:val="10pt"/>
                <w:sz w:val="24"/>
                <w:szCs w:val="24"/>
              </w:rPr>
              <w:t>Должностное лицо, утвердившее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rsidR="00804BB8" w:rsidRDefault="00521EA2" w:rsidP="004150C4">
            <w:pPr>
              <w:jc w:val="center"/>
              <w:rPr>
                <w:sz w:val="24"/>
                <w:szCs w:val="24"/>
              </w:rPr>
            </w:pPr>
            <w:r w:rsidRPr="00804BB8">
              <w:rPr>
                <w:sz w:val="24"/>
                <w:szCs w:val="24"/>
              </w:rPr>
              <w:t>Председатель</w:t>
            </w:r>
          </w:p>
          <w:p w:rsidR="00521EA2" w:rsidRPr="00804BB8" w:rsidRDefault="00521EA2" w:rsidP="004150C4">
            <w:pPr>
              <w:jc w:val="center"/>
              <w:rPr>
                <w:sz w:val="24"/>
                <w:szCs w:val="24"/>
              </w:rPr>
            </w:pPr>
            <w:proofErr w:type="spellStart"/>
            <w:r w:rsidRPr="00804BB8">
              <w:rPr>
                <w:sz w:val="24"/>
                <w:szCs w:val="24"/>
              </w:rPr>
              <w:t>Малюта</w:t>
            </w:r>
            <w:proofErr w:type="spellEnd"/>
            <w:r w:rsidRPr="00804BB8">
              <w:rPr>
                <w:sz w:val="24"/>
                <w:szCs w:val="24"/>
              </w:rPr>
              <w:t xml:space="preserve"> Дмитрий Владимирович</w:t>
            </w:r>
          </w:p>
        </w:tc>
      </w:tr>
      <w:tr w:rsidR="00521EA2" w:rsidTr="00521EA2">
        <w:trPr>
          <w:trHeight w:val="403"/>
        </w:trPr>
        <w:tc>
          <w:tcPr>
            <w:tcW w:w="4907"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00" w:lineRule="exact"/>
              <w:jc w:val="center"/>
              <w:rPr>
                <w:sz w:val="24"/>
                <w:szCs w:val="24"/>
              </w:rPr>
            </w:pPr>
            <w:r w:rsidRPr="00877612">
              <w:rPr>
                <w:rStyle w:val="10pt"/>
                <w:sz w:val="24"/>
                <w:szCs w:val="24"/>
              </w:rPr>
              <w:t>Дата утверждения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rsidR="00521EA2" w:rsidRPr="00804BB8" w:rsidRDefault="004150C4" w:rsidP="004150C4">
            <w:pPr>
              <w:jc w:val="center"/>
              <w:rPr>
                <w:sz w:val="24"/>
                <w:szCs w:val="24"/>
              </w:rPr>
            </w:pPr>
            <w:r>
              <w:rPr>
                <w:sz w:val="24"/>
                <w:szCs w:val="24"/>
              </w:rPr>
              <w:t>__</w:t>
            </w:r>
            <w:r w:rsidR="00E14DD6">
              <w:rPr>
                <w:sz w:val="24"/>
                <w:szCs w:val="24"/>
              </w:rPr>
              <w:t>.10</w:t>
            </w:r>
            <w:r w:rsidR="00E3019A">
              <w:rPr>
                <w:sz w:val="24"/>
                <w:szCs w:val="24"/>
              </w:rPr>
              <w:t>.201</w:t>
            </w:r>
            <w:r w:rsidR="008F4F8E">
              <w:rPr>
                <w:sz w:val="24"/>
                <w:szCs w:val="24"/>
              </w:rPr>
              <w:t>8</w:t>
            </w:r>
          </w:p>
        </w:tc>
      </w:tr>
      <w:tr w:rsidR="00521EA2" w:rsidTr="00521EA2">
        <w:trPr>
          <w:trHeight w:val="634"/>
        </w:trPr>
        <w:tc>
          <w:tcPr>
            <w:tcW w:w="4907"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0" w:lineRule="exact"/>
              <w:jc w:val="center"/>
              <w:rPr>
                <w:sz w:val="24"/>
                <w:szCs w:val="24"/>
              </w:rPr>
            </w:pPr>
            <w:r w:rsidRPr="00877612">
              <w:rPr>
                <w:rStyle w:val="10pt"/>
                <w:sz w:val="24"/>
                <w:szCs w:val="24"/>
              </w:rPr>
              <w:t>Контактная информация лица, ответственного за утверждение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rsidR="00521EA2" w:rsidRPr="00804BB8" w:rsidRDefault="00521EA2" w:rsidP="004150C4">
            <w:pPr>
              <w:jc w:val="center"/>
              <w:rPr>
                <w:sz w:val="24"/>
                <w:szCs w:val="24"/>
              </w:rPr>
            </w:pPr>
            <w:r w:rsidRPr="00804BB8">
              <w:rPr>
                <w:sz w:val="24"/>
                <w:szCs w:val="24"/>
              </w:rPr>
              <w:t>тел. +7 (3842) 36-28-28</w:t>
            </w:r>
          </w:p>
        </w:tc>
      </w:tr>
      <w:tr w:rsidR="00521EA2" w:rsidTr="00521EA2">
        <w:trPr>
          <w:trHeight w:val="634"/>
        </w:trPr>
        <w:tc>
          <w:tcPr>
            <w:tcW w:w="4907"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0" w:lineRule="exact"/>
              <w:jc w:val="center"/>
              <w:rPr>
                <w:sz w:val="24"/>
                <w:szCs w:val="24"/>
              </w:rPr>
            </w:pPr>
            <w:r w:rsidRPr="00877612">
              <w:rPr>
                <w:rStyle w:val="10pt"/>
                <w:sz w:val="24"/>
                <w:szCs w:val="24"/>
              </w:rPr>
              <w:t>Наименование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rsidR="00521EA2" w:rsidRPr="00804BB8" w:rsidRDefault="005F2B39" w:rsidP="004150C4">
            <w:pPr>
              <w:jc w:val="center"/>
              <w:rPr>
                <w:sz w:val="24"/>
                <w:szCs w:val="24"/>
              </w:rPr>
            </w:pPr>
            <w:r w:rsidRPr="00F3658C">
              <w:rPr>
                <w:sz w:val="24"/>
                <w:szCs w:val="24"/>
              </w:rPr>
              <w:t xml:space="preserve">Администрация </w:t>
            </w:r>
            <w:r>
              <w:rPr>
                <w:sz w:val="24"/>
                <w:szCs w:val="24"/>
              </w:rPr>
              <w:t>г. Прокопьевска</w:t>
            </w:r>
          </w:p>
        </w:tc>
      </w:tr>
      <w:tr w:rsidR="00521EA2" w:rsidTr="00521EA2">
        <w:trPr>
          <w:trHeight w:val="634"/>
        </w:trPr>
        <w:tc>
          <w:tcPr>
            <w:tcW w:w="4907"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4" w:lineRule="exact"/>
              <w:jc w:val="center"/>
              <w:rPr>
                <w:sz w:val="24"/>
                <w:szCs w:val="24"/>
              </w:rPr>
            </w:pPr>
            <w:r w:rsidRPr="00877612">
              <w:rPr>
                <w:rStyle w:val="10pt"/>
                <w:sz w:val="24"/>
                <w:szCs w:val="24"/>
              </w:rPr>
              <w:t>Местонахождение органа,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rsidR="004150C4" w:rsidRDefault="005F2B39" w:rsidP="004150C4">
            <w:pPr>
              <w:jc w:val="center"/>
              <w:rPr>
                <w:sz w:val="24"/>
                <w:szCs w:val="24"/>
              </w:rPr>
            </w:pPr>
            <w:r>
              <w:rPr>
                <w:sz w:val="24"/>
                <w:szCs w:val="24"/>
              </w:rPr>
              <w:t xml:space="preserve">653000, Кемеровская обл., г. Прокопьевск, </w:t>
            </w:r>
          </w:p>
          <w:p w:rsidR="00521EA2" w:rsidRPr="00804BB8" w:rsidRDefault="005F2B39" w:rsidP="004150C4">
            <w:pPr>
              <w:jc w:val="center"/>
              <w:rPr>
                <w:sz w:val="24"/>
                <w:szCs w:val="24"/>
              </w:rPr>
            </w:pPr>
            <w:r>
              <w:rPr>
                <w:sz w:val="24"/>
                <w:szCs w:val="24"/>
              </w:rPr>
              <w:t>пр. Шахтеров, 41</w:t>
            </w:r>
          </w:p>
        </w:tc>
      </w:tr>
      <w:tr w:rsidR="00521EA2" w:rsidTr="00521EA2">
        <w:trPr>
          <w:trHeight w:val="637"/>
        </w:trPr>
        <w:tc>
          <w:tcPr>
            <w:tcW w:w="4907"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30" w:lineRule="exact"/>
              <w:jc w:val="center"/>
              <w:rPr>
                <w:sz w:val="24"/>
                <w:szCs w:val="24"/>
              </w:rPr>
            </w:pPr>
            <w:r w:rsidRPr="00877612">
              <w:rPr>
                <w:rStyle w:val="10pt"/>
                <w:sz w:val="24"/>
                <w:szCs w:val="24"/>
              </w:rPr>
              <w:t>Должностное лицо, согласовавшее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rsidR="00521EA2" w:rsidRPr="00804BB8" w:rsidRDefault="005F2B39" w:rsidP="004150C4">
            <w:pPr>
              <w:jc w:val="center"/>
              <w:rPr>
                <w:sz w:val="24"/>
                <w:szCs w:val="24"/>
              </w:rPr>
            </w:pPr>
            <w:r>
              <w:rPr>
                <w:sz w:val="24"/>
                <w:szCs w:val="24"/>
              </w:rPr>
              <w:t>Зам. главы Прокопьевска по ЖКХ и благоустройству Исупова Р.Н.</w:t>
            </w:r>
          </w:p>
        </w:tc>
      </w:tr>
      <w:tr w:rsidR="00521EA2" w:rsidTr="00521EA2">
        <w:trPr>
          <w:trHeight w:val="688"/>
        </w:trPr>
        <w:tc>
          <w:tcPr>
            <w:tcW w:w="4907" w:type="dxa"/>
            <w:tcBorders>
              <w:top w:val="single" w:sz="4" w:space="0" w:color="auto"/>
              <w:left w:val="single" w:sz="4" w:space="0" w:color="auto"/>
            </w:tcBorders>
            <w:shd w:val="clear" w:color="auto" w:fill="FFFFFF"/>
            <w:vAlign w:val="center"/>
          </w:tcPr>
          <w:p w:rsidR="00521EA2" w:rsidRPr="00877612" w:rsidRDefault="00521EA2" w:rsidP="00521EA2">
            <w:pPr>
              <w:pStyle w:val="24"/>
              <w:shd w:val="clear" w:color="auto" w:fill="auto"/>
              <w:spacing w:line="200" w:lineRule="exact"/>
              <w:jc w:val="center"/>
              <w:rPr>
                <w:sz w:val="24"/>
                <w:szCs w:val="24"/>
              </w:rPr>
            </w:pPr>
            <w:r w:rsidRPr="00877612">
              <w:rPr>
                <w:rStyle w:val="10pt"/>
                <w:sz w:val="24"/>
                <w:szCs w:val="24"/>
              </w:rPr>
              <w:t>Дата согласования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rsidR="00521EA2" w:rsidRPr="00804BB8" w:rsidRDefault="008B30D0" w:rsidP="004150C4">
            <w:pPr>
              <w:jc w:val="center"/>
              <w:rPr>
                <w:sz w:val="24"/>
                <w:szCs w:val="24"/>
              </w:rPr>
            </w:pPr>
            <w:r>
              <w:rPr>
                <w:sz w:val="24"/>
                <w:szCs w:val="24"/>
              </w:rPr>
              <w:t>30.10.2018</w:t>
            </w:r>
          </w:p>
        </w:tc>
      </w:tr>
      <w:tr w:rsidR="00521EA2" w:rsidTr="00521EA2">
        <w:trPr>
          <w:trHeight w:val="659"/>
        </w:trPr>
        <w:tc>
          <w:tcPr>
            <w:tcW w:w="4907" w:type="dxa"/>
            <w:tcBorders>
              <w:top w:val="single" w:sz="4" w:space="0" w:color="auto"/>
              <w:left w:val="single" w:sz="4" w:space="0" w:color="auto"/>
              <w:bottom w:val="single" w:sz="4" w:space="0" w:color="auto"/>
            </w:tcBorders>
            <w:shd w:val="clear" w:color="auto" w:fill="FFFFFF"/>
            <w:vAlign w:val="center"/>
          </w:tcPr>
          <w:p w:rsidR="00521EA2" w:rsidRPr="00877612" w:rsidRDefault="00521EA2" w:rsidP="00521EA2">
            <w:pPr>
              <w:pStyle w:val="24"/>
              <w:shd w:val="clear" w:color="auto" w:fill="auto"/>
              <w:spacing w:line="230" w:lineRule="exact"/>
              <w:jc w:val="center"/>
              <w:rPr>
                <w:sz w:val="24"/>
                <w:szCs w:val="24"/>
              </w:rPr>
            </w:pPr>
            <w:r w:rsidRPr="00877612">
              <w:rPr>
                <w:rStyle w:val="10pt"/>
                <w:sz w:val="24"/>
                <w:szCs w:val="24"/>
              </w:rPr>
              <w:t>Контактная информация лица, ответственного за согласование инвестиционной программы</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rsidR="00521EA2" w:rsidRPr="00804BB8" w:rsidRDefault="004150C4" w:rsidP="004150C4">
            <w:pPr>
              <w:jc w:val="center"/>
              <w:rPr>
                <w:sz w:val="24"/>
                <w:szCs w:val="24"/>
              </w:rPr>
            </w:pPr>
            <w:r>
              <w:rPr>
                <w:color w:val="000000"/>
                <w:sz w:val="24"/>
                <w:szCs w:val="24"/>
              </w:rPr>
              <w:t>т</w:t>
            </w:r>
            <w:r w:rsidR="00164F43" w:rsidRPr="00793977">
              <w:rPr>
                <w:color w:val="000000"/>
                <w:sz w:val="24"/>
                <w:szCs w:val="24"/>
              </w:rPr>
              <w:t>ел</w:t>
            </w:r>
            <w:r>
              <w:rPr>
                <w:color w:val="000000"/>
                <w:sz w:val="24"/>
                <w:szCs w:val="24"/>
              </w:rPr>
              <w:t xml:space="preserve">. </w:t>
            </w:r>
            <w:r w:rsidRPr="00804BB8">
              <w:rPr>
                <w:sz w:val="24"/>
                <w:szCs w:val="24"/>
              </w:rPr>
              <w:t>+7</w:t>
            </w:r>
            <w:r w:rsidR="005F2B39">
              <w:rPr>
                <w:sz w:val="24"/>
                <w:szCs w:val="24"/>
              </w:rPr>
              <w:t xml:space="preserve"> </w:t>
            </w:r>
            <w:r w:rsidR="005F2B39" w:rsidRPr="00877612">
              <w:rPr>
                <w:sz w:val="24"/>
                <w:szCs w:val="24"/>
              </w:rPr>
              <w:t>(384</w:t>
            </w:r>
            <w:r w:rsidR="005F2B39">
              <w:rPr>
                <w:sz w:val="24"/>
                <w:szCs w:val="24"/>
              </w:rPr>
              <w:t>-6</w:t>
            </w:r>
            <w:r w:rsidR="005F2B39" w:rsidRPr="00877612">
              <w:rPr>
                <w:sz w:val="24"/>
                <w:szCs w:val="24"/>
              </w:rPr>
              <w:t>)</w:t>
            </w:r>
            <w:r w:rsidR="005F2B39">
              <w:rPr>
                <w:sz w:val="24"/>
                <w:szCs w:val="24"/>
              </w:rPr>
              <w:t xml:space="preserve"> 67-42-13</w:t>
            </w:r>
          </w:p>
        </w:tc>
      </w:tr>
    </w:tbl>
    <w:p w:rsidR="00521EA2" w:rsidRDefault="00521EA2" w:rsidP="004D5AD6">
      <w:pPr>
        <w:ind w:left="10348" w:right="-31"/>
        <w:jc w:val="center"/>
        <w:rPr>
          <w:sz w:val="28"/>
          <w:szCs w:val="28"/>
        </w:rPr>
      </w:pPr>
    </w:p>
    <w:p w:rsidR="00521EA2" w:rsidRDefault="00521EA2" w:rsidP="004D5AD6">
      <w:pPr>
        <w:ind w:left="10348" w:right="-31"/>
        <w:jc w:val="center"/>
        <w:rPr>
          <w:sz w:val="28"/>
          <w:szCs w:val="28"/>
        </w:rPr>
        <w:sectPr w:rsidR="00521EA2" w:rsidSect="00521EA2">
          <w:headerReference w:type="first" r:id="rId12"/>
          <w:pgSz w:w="11906" w:h="16838"/>
          <w:pgMar w:top="1134" w:right="851" w:bottom="1134" w:left="1701" w:header="708" w:footer="418" w:gutter="0"/>
          <w:cols w:space="708"/>
          <w:docGrid w:linePitch="360"/>
        </w:sectPr>
      </w:pPr>
    </w:p>
    <w:p w:rsidR="004D5AD6" w:rsidRPr="00CF2176" w:rsidRDefault="004D5AD6" w:rsidP="004D5AD6">
      <w:pPr>
        <w:ind w:left="10348" w:right="-31"/>
        <w:jc w:val="center"/>
        <w:rPr>
          <w:sz w:val="28"/>
          <w:szCs w:val="28"/>
        </w:rPr>
      </w:pPr>
    </w:p>
    <w:p w:rsidR="00176EFA" w:rsidRDefault="00521EA2" w:rsidP="004D5AD6">
      <w:pPr>
        <w:ind w:left="284" w:right="536"/>
        <w:jc w:val="center"/>
        <w:rPr>
          <w:b/>
          <w:bCs/>
          <w:sz w:val="28"/>
          <w:szCs w:val="28"/>
        </w:rPr>
      </w:pPr>
      <w:r w:rsidRPr="00521EA2">
        <w:rPr>
          <w:b/>
          <w:bCs/>
          <w:sz w:val="28"/>
          <w:szCs w:val="28"/>
        </w:rPr>
        <w:t>Инвестиционная программа</w:t>
      </w:r>
      <w:r>
        <w:rPr>
          <w:b/>
          <w:bCs/>
          <w:sz w:val="28"/>
          <w:szCs w:val="28"/>
        </w:rPr>
        <w:t xml:space="preserve"> </w:t>
      </w:r>
      <w:r w:rsidR="004D400B">
        <w:rPr>
          <w:b/>
          <w:bCs/>
          <w:sz w:val="28"/>
          <w:szCs w:val="28"/>
        </w:rPr>
        <w:t xml:space="preserve">ООО </w:t>
      </w:r>
      <w:r w:rsidR="000B2ABF">
        <w:rPr>
          <w:b/>
          <w:bCs/>
          <w:sz w:val="28"/>
          <w:szCs w:val="28"/>
        </w:rPr>
        <w:t>«</w:t>
      </w:r>
      <w:r w:rsidR="006452AE">
        <w:rPr>
          <w:b/>
          <w:bCs/>
          <w:sz w:val="28"/>
          <w:szCs w:val="28"/>
        </w:rPr>
        <w:t>Рудничное</w:t>
      </w:r>
      <w:r w:rsidR="005F2B39">
        <w:rPr>
          <w:b/>
          <w:bCs/>
          <w:sz w:val="28"/>
          <w:szCs w:val="28"/>
        </w:rPr>
        <w:t xml:space="preserve"> теплоснабжающее хозяйство</w:t>
      </w:r>
      <w:r w:rsidR="000B2ABF">
        <w:rPr>
          <w:b/>
          <w:bCs/>
          <w:sz w:val="28"/>
          <w:szCs w:val="28"/>
        </w:rPr>
        <w:t>»</w:t>
      </w:r>
      <w:r w:rsidR="00176EFA">
        <w:rPr>
          <w:b/>
          <w:bCs/>
          <w:sz w:val="28"/>
          <w:szCs w:val="28"/>
        </w:rPr>
        <w:t xml:space="preserve"> </w:t>
      </w:r>
      <w:r w:rsidR="00783F2C">
        <w:rPr>
          <w:b/>
          <w:bCs/>
          <w:sz w:val="28"/>
          <w:szCs w:val="28"/>
        </w:rPr>
        <w:t xml:space="preserve">в сфере теплоснабжения </w:t>
      </w:r>
    </w:p>
    <w:p w:rsidR="004D5AD6" w:rsidRPr="00611AEF" w:rsidRDefault="00783F2C" w:rsidP="004D5AD6">
      <w:pPr>
        <w:ind w:left="284" w:right="536"/>
        <w:jc w:val="center"/>
        <w:rPr>
          <w:b/>
          <w:bCs/>
          <w:sz w:val="28"/>
          <w:szCs w:val="28"/>
        </w:rPr>
      </w:pPr>
      <w:r>
        <w:rPr>
          <w:b/>
          <w:bCs/>
          <w:sz w:val="28"/>
          <w:szCs w:val="28"/>
        </w:rPr>
        <w:t xml:space="preserve">на </w:t>
      </w:r>
      <w:r w:rsidR="006D0E92">
        <w:rPr>
          <w:b/>
          <w:bCs/>
          <w:sz w:val="28"/>
          <w:szCs w:val="28"/>
        </w:rPr>
        <w:t>201</w:t>
      </w:r>
      <w:r w:rsidR="001F6116">
        <w:rPr>
          <w:b/>
          <w:bCs/>
          <w:sz w:val="28"/>
          <w:szCs w:val="28"/>
        </w:rPr>
        <w:t>9</w:t>
      </w:r>
      <w:r w:rsidR="006D0E92">
        <w:rPr>
          <w:b/>
          <w:bCs/>
          <w:sz w:val="28"/>
          <w:szCs w:val="28"/>
        </w:rPr>
        <w:t>-202</w:t>
      </w:r>
      <w:r w:rsidR="005F2B39">
        <w:rPr>
          <w:b/>
          <w:bCs/>
          <w:sz w:val="28"/>
          <w:szCs w:val="28"/>
        </w:rPr>
        <w:t>1</w:t>
      </w:r>
      <w:r w:rsidR="006D0E92">
        <w:rPr>
          <w:b/>
          <w:bCs/>
          <w:sz w:val="28"/>
          <w:szCs w:val="28"/>
        </w:rPr>
        <w:t xml:space="preserve"> </w:t>
      </w:r>
      <w:r w:rsidR="00521EA2" w:rsidRPr="00521EA2">
        <w:rPr>
          <w:b/>
          <w:bCs/>
          <w:sz w:val="28"/>
          <w:szCs w:val="28"/>
        </w:rPr>
        <w:t>годы</w:t>
      </w:r>
    </w:p>
    <w:p w:rsidR="004D5AD6" w:rsidRPr="00804BB8" w:rsidRDefault="004D5AD6" w:rsidP="004D5AD6">
      <w:pPr>
        <w:autoSpaceDE w:val="0"/>
        <w:autoSpaceDN w:val="0"/>
        <w:adjustRightInd w:val="0"/>
        <w:ind w:firstLine="540"/>
        <w:jc w:val="both"/>
        <w:rPr>
          <w:b/>
          <w:bCs/>
          <w:sz w:val="32"/>
          <w:szCs w:val="32"/>
        </w:rPr>
      </w:pPr>
    </w:p>
    <w:tbl>
      <w:tblPr>
        <w:tblW w:w="15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2"/>
        <w:gridCol w:w="1633"/>
        <w:gridCol w:w="1275"/>
        <w:gridCol w:w="1557"/>
        <w:gridCol w:w="1276"/>
        <w:gridCol w:w="572"/>
        <w:gridCol w:w="571"/>
        <w:gridCol w:w="14"/>
        <w:gridCol w:w="665"/>
        <w:gridCol w:w="39"/>
        <w:gridCol w:w="810"/>
        <w:gridCol w:w="43"/>
        <w:gridCol w:w="832"/>
        <w:gridCol w:w="851"/>
        <w:gridCol w:w="709"/>
        <w:gridCol w:w="641"/>
        <w:gridCol w:w="755"/>
        <w:gridCol w:w="794"/>
        <w:gridCol w:w="709"/>
        <w:gridCol w:w="854"/>
      </w:tblGrid>
      <w:tr w:rsidR="005F2656" w:rsidRPr="00BD3455" w:rsidTr="00F77AF8">
        <w:trPr>
          <w:trHeight w:val="323"/>
        </w:trPr>
        <w:tc>
          <w:tcPr>
            <w:tcW w:w="522" w:type="dxa"/>
            <w:vMerge w:val="restart"/>
            <w:shd w:val="clear" w:color="auto" w:fill="auto"/>
            <w:vAlign w:val="center"/>
            <w:hideMark/>
          </w:tcPr>
          <w:p w:rsidR="009E2E84" w:rsidRPr="00BD3455" w:rsidRDefault="009E2E84" w:rsidP="009E2E84">
            <w:pPr>
              <w:jc w:val="center"/>
              <w:rPr>
                <w:bCs/>
                <w:sz w:val="13"/>
                <w:szCs w:val="13"/>
              </w:rPr>
            </w:pPr>
            <w:r w:rsidRPr="00BD3455">
              <w:rPr>
                <w:bCs/>
                <w:sz w:val="13"/>
                <w:szCs w:val="13"/>
              </w:rPr>
              <w:t>№</w:t>
            </w:r>
            <w:r w:rsidRPr="00BD3455">
              <w:rPr>
                <w:bCs/>
                <w:sz w:val="13"/>
                <w:szCs w:val="13"/>
              </w:rPr>
              <w:br/>
              <w:t>п/п</w:t>
            </w:r>
          </w:p>
        </w:tc>
        <w:tc>
          <w:tcPr>
            <w:tcW w:w="1633" w:type="dxa"/>
            <w:vMerge w:val="restart"/>
            <w:shd w:val="clear" w:color="auto" w:fill="auto"/>
            <w:vAlign w:val="center"/>
            <w:hideMark/>
          </w:tcPr>
          <w:p w:rsidR="009E2E84" w:rsidRPr="00BD3455" w:rsidRDefault="009E2E84" w:rsidP="009E2E84">
            <w:pPr>
              <w:jc w:val="center"/>
              <w:rPr>
                <w:bCs/>
                <w:sz w:val="13"/>
                <w:szCs w:val="13"/>
              </w:rPr>
            </w:pPr>
            <w:r w:rsidRPr="00BD3455">
              <w:rPr>
                <w:bCs/>
                <w:sz w:val="13"/>
                <w:szCs w:val="13"/>
              </w:rPr>
              <w:t>Наименование</w:t>
            </w:r>
            <w:r w:rsidRPr="00BD3455">
              <w:rPr>
                <w:bCs/>
                <w:sz w:val="13"/>
                <w:szCs w:val="13"/>
              </w:rPr>
              <w:br/>
              <w:t>мероприятий</w:t>
            </w:r>
          </w:p>
        </w:tc>
        <w:tc>
          <w:tcPr>
            <w:tcW w:w="1275" w:type="dxa"/>
            <w:vMerge w:val="restart"/>
            <w:shd w:val="clear" w:color="auto" w:fill="auto"/>
            <w:vAlign w:val="center"/>
            <w:hideMark/>
          </w:tcPr>
          <w:p w:rsidR="009E2E84" w:rsidRPr="00BD3455" w:rsidRDefault="009E2E84" w:rsidP="006452AE">
            <w:pPr>
              <w:jc w:val="center"/>
              <w:rPr>
                <w:bCs/>
                <w:sz w:val="13"/>
                <w:szCs w:val="13"/>
              </w:rPr>
            </w:pPr>
            <w:r w:rsidRPr="00BD3455">
              <w:rPr>
                <w:bCs/>
                <w:sz w:val="13"/>
                <w:szCs w:val="13"/>
              </w:rPr>
              <w:t>Обоснование необходимости</w:t>
            </w:r>
            <w:r w:rsidRPr="00BD3455">
              <w:rPr>
                <w:bCs/>
                <w:sz w:val="13"/>
                <w:szCs w:val="13"/>
              </w:rPr>
              <w:br/>
              <w:t>(цель реализации)</w:t>
            </w:r>
          </w:p>
        </w:tc>
        <w:tc>
          <w:tcPr>
            <w:tcW w:w="1557" w:type="dxa"/>
            <w:vMerge w:val="restart"/>
            <w:shd w:val="clear" w:color="auto" w:fill="auto"/>
            <w:vAlign w:val="center"/>
            <w:hideMark/>
          </w:tcPr>
          <w:p w:rsidR="009E2E84" w:rsidRPr="00BD3455" w:rsidRDefault="009E2E84" w:rsidP="009E2E84">
            <w:pPr>
              <w:jc w:val="center"/>
              <w:rPr>
                <w:bCs/>
                <w:sz w:val="13"/>
                <w:szCs w:val="13"/>
              </w:rPr>
            </w:pPr>
            <w:r w:rsidRPr="00BD3455">
              <w:rPr>
                <w:bCs/>
                <w:sz w:val="13"/>
                <w:szCs w:val="13"/>
              </w:rPr>
              <w:t>Описание и место расположения</w:t>
            </w:r>
            <w:r w:rsidRPr="00BD3455">
              <w:rPr>
                <w:bCs/>
                <w:sz w:val="13"/>
                <w:szCs w:val="13"/>
              </w:rPr>
              <w:br/>
              <w:t>объекта</w:t>
            </w:r>
          </w:p>
        </w:tc>
        <w:tc>
          <w:tcPr>
            <w:tcW w:w="3098" w:type="dxa"/>
            <w:gridSpan w:val="5"/>
            <w:shd w:val="clear" w:color="auto" w:fill="auto"/>
            <w:vAlign w:val="center"/>
            <w:hideMark/>
          </w:tcPr>
          <w:p w:rsidR="009E2E84" w:rsidRPr="00BD3455" w:rsidRDefault="009E2E84" w:rsidP="009E2E84">
            <w:pPr>
              <w:jc w:val="center"/>
              <w:rPr>
                <w:bCs/>
                <w:sz w:val="13"/>
                <w:szCs w:val="13"/>
              </w:rPr>
            </w:pPr>
            <w:r w:rsidRPr="00BD3455">
              <w:rPr>
                <w:bCs/>
                <w:sz w:val="13"/>
                <w:szCs w:val="13"/>
              </w:rPr>
              <w:t>Основные технические характеристики</w:t>
            </w:r>
          </w:p>
        </w:tc>
        <w:tc>
          <w:tcPr>
            <w:tcW w:w="849" w:type="dxa"/>
            <w:gridSpan w:val="2"/>
            <w:vMerge w:val="restart"/>
            <w:shd w:val="clear" w:color="auto" w:fill="auto"/>
            <w:vAlign w:val="center"/>
            <w:hideMark/>
          </w:tcPr>
          <w:p w:rsidR="009E2E84" w:rsidRPr="00BD3455" w:rsidRDefault="009E2E84" w:rsidP="00F77AF8">
            <w:pPr>
              <w:ind w:left="-27"/>
              <w:jc w:val="center"/>
              <w:rPr>
                <w:bCs/>
                <w:sz w:val="13"/>
                <w:szCs w:val="13"/>
              </w:rPr>
            </w:pPr>
            <w:r w:rsidRPr="00BD3455">
              <w:rPr>
                <w:bCs/>
                <w:sz w:val="13"/>
                <w:szCs w:val="13"/>
              </w:rPr>
              <w:t>Год начала реализации мероприятия</w:t>
            </w:r>
          </w:p>
        </w:tc>
        <w:tc>
          <w:tcPr>
            <w:tcW w:w="875" w:type="dxa"/>
            <w:gridSpan w:val="2"/>
            <w:vMerge w:val="restart"/>
            <w:shd w:val="clear" w:color="auto" w:fill="auto"/>
            <w:vAlign w:val="center"/>
            <w:hideMark/>
          </w:tcPr>
          <w:p w:rsidR="009E2E84" w:rsidRPr="00BD3455" w:rsidRDefault="009E2E84" w:rsidP="00F77AF8">
            <w:pPr>
              <w:ind w:left="-3"/>
              <w:jc w:val="center"/>
              <w:rPr>
                <w:bCs/>
                <w:sz w:val="13"/>
                <w:szCs w:val="13"/>
              </w:rPr>
            </w:pPr>
            <w:r w:rsidRPr="00BD3455">
              <w:rPr>
                <w:bCs/>
                <w:sz w:val="13"/>
                <w:szCs w:val="13"/>
              </w:rPr>
              <w:t>Год окончания реализации мероприятия</w:t>
            </w:r>
          </w:p>
        </w:tc>
        <w:tc>
          <w:tcPr>
            <w:tcW w:w="5313" w:type="dxa"/>
            <w:gridSpan w:val="7"/>
            <w:shd w:val="clear" w:color="auto" w:fill="auto"/>
            <w:vAlign w:val="center"/>
            <w:hideMark/>
          </w:tcPr>
          <w:p w:rsidR="009E2E84" w:rsidRPr="00BD3455" w:rsidRDefault="009E2E84" w:rsidP="009E2E84">
            <w:pPr>
              <w:jc w:val="center"/>
              <w:rPr>
                <w:bCs/>
                <w:sz w:val="13"/>
                <w:szCs w:val="13"/>
              </w:rPr>
            </w:pPr>
            <w:r w:rsidRPr="00BD3455">
              <w:rPr>
                <w:bCs/>
                <w:sz w:val="13"/>
                <w:szCs w:val="13"/>
              </w:rPr>
              <w:t>Расходы на реализацию мероприятий в прогн</w:t>
            </w:r>
            <w:r w:rsidR="007953AC">
              <w:rPr>
                <w:bCs/>
                <w:sz w:val="13"/>
                <w:szCs w:val="13"/>
              </w:rPr>
              <w:t>озных ценах, тыс. руб. (без</w:t>
            </w:r>
            <w:r w:rsidRPr="00BD3455">
              <w:rPr>
                <w:bCs/>
                <w:sz w:val="13"/>
                <w:szCs w:val="13"/>
              </w:rPr>
              <w:t xml:space="preserve"> НДС)</w:t>
            </w:r>
          </w:p>
        </w:tc>
      </w:tr>
      <w:tr w:rsidR="005F2656" w:rsidRPr="00BD3455" w:rsidTr="00F77AF8">
        <w:trPr>
          <w:trHeight w:val="118"/>
        </w:trPr>
        <w:tc>
          <w:tcPr>
            <w:tcW w:w="522" w:type="dxa"/>
            <w:vMerge/>
            <w:shd w:val="clear" w:color="auto" w:fill="auto"/>
            <w:vAlign w:val="center"/>
            <w:hideMark/>
          </w:tcPr>
          <w:p w:rsidR="002E5FDB" w:rsidRPr="00BD3455" w:rsidRDefault="002E5FDB" w:rsidP="009E2E84">
            <w:pPr>
              <w:rPr>
                <w:bCs/>
                <w:sz w:val="13"/>
                <w:szCs w:val="13"/>
              </w:rPr>
            </w:pPr>
          </w:p>
        </w:tc>
        <w:tc>
          <w:tcPr>
            <w:tcW w:w="1633" w:type="dxa"/>
            <w:vMerge/>
            <w:shd w:val="clear" w:color="auto" w:fill="auto"/>
            <w:vAlign w:val="center"/>
            <w:hideMark/>
          </w:tcPr>
          <w:p w:rsidR="002E5FDB" w:rsidRPr="00BD3455" w:rsidRDefault="002E5FDB" w:rsidP="009E2E84">
            <w:pPr>
              <w:rPr>
                <w:bCs/>
                <w:sz w:val="13"/>
                <w:szCs w:val="13"/>
              </w:rPr>
            </w:pPr>
          </w:p>
        </w:tc>
        <w:tc>
          <w:tcPr>
            <w:tcW w:w="1275" w:type="dxa"/>
            <w:vMerge/>
            <w:shd w:val="clear" w:color="auto" w:fill="auto"/>
            <w:vAlign w:val="center"/>
            <w:hideMark/>
          </w:tcPr>
          <w:p w:rsidR="002E5FDB" w:rsidRPr="00BD3455" w:rsidRDefault="002E5FDB" w:rsidP="009E2E84">
            <w:pPr>
              <w:rPr>
                <w:bCs/>
                <w:sz w:val="13"/>
                <w:szCs w:val="13"/>
              </w:rPr>
            </w:pPr>
          </w:p>
        </w:tc>
        <w:tc>
          <w:tcPr>
            <w:tcW w:w="1557" w:type="dxa"/>
            <w:vMerge/>
            <w:shd w:val="clear" w:color="auto" w:fill="auto"/>
            <w:vAlign w:val="center"/>
            <w:hideMark/>
          </w:tcPr>
          <w:p w:rsidR="002E5FDB" w:rsidRPr="00BD3455" w:rsidRDefault="002E5FDB" w:rsidP="009E2E84">
            <w:pPr>
              <w:rPr>
                <w:bCs/>
                <w:sz w:val="13"/>
                <w:szCs w:val="13"/>
              </w:rPr>
            </w:pPr>
          </w:p>
        </w:tc>
        <w:tc>
          <w:tcPr>
            <w:tcW w:w="1276" w:type="dxa"/>
            <w:vMerge w:val="restart"/>
            <w:shd w:val="clear" w:color="auto" w:fill="auto"/>
            <w:vAlign w:val="center"/>
            <w:hideMark/>
          </w:tcPr>
          <w:p w:rsidR="002E5FDB" w:rsidRDefault="002E5FDB" w:rsidP="009E2E84">
            <w:pPr>
              <w:jc w:val="center"/>
              <w:rPr>
                <w:bCs/>
                <w:sz w:val="13"/>
                <w:szCs w:val="13"/>
              </w:rPr>
            </w:pPr>
            <w:r w:rsidRPr="00BD3455">
              <w:rPr>
                <w:bCs/>
                <w:sz w:val="13"/>
                <w:szCs w:val="13"/>
              </w:rPr>
              <w:t xml:space="preserve">Наименование показателя (мощность, протяженность, диаметр </w:t>
            </w:r>
          </w:p>
          <w:p w:rsidR="002E5FDB" w:rsidRPr="00BD3455" w:rsidRDefault="002E5FDB" w:rsidP="009E2E84">
            <w:pPr>
              <w:jc w:val="center"/>
              <w:rPr>
                <w:bCs/>
                <w:sz w:val="13"/>
                <w:szCs w:val="13"/>
              </w:rPr>
            </w:pPr>
            <w:r w:rsidRPr="00BD3455">
              <w:rPr>
                <w:bCs/>
                <w:sz w:val="13"/>
                <w:szCs w:val="13"/>
              </w:rPr>
              <w:t>и т.п.)</w:t>
            </w:r>
          </w:p>
        </w:tc>
        <w:tc>
          <w:tcPr>
            <w:tcW w:w="572" w:type="dxa"/>
            <w:vMerge w:val="restart"/>
            <w:shd w:val="clear" w:color="auto" w:fill="auto"/>
            <w:vAlign w:val="center"/>
            <w:hideMark/>
          </w:tcPr>
          <w:p w:rsidR="002E5FDB" w:rsidRPr="00BD3455" w:rsidRDefault="002E5FDB" w:rsidP="00E3019A">
            <w:pPr>
              <w:ind w:left="-108" w:right="-108"/>
              <w:jc w:val="center"/>
              <w:rPr>
                <w:bCs/>
                <w:sz w:val="13"/>
                <w:szCs w:val="13"/>
              </w:rPr>
            </w:pPr>
            <w:r w:rsidRPr="00BD3455">
              <w:rPr>
                <w:bCs/>
                <w:sz w:val="13"/>
                <w:szCs w:val="13"/>
              </w:rPr>
              <w:t>Ед.</w:t>
            </w:r>
            <w:r w:rsidRPr="00BD3455">
              <w:rPr>
                <w:bCs/>
                <w:sz w:val="13"/>
                <w:szCs w:val="13"/>
              </w:rPr>
              <w:br/>
              <w:t>изм.</w:t>
            </w:r>
          </w:p>
        </w:tc>
        <w:tc>
          <w:tcPr>
            <w:tcW w:w="1250" w:type="dxa"/>
            <w:gridSpan w:val="3"/>
            <w:shd w:val="clear" w:color="auto" w:fill="auto"/>
            <w:vAlign w:val="center"/>
            <w:hideMark/>
          </w:tcPr>
          <w:p w:rsidR="002E5FDB" w:rsidRPr="00BD3455" w:rsidRDefault="002E5FDB" w:rsidP="009E2E84">
            <w:pPr>
              <w:jc w:val="center"/>
              <w:rPr>
                <w:bCs/>
                <w:sz w:val="13"/>
                <w:szCs w:val="13"/>
              </w:rPr>
            </w:pPr>
            <w:r w:rsidRPr="00BD3455">
              <w:rPr>
                <w:bCs/>
                <w:sz w:val="13"/>
                <w:szCs w:val="13"/>
              </w:rPr>
              <w:t>Значение показателя</w:t>
            </w:r>
          </w:p>
        </w:tc>
        <w:tc>
          <w:tcPr>
            <w:tcW w:w="849" w:type="dxa"/>
            <w:gridSpan w:val="2"/>
            <w:vMerge/>
            <w:shd w:val="clear" w:color="auto" w:fill="auto"/>
            <w:vAlign w:val="center"/>
            <w:hideMark/>
          </w:tcPr>
          <w:p w:rsidR="002E5FDB" w:rsidRPr="00BD3455" w:rsidRDefault="002E5FDB" w:rsidP="009E2E84">
            <w:pPr>
              <w:rPr>
                <w:bCs/>
                <w:sz w:val="13"/>
                <w:szCs w:val="13"/>
              </w:rPr>
            </w:pPr>
          </w:p>
        </w:tc>
        <w:tc>
          <w:tcPr>
            <w:tcW w:w="875" w:type="dxa"/>
            <w:gridSpan w:val="2"/>
            <w:vMerge/>
            <w:shd w:val="clear" w:color="auto" w:fill="auto"/>
            <w:vAlign w:val="center"/>
            <w:hideMark/>
          </w:tcPr>
          <w:p w:rsidR="002E5FDB" w:rsidRPr="00BD3455" w:rsidRDefault="002E5FDB" w:rsidP="009E2E84">
            <w:pPr>
              <w:rPr>
                <w:bCs/>
                <w:sz w:val="13"/>
                <w:szCs w:val="13"/>
              </w:rPr>
            </w:pPr>
          </w:p>
        </w:tc>
        <w:tc>
          <w:tcPr>
            <w:tcW w:w="851" w:type="dxa"/>
            <w:vMerge w:val="restart"/>
            <w:shd w:val="clear" w:color="auto" w:fill="auto"/>
            <w:vAlign w:val="center"/>
            <w:hideMark/>
          </w:tcPr>
          <w:p w:rsidR="002E5FDB" w:rsidRPr="00BD3455" w:rsidRDefault="002E5FDB" w:rsidP="009E2E84">
            <w:pPr>
              <w:jc w:val="center"/>
              <w:rPr>
                <w:bCs/>
                <w:sz w:val="13"/>
                <w:szCs w:val="13"/>
              </w:rPr>
            </w:pPr>
            <w:r w:rsidRPr="00BD3455">
              <w:rPr>
                <w:bCs/>
                <w:sz w:val="13"/>
                <w:szCs w:val="13"/>
              </w:rPr>
              <w:t>Всего</w:t>
            </w:r>
          </w:p>
        </w:tc>
        <w:tc>
          <w:tcPr>
            <w:tcW w:w="709" w:type="dxa"/>
            <w:vMerge w:val="restart"/>
            <w:shd w:val="clear" w:color="auto" w:fill="auto"/>
            <w:vAlign w:val="center"/>
            <w:hideMark/>
          </w:tcPr>
          <w:p w:rsidR="002E5FDB" w:rsidRDefault="002E5FDB" w:rsidP="000B2ABF">
            <w:pPr>
              <w:ind w:left="-120" w:right="-131"/>
              <w:jc w:val="center"/>
              <w:rPr>
                <w:bCs/>
                <w:sz w:val="13"/>
                <w:szCs w:val="13"/>
              </w:rPr>
            </w:pPr>
            <w:proofErr w:type="spellStart"/>
            <w:proofErr w:type="gramStart"/>
            <w:r w:rsidRPr="00BD3455">
              <w:rPr>
                <w:bCs/>
                <w:sz w:val="13"/>
                <w:szCs w:val="13"/>
              </w:rPr>
              <w:t>Профинан</w:t>
            </w:r>
            <w:r>
              <w:rPr>
                <w:bCs/>
                <w:sz w:val="13"/>
                <w:szCs w:val="13"/>
              </w:rPr>
              <w:t>-</w:t>
            </w:r>
            <w:r w:rsidRPr="00BD3455">
              <w:rPr>
                <w:bCs/>
                <w:sz w:val="13"/>
                <w:szCs w:val="13"/>
              </w:rPr>
              <w:t>сировано</w:t>
            </w:r>
            <w:proofErr w:type="spellEnd"/>
            <w:proofErr w:type="gramEnd"/>
            <w:r w:rsidRPr="00BD3455">
              <w:rPr>
                <w:bCs/>
                <w:sz w:val="13"/>
                <w:szCs w:val="13"/>
              </w:rPr>
              <w:t xml:space="preserve"> </w:t>
            </w:r>
          </w:p>
          <w:p w:rsidR="002E5FDB" w:rsidRPr="00BD3455" w:rsidRDefault="002E5FDB" w:rsidP="000B2ABF">
            <w:pPr>
              <w:ind w:left="-120" w:right="-131"/>
              <w:jc w:val="center"/>
              <w:rPr>
                <w:bCs/>
                <w:sz w:val="13"/>
                <w:szCs w:val="13"/>
              </w:rPr>
            </w:pPr>
            <w:r w:rsidRPr="00BD3455">
              <w:rPr>
                <w:bCs/>
                <w:sz w:val="13"/>
                <w:szCs w:val="13"/>
              </w:rPr>
              <w:t>к 201</w:t>
            </w:r>
            <w:r>
              <w:rPr>
                <w:bCs/>
                <w:sz w:val="13"/>
                <w:szCs w:val="13"/>
              </w:rPr>
              <w:t>9</w:t>
            </w:r>
          </w:p>
        </w:tc>
        <w:tc>
          <w:tcPr>
            <w:tcW w:w="2190" w:type="dxa"/>
            <w:gridSpan w:val="3"/>
            <w:shd w:val="clear" w:color="auto" w:fill="auto"/>
            <w:vAlign w:val="center"/>
            <w:hideMark/>
          </w:tcPr>
          <w:p w:rsidR="002E5FDB" w:rsidRPr="00BD3455" w:rsidRDefault="002E5FDB" w:rsidP="009E2E84">
            <w:pPr>
              <w:jc w:val="center"/>
              <w:rPr>
                <w:bCs/>
                <w:sz w:val="13"/>
                <w:szCs w:val="13"/>
              </w:rPr>
            </w:pPr>
            <w:r w:rsidRPr="00BD3455">
              <w:rPr>
                <w:bCs/>
                <w:sz w:val="13"/>
                <w:szCs w:val="13"/>
              </w:rPr>
              <w:t>в т.ч. по годам</w:t>
            </w:r>
          </w:p>
        </w:tc>
        <w:tc>
          <w:tcPr>
            <w:tcW w:w="709" w:type="dxa"/>
            <w:vMerge w:val="restart"/>
            <w:shd w:val="clear" w:color="auto" w:fill="auto"/>
            <w:vAlign w:val="center"/>
            <w:hideMark/>
          </w:tcPr>
          <w:p w:rsidR="002E5FDB" w:rsidRPr="00BD3455" w:rsidRDefault="003F290E" w:rsidP="009E2E84">
            <w:pPr>
              <w:jc w:val="center"/>
              <w:rPr>
                <w:bCs/>
                <w:sz w:val="13"/>
                <w:szCs w:val="13"/>
              </w:rPr>
            </w:pPr>
            <w:r>
              <w:rPr>
                <w:bCs/>
                <w:sz w:val="13"/>
                <w:szCs w:val="13"/>
              </w:rPr>
              <w:t xml:space="preserve">Остаток </w:t>
            </w:r>
            <w:proofErr w:type="spellStart"/>
            <w:proofErr w:type="gramStart"/>
            <w:r>
              <w:rPr>
                <w:bCs/>
                <w:sz w:val="13"/>
                <w:szCs w:val="13"/>
              </w:rPr>
              <w:t>финан-си</w:t>
            </w:r>
            <w:r w:rsidR="002E5FDB" w:rsidRPr="00BD3455">
              <w:rPr>
                <w:bCs/>
                <w:sz w:val="13"/>
                <w:szCs w:val="13"/>
              </w:rPr>
              <w:t>рования</w:t>
            </w:r>
            <w:proofErr w:type="spellEnd"/>
            <w:proofErr w:type="gramEnd"/>
          </w:p>
        </w:tc>
        <w:tc>
          <w:tcPr>
            <w:tcW w:w="854" w:type="dxa"/>
            <w:vMerge w:val="restart"/>
            <w:shd w:val="clear" w:color="auto" w:fill="auto"/>
            <w:vAlign w:val="center"/>
            <w:hideMark/>
          </w:tcPr>
          <w:p w:rsidR="002E5FDB" w:rsidRPr="00BD3455" w:rsidRDefault="002E5FDB" w:rsidP="00107878">
            <w:pPr>
              <w:ind w:left="-108" w:right="-102"/>
              <w:jc w:val="center"/>
              <w:rPr>
                <w:bCs/>
                <w:sz w:val="13"/>
                <w:szCs w:val="13"/>
              </w:rPr>
            </w:pPr>
            <w:r w:rsidRPr="00BD3455">
              <w:rPr>
                <w:bCs/>
                <w:sz w:val="13"/>
                <w:szCs w:val="13"/>
              </w:rPr>
              <w:t>в т.ч. за счет платы</w:t>
            </w:r>
            <w:r w:rsidRPr="00107878">
              <w:rPr>
                <w:bCs/>
                <w:sz w:val="13"/>
                <w:szCs w:val="13"/>
              </w:rPr>
              <w:t xml:space="preserve"> </w:t>
            </w:r>
            <w:r w:rsidRPr="00BD3455">
              <w:rPr>
                <w:bCs/>
                <w:sz w:val="13"/>
                <w:szCs w:val="13"/>
              </w:rPr>
              <w:t>за подключение</w:t>
            </w:r>
          </w:p>
        </w:tc>
      </w:tr>
      <w:tr w:rsidR="005F2656" w:rsidRPr="00BD3455" w:rsidTr="00F77AF8">
        <w:trPr>
          <w:trHeight w:val="758"/>
        </w:trPr>
        <w:tc>
          <w:tcPr>
            <w:tcW w:w="522" w:type="dxa"/>
            <w:vMerge/>
            <w:shd w:val="clear" w:color="auto" w:fill="auto"/>
            <w:vAlign w:val="center"/>
            <w:hideMark/>
          </w:tcPr>
          <w:p w:rsidR="005F2656" w:rsidRPr="00BD3455" w:rsidRDefault="005F2656" w:rsidP="009E2E84">
            <w:pPr>
              <w:rPr>
                <w:bCs/>
                <w:sz w:val="13"/>
                <w:szCs w:val="13"/>
              </w:rPr>
            </w:pPr>
          </w:p>
        </w:tc>
        <w:tc>
          <w:tcPr>
            <w:tcW w:w="1633" w:type="dxa"/>
            <w:vMerge/>
            <w:shd w:val="clear" w:color="auto" w:fill="auto"/>
            <w:vAlign w:val="center"/>
            <w:hideMark/>
          </w:tcPr>
          <w:p w:rsidR="005F2656" w:rsidRPr="00BD3455" w:rsidRDefault="005F2656" w:rsidP="009E2E84">
            <w:pPr>
              <w:rPr>
                <w:bCs/>
                <w:sz w:val="13"/>
                <w:szCs w:val="13"/>
              </w:rPr>
            </w:pPr>
          </w:p>
        </w:tc>
        <w:tc>
          <w:tcPr>
            <w:tcW w:w="1275" w:type="dxa"/>
            <w:vMerge/>
            <w:shd w:val="clear" w:color="auto" w:fill="auto"/>
            <w:vAlign w:val="center"/>
            <w:hideMark/>
          </w:tcPr>
          <w:p w:rsidR="005F2656" w:rsidRPr="00BD3455" w:rsidRDefault="005F2656" w:rsidP="009E2E84">
            <w:pPr>
              <w:rPr>
                <w:bCs/>
                <w:sz w:val="13"/>
                <w:szCs w:val="13"/>
              </w:rPr>
            </w:pPr>
          </w:p>
        </w:tc>
        <w:tc>
          <w:tcPr>
            <w:tcW w:w="1557" w:type="dxa"/>
            <w:vMerge/>
            <w:shd w:val="clear" w:color="auto" w:fill="auto"/>
            <w:vAlign w:val="center"/>
            <w:hideMark/>
          </w:tcPr>
          <w:p w:rsidR="005F2656" w:rsidRPr="00BD3455" w:rsidRDefault="005F2656" w:rsidP="009E2E84">
            <w:pPr>
              <w:rPr>
                <w:bCs/>
                <w:sz w:val="13"/>
                <w:szCs w:val="13"/>
              </w:rPr>
            </w:pPr>
          </w:p>
        </w:tc>
        <w:tc>
          <w:tcPr>
            <w:tcW w:w="1276" w:type="dxa"/>
            <w:vMerge/>
            <w:shd w:val="clear" w:color="auto" w:fill="auto"/>
            <w:vAlign w:val="center"/>
            <w:hideMark/>
          </w:tcPr>
          <w:p w:rsidR="005F2656" w:rsidRPr="00BD3455" w:rsidRDefault="005F2656" w:rsidP="009E2E84">
            <w:pPr>
              <w:rPr>
                <w:bCs/>
                <w:sz w:val="13"/>
                <w:szCs w:val="13"/>
              </w:rPr>
            </w:pPr>
          </w:p>
        </w:tc>
        <w:tc>
          <w:tcPr>
            <w:tcW w:w="572" w:type="dxa"/>
            <w:vMerge/>
            <w:shd w:val="clear" w:color="auto" w:fill="auto"/>
            <w:vAlign w:val="center"/>
            <w:hideMark/>
          </w:tcPr>
          <w:p w:rsidR="005F2656" w:rsidRPr="00BD3455" w:rsidRDefault="005F2656" w:rsidP="009E2E84">
            <w:pPr>
              <w:rPr>
                <w:bCs/>
                <w:sz w:val="13"/>
                <w:szCs w:val="13"/>
              </w:rPr>
            </w:pPr>
          </w:p>
        </w:tc>
        <w:tc>
          <w:tcPr>
            <w:tcW w:w="585" w:type="dxa"/>
            <w:gridSpan w:val="2"/>
            <w:shd w:val="clear" w:color="auto" w:fill="auto"/>
            <w:vAlign w:val="center"/>
            <w:hideMark/>
          </w:tcPr>
          <w:p w:rsidR="005F2656" w:rsidRPr="00BD3455" w:rsidRDefault="005F2656" w:rsidP="005F2656">
            <w:pPr>
              <w:jc w:val="center"/>
              <w:rPr>
                <w:bCs/>
                <w:sz w:val="13"/>
                <w:szCs w:val="13"/>
              </w:rPr>
            </w:pPr>
            <w:r w:rsidRPr="00BD3455">
              <w:rPr>
                <w:bCs/>
                <w:sz w:val="13"/>
                <w:szCs w:val="13"/>
              </w:rPr>
              <w:t xml:space="preserve">до </w:t>
            </w:r>
            <w:proofErr w:type="spellStart"/>
            <w:proofErr w:type="gramStart"/>
            <w:r w:rsidRPr="00BD3455">
              <w:rPr>
                <w:bCs/>
                <w:sz w:val="13"/>
                <w:szCs w:val="13"/>
              </w:rPr>
              <w:t>реа-лизации</w:t>
            </w:r>
            <w:proofErr w:type="spellEnd"/>
            <w:proofErr w:type="gramEnd"/>
            <w:r w:rsidRPr="00BD3455">
              <w:rPr>
                <w:bCs/>
                <w:sz w:val="13"/>
                <w:szCs w:val="13"/>
              </w:rPr>
              <w:t xml:space="preserve"> </w:t>
            </w:r>
            <w:proofErr w:type="spellStart"/>
            <w:r w:rsidRPr="00BD3455">
              <w:rPr>
                <w:bCs/>
                <w:sz w:val="13"/>
                <w:szCs w:val="13"/>
              </w:rPr>
              <w:t>меро</w:t>
            </w:r>
            <w:proofErr w:type="spellEnd"/>
            <w:r w:rsidRPr="00BD3455">
              <w:rPr>
                <w:bCs/>
                <w:sz w:val="13"/>
                <w:szCs w:val="13"/>
              </w:rPr>
              <w:t>-приятия</w:t>
            </w:r>
          </w:p>
        </w:tc>
        <w:tc>
          <w:tcPr>
            <w:tcW w:w="665" w:type="dxa"/>
            <w:shd w:val="clear" w:color="auto" w:fill="auto"/>
            <w:vAlign w:val="center"/>
            <w:hideMark/>
          </w:tcPr>
          <w:p w:rsidR="005F2656" w:rsidRPr="00BD3455" w:rsidRDefault="005F2656" w:rsidP="00F77AF8">
            <w:pPr>
              <w:jc w:val="center"/>
              <w:rPr>
                <w:bCs/>
                <w:sz w:val="13"/>
                <w:szCs w:val="13"/>
              </w:rPr>
            </w:pPr>
            <w:r w:rsidRPr="00BD3455">
              <w:rPr>
                <w:bCs/>
                <w:sz w:val="13"/>
                <w:szCs w:val="13"/>
              </w:rPr>
              <w:t xml:space="preserve">после </w:t>
            </w:r>
            <w:proofErr w:type="spellStart"/>
            <w:proofErr w:type="gramStart"/>
            <w:r w:rsidRPr="00BD3455">
              <w:rPr>
                <w:bCs/>
                <w:sz w:val="13"/>
                <w:szCs w:val="13"/>
              </w:rPr>
              <w:t>реали-зации</w:t>
            </w:r>
            <w:proofErr w:type="spellEnd"/>
            <w:proofErr w:type="gramEnd"/>
            <w:r w:rsidRPr="00BD3455">
              <w:rPr>
                <w:bCs/>
                <w:sz w:val="13"/>
                <w:szCs w:val="13"/>
              </w:rPr>
              <w:t xml:space="preserve"> </w:t>
            </w:r>
            <w:proofErr w:type="spellStart"/>
            <w:r w:rsidRPr="00BD3455">
              <w:rPr>
                <w:bCs/>
                <w:sz w:val="13"/>
                <w:szCs w:val="13"/>
              </w:rPr>
              <w:t>меро</w:t>
            </w:r>
            <w:proofErr w:type="spellEnd"/>
            <w:r w:rsidRPr="00BD3455">
              <w:rPr>
                <w:bCs/>
                <w:sz w:val="13"/>
                <w:szCs w:val="13"/>
              </w:rPr>
              <w:t>-приятия</w:t>
            </w:r>
          </w:p>
        </w:tc>
        <w:tc>
          <w:tcPr>
            <w:tcW w:w="849" w:type="dxa"/>
            <w:gridSpan w:val="2"/>
            <w:vMerge/>
            <w:shd w:val="clear" w:color="auto" w:fill="auto"/>
            <w:vAlign w:val="center"/>
            <w:hideMark/>
          </w:tcPr>
          <w:p w:rsidR="005F2656" w:rsidRPr="00BD3455" w:rsidRDefault="005F2656" w:rsidP="009E2E84">
            <w:pPr>
              <w:rPr>
                <w:bCs/>
                <w:sz w:val="13"/>
                <w:szCs w:val="13"/>
              </w:rPr>
            </w:pPr>
          </w:p>
        </w:tc>
        <w:tc>
          <w:tcPr>
            <w:tcW w:w="875" w:type="dxa"/>
            <w:gridSpan w:val="2"/>
            <w:vMerge/>
            <w:shd w:val="clear" w:color="auto" w:fill="auto"/>
            <w:vAlign w:val="center"/>
            <w:hideMark/>
          </w:tcPr>
          <w:p w:rsidR="005F2656" w:rsidRPr="00BD3455" w:rsidRDefault="005F2656" w:rsidP="009E2E84">
            <w:pPr>
              <w:rPr>
                <w:bCs/>
                <w:sz w:val="13"/>
                <w:szCs w:val="13"/>
              </w:rPr>
            </w:pPr>
          </w:p>
        </w:tc>
        <w:tc>
          <w:tcPr>
            <w:tcW w:w="851" w:type="dxa"/>
            <w:vMerge/>
            <w:shd w:val="clear" w:color="auto" w:fill="auto"/>
            <w:vAlign w:val="center"/>
            <w:hideMark/>
          </w:tcPr>
          <w:p w:rsidR="005F2656" w:rsidRPr="00BD3455" w:rsidRDefault="005F2656" w:rsidP="009E2E84">
            <w:pPr>
              <w:rPr>
                <w:bCs/>
                <w:sz w:val="13"/>
                <w:szCs w:val="13"/>
              </w:rPr>
            </w:pPr>
          </w:p>
        </w:tc>
        <w:tc>
          <w:tcPr>
            <w:tcW w:w="709" w:type="dxa"/>
            <w:vMerge/>
            <w:shd w:val="clear" w:color="auto" w:fill="auto"/>
            <w:vAlign w:val="center"/>
            <w:hideMark/>
          </w:tcPr>
          <w:p w:rsidR="005F2656" w:rsidRPr="00BD3455" w:rsidRDefault="005F2656" w:rsidP="009E2E84">
            <w:pPr>
              <w:rPr>
                <w:bCs/>
                <w:sz w:val="13"/>
                <w:szCs w:val="13"/>
              </w:rPr>
            </w:pPr>
          </w:p>
        </w:tc>
        <w:tc>
          <w:tcPr>
            <w:tcW w:w="641" w:type="dxa"/>
            <w:shd w:val="clear" w:color="auto" w:fill="auto"/>
            <w:vAlign w:val="center"/>
            <w:hideMark/>
          </w:tcPr>
          <w:p w:rsidR="005F2656" w:rsidRPr="00BD3455" w:rsidRDefault="005F2656" w:rsidP="009E2E84">
            <w:pPr>
              <w:jc w:val="center"/>
              <w:rPr>
                <w:bCs/>
                <w:sz w:val="13"/>
                <w:szCs w:val="13"/>
              </w:rPr>
            </w:pPr>
            <w:r w:rsidRPr="00BD3455">
              <w:rPr>
                <w:bCs/>
                <w:sz w:val="13"/>
                <w:szCs w:val="13"/>
              </w:rPr>
              <w:t>201</w:t>
            </w:r>
            <w:r>
              <w:rPr>
                <w:bCs/>
                <w:sz w:val="13"/>
                <w:szCs w:val="13"/>
              </w:rPr>
              <w:t>9</w:t>
            </w:r>
          </w:p>
        </w:tc>
        <w:tc>
          <w:tcPr>
            <w:tcW w:w="755" w:type="dxa"/>
            <w:shd w:val="clear" w:color="auto" w:fill="auto"/>
            <w:vAlign w:val="center"/>
            <w:hideMark/>
          </w:tcPr>
          <w:p w:rsidR="005F2656" w:rsidRPr="00BD3455" w:rsidRDefault="005F2656" w:rsidP="009E2E84">
            <w:pPr>
              <w:jc w:val="center"/>
              <w:rPr>
                <w:bCs/>
                <w:sz w:val="13"/>
                <w:szCs w:val="13"/>
              </w:rPr>
            </w:pPr>
            <w:r w:rsidRPr="00BD3455">
              <w:rPr>
                <w:bCs/>
                <w:sz w:val="13"/>
                <w:szCs w:val="13"/>
              </w:rPr>
              <w:t>20</w:t>
            </w:r>
            <w:r>
              <w:rPr>
                <w:bCs/>
                <w:sz w:val="13"/>
                <w:szCs w:val="13"/>
              </w:rPr>
              <w:t>20</w:t>
            </w:r>
          </w:p>
        </w:tc>
        <w:tc>
          <w:tcPr>
            <w:tcW w:w="794" w:type="dxa"/>
            <w:shd w:val="clear" w:color="auto" w:fill="auto"/>
            <w:vAlign w:val="center"/>
            <w:hideMark/>
          </w:tcPr>
          <w:p w:rsidR="005F2656" w:rsidRPr="00BD3455" w:rsidRDefault="005F2656" w:rsidP="009E2E84">
            <w:pPr>
              <w:jc w:val="center"/>
              <w:rPr>
                <w:bCs/>
                <w:sz w:val="13"/>
                <w:szCs w:val="13"/>
              </w:rPr>
            </w:pPr>
            <w:r w:rsidRPr="00BD3455">
              <w:rPr>
                <w:bCs/>
                <w:sz w:val="13"/>
                <w:szCs w:val="13"/>
              </w:rPr>
              <w:t>20</w:t>
            </w:r>
            <w:r>
              <w:rPr>
                <w:bCs/>
                <w:sz w:val="13"/>
                <w:szCs w:val="13"/>
              </w:rPr>
              <w:t>21</w:t>
            </w:r>
          </w:p>
        </w:tc>
        <w:tc>
          <w:tcPr>
            <w:tcW w:w="709" w:type="dxa"/>
            <w:vMerge/>
            <w:shd w:val="clear" w:color="auto" w:fill="auto"/>
            <w:vAlign w:val="center"/>
            <w:hideMark/>
          </w:tcPr>
          <w:p w:rsidR="005F2656" w:rsidRPr="00BD3455" w:rsidRDefault="005F2656" w:rsidP="009E2E84">
            <w:pPr>
              <w:rPr>
                <w:bCs/>
                <w:sz w:val="13"/>
                <w:szCs w:val="13"/>
              </w:rPr>
            </w:pPr>
          </w:p>
        </w:tc>
        <w:tc>
          <w:tcPr>
            <w:tcW w:w="854" w:type="dxa"/>
            <w:vMerge/>
            <w:shd w:val="clear" w:color="auto" w:fill="auto"/>
            <w:vAlign w:val="center"/>
            <w:hideMark/>
          </w:tcPr>
          <w:p w:rsidR="005F2656" w:rsidRPr="00BD3455" w:rsidRDefault="005F2656" w:rsidP="009E2E84">
            <w:pPr>
              <w:rPr>
                <w:bCs/>
                <w:sz w:val="13"/>
                <w:szCs w:val="13"/>
              </w:rPr>
            </w:pPr>
          </w:p>
        </w:tc>
      </w:tr>
      <w:tr w:rsidR="009E2E84" w:rsidRPr="00BD3455" w:rsidTr="00F77AF8">
        <w:trPr>
          <w:trHeight w:val="225"/>
        </w:trPr>
        <w:tc>
          <w:tcPr>
            <w:tcW w:w="15122" w:type="dxa"/>
            <w:gridSpan w:val="20"/>
            <w:shd w:val="clear" w:color="auto" w:fill="auto"/>
            <w:vAlign w:val="center"/>
            <w:hideMark/>
          </w:tcPr>
          <w:p w:rsidR="009E2E84" w:rsidRPr="00BD3455" w:rsidRDefault="009E2E84" w:rsidP="009E2E84">
            <w:pPr>
              <w:rPr>
                <w:bCs/>
                <w:sz w:val="13"/>
                <w:szCs w:val="13"/>
              </w:rPr>
            </w:pPr>
            <w:r w:rsidRPr="00BD3455">
              <w:rPr>
                <w:bCs/>
                <w:sz w:val="13"/>
                <w:szCs w:val="13"/>
              </w:rPr>
              <w:t>Группа 1. Строительство, реконструкция или модернизация объектов в целях подключения потребителей:</w:t>
            </w:r>
          </w:p>
        </w:tc>
      </w:tr>
      <w:tr w:rsidR="009E2E84" w:rsidRPr="00BD3455" w:rsidTr="00F77AF8">
        <w:trPr>
          <w:trHeight w:val="225"/>
        </w:trPr>
        <w:tc>
          <w:tcPr>
            <w:tcW w:w="15122" w:type="dxa"/>
            <w:gridSpan w:val="20"/>
            <w:shd w:val="clear" w:color="auto" w:fill="auto"/>
            <w:vAlign w:val="center"/>
            <w:hideMark/>
          </w:tcPr>
          <w:p w:rsidR="009E2E84" w:rsidRPr="00BD3455" w:rsidRDefault="009E2E84" w:rsidP="009E2E84">
            <w:pPr>
              <w:rPr>
                <w:bCs/>
                <w:sz w:val="13"/>
                <w:szCs w:val="13"/>
              </w:rPr>
            </w:pPr>
            <w:r w:rsidRPr="00BD3455">
              <w:rPr>
                <w:bCs/>
                <w:sz w:val="13"/>
                <w:szCs w:val="13"/>
              </w:rPr>
              <w:t>1.1. Строительство новых тепловых сетей в целях подключения потребителей</w:t>
            </w:r>
          </w:p>
        </w:tc>
      </w:tr>
      <w:tr w:rsidR="001F6116" w:rsidRPr="009E2E84" w:rsidTr="00F77AF8">
        <w:trPr>
          <w:trHeight w:val="172"/>
        </w:trPr>
        <w:tc>
          <w:tcPr>
            <w:tcW w:w="15122" w:type="dxa"/>
            <w:gridSpan w:val="20"/>
            <w:shd w:val="clear" w:color="auto" w:fill="auto"/>
            <w:vAlign w:val="center"/>
          </w:tcPr>
          <w:p w:rsidR="001F6116" w:rsidRPr="00BD3455" w:rsidRDefault="001F6116" w:rsidP="001F6116">
            <w:pPr>
              <w:rPr>
                <w:bCs/>
                <w:sz w:val="13"/>
                <w:szCs w:val="13"/>
              </w:rPr>
            </w:pPr>
            <w:r w:rsidRPr="00BD3455">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1F6116" w:rsidRPr="009E2E84" w:rsidTr="00F77AF8">
        <w:trPr>
          <w:trHeight w:val="172"/>
        </w:trPr>
        <w:tc>
          <w:tcPr>
            <w:tcW w:w="15122" w:type="dxa"/>
            <w:gridSpan w:val="20"/>
            <w:shd w:val="clear" w:color="auto" w:fill="auto"/>
            <w:vAlign w:val="center"/>
          </w:tcPr>
          <w:p w:rsidR="001F6116" w:rsidRPr="00BD3455" w:rsidRDefault="001F6116" w:rsidP="001F6116">
            <w:pPr>
              <w:rPr>
                <w:bCs/>
                <w:sz w:val="13"/>
                <w:szCs w:val="13"/>
              </w:rPr>
            </w:pPr>
            <w:r w:rsidRPr="00BD3455">
              <w:rPr>
                <w:bCs/>
                <w:sz w:val="13"/>
                <w:szCs w:val="13"/>
              </w:rPr>
              <w:t>1.3. Увеличение пропускной способности существующих тепловых сетей в целях подключения потребителей</w:t>
            </w:r>
          </w:p>
        </w:tc>
      </w:tr>
      <w:tr w:rsidR="001F6116" w:rsidRPr="009E2E84" w:rsidTr="00F77AF8">
        <w:trPr>
          <w:trHeight w:val="172"/>
        </w:trPr>
        <w:tc>
          <w:tcPr>
            <w:tcW w:w="15122" w:type="dxa"/>
            <w:gridSpan w:val="20"/>
            <w:shd w:val="clear" w:color="auto" w:fill="auto"/>
            <w:vAlign w:val="center"/>
          </w:tcPr>
          <w:p w:rsidR="001F6116" w:rsidRPr="00BD3455" w:rsidRDefault="001F6116" w:rsidP="001F6116">
            <w:pPr>
              <w:rPr>
                <w:bCs/>
                <w:sz w:val="13"/>
                <w:szCs w:val="13"/>
              </w:rPr>
            </w:pPr>
            <w:r w:rsidRPr="00BD3455">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F2656" w:rsidRPr="009E2E84" w:rsidTr="00F77AF8">
        <w:trPr>
          <w:trHeight w:val="172"/>
        </w:trPr>
        <w:tc>
          <w:tcPr>
            <w:tcW w:w="9809" w:type="dxa"/>
            <w:gridSpan w:val="13"/>
            <w:shd w:val="clear" w:color="auto" w:fill="auto"/>
            <w:vAlign w:val="center"/>
          </w:tcPr>
          <w:p w:rsidR="005F2656" w:rsidRPr="00BD3455" w:rsidRDefault="005F2656" w:rsidP="001F6116">
            <w:pPr>
              <w:rPr>
                <w:sz w:val="13"/>
                <w:szCs w:val="13"/>
              </w:rPr>
            </w:pPr>
            <w:r w:rsidRPr="00BD3455">
              <w:rPr>
                <w:sz w:val="13"/>
                <w:szCs w:val="13"/>
              </w:rPr>
              <w:t>Всего по группе 1.</w:t>
            </w:r>
          </w:p>
        </w:tc>
        <w:tc>
          <w:tcPr>
            <w:tcW w:w="851" w:type="dxa"/>
            <w:shd w:val="clear" w:color="auto" w:fill="auto"/>
            <w:vAlign w:val="center"/>
          </w:tcPr>
          <w:p w:rsidR="005F2656" w:rsidRPr="00BD3455" w:rsidRDefault="005F2656" w:rsidP="001F6116">
            <w:pPr>
              <w:jc w:val="center"/>
              <w:rPr>
                <w:sz w:val="13"/>
                <w:szCs w:val="13"/>
              </w:rPr>
            </w:pPr>
            <w:r>
              <w:rPr>
                <w:color w:val="000000"/>
                <w:sz w:val="13"/>
                <w:szCs w:val="13"/>
              </w:rPr>
              <w:t>0,00</w:t>
            </w:r>
          </w:p>
        </w:tc>
        <w:tc>
          <w:tcPr>
            <w:tcW w:w="709" w:type="dxa"/>
            <w:shd w:val="clear" w:color="auto" w:fill="auto"/>
            <w:vAlign w:val="center"/>
          </w:tcPr>
          <w:p w:rsidR="005F2656" w:rsidRPr="00BD3455" w:rsidRDefault="005F2656" w:rsidP="001F6116">
            <w:pPr>
              <w:jc w:val="center"/>
              <w:rPr>
                <w:sz w:val="13"/>
                <w:szCs w:val="13"/>
              </w:rPr>
            </w:pPr>
            <w:r w:rsidRPr="00BD3455">
              <w:rPr>
                <w:sz w:val="13"/>
                <w:szCs w:val="13"/>
              </w:rPr>
              <w:t>0,00</w:t>
            </w:r>
          </w:p>
        </w:tc>
        <w:tc>
          <w:tcPr>
            <w:tcW w:w="641" w:type="dxa"/>
            <w:shd w:val="clear" w:color="auto" w:fill="auto"/>
            <w:vAlign w:val="center"/>
          </w:tcPr>
          <w:p w:rsidR="005F2656" w:rsidRPr="00BD3455" w:rsidRDefault="005F2656" w:rsidP="001F6116">
            <w:pPr>
              <w:jc w:val="center"/>
              <w:rPr>
                <w:sz w:val="13"/>
                <w:szCs w:val="13"/>
              </w:rPr>
            </w:pPr>
            <w:r w:rsidRPr="00BD3455">
              <w:rPr>
                <w:sz w:val="13"/>
                <w:szCs w:val="13"/>
              </w:rPr>
              <w:t>0,00</w:t>
            </w:r>
          </w:p>
        </w:tc>
        <w:tc>
          <w:tcPr>
            <w:tcW w:w="755" w:type="dxa"/>
            <w:shd w:val="clear" w:color="auto" w:fill="auto"/>
            <w:vAlign w:val="center"/>
          </w:tcPr>
          <w:p w:rsidR="005F2656" w:rsidRPr="00BD3455" w:rsidRDefault="005F2656" w:rsidP="001F6116">
            <w:pPr>
              <w:jc w:val="center"/>
              <w:rPr>
                <w:sz w:val="13"/>
                <w:szCs w:val="13"/>
              </w:rPr>
            </w:pPr>
            <w:r w:rsidRPr="00BD3455">
              <w:rPr>
                <w:sz w:val="13"/>
                <w:szCs w:val="13"/>
              </w:rPr>
              <w:t>0,00</w:t>
            </w:r>
          </w:p>
        </w:tc>
        <w:tc>
          <w:tcPr>
            <w:tcW w:w="794" w:type="dxa"/>
            <w:shd w:val="clear" w:color="auto" w:fill="auto"/>
            <w:vAlign w:val="center"/>
          </w:tcPr>
          <w:p w:rsidR="005F2656" w:rsidRPr="00BD3455" w:rsidRDefault="005F2656" w:rsidP="001F6116">
            <w:pPr>
              <w:jc w:val="center"/>
              <w:rPr>
                <w:sz w:val="13"/>
                <w:szCs w:val="13"/>
              </w:rPr>
            </w:pPr>
            <w:r w:rsidRPr="00BD3455">
              <w:rPr>
                <w:sz w:val="13"/>
                <w:szCs w:val="13"/>
              </w:rPr>
              <w:t>0,00</w:t>
            </w:r>
          </w:p>
        </w:tc>
        <w:tc>
          <w:tcPr>
            <w:tcW w:w="709" w:type="dxa"/>
            <w:shd w:val="clear" w:color="auto" w:fill="auto"/>
            <w:vAlign w:val="center"/>
          </w:tcPr>
          <w:p w:rsidR="005F2656" w:rsidRPr="00BD3455" w:rsidRDefault="005F2656" w:rsidP="001F6116">
            <w:pPr>
              <w:jc w:val="center"/>
              <w:rPr>
                <w:sz w:val="13"/>
                <w:szCs w:val="13"/>
              </w:rPr>
            </w:pPr>
            <w:r w:rsidRPr="00BD3455">
              <w:rPr>
                <w:sz w:val="13"/>
                <w:szCs w:val="13"/>
              </w:rPr>
              <w:t>0,00</w:t>
            </w:r>
          </w:p>
        </w:tc>
        <w:tc>
          <w:tcPr>
            <w:tcW w:w="854" w:type="dxa"/>
            <w:shd w:val="clear" w:color="auto" w:fill="auto"/>
            <w:vAlign w:val="center"/>
          </w:tcPr>
          <w:p w:rsidR="005F2656" w:rsidRPr="00BD3455" w:rsidRDefault="005F2656" w:rsidP="001F6116">
            <w:pPr>
              <w:jc w:val="center"/>
              <w:rPr>
                <w:sz w:val="13"/>
                <w:szCs w:val="13"/>
              </w:rPr>
            </w:pPr>
            <w:r>
              <w:rPr>
                <w:color w:val="000000"/>
                <w:sz w:val="13"/>
                <w:szCs w:val="13"/>
              </w:rPr>
              <w:t>0,00</w:t>
            </w:r>
          </w:p>
        </w:tc>
      </w:tr>
      <w:tr w:rsidR="001F6116" w:rsidRPr="009E2E84" w:rsidTr="00F77AF8">
        <w:trPr>
          <w:trHeight w:val="172"/>
        </w:trPr>
        <w:tc>
          <w:tcPr>
            <w:tcW w:w="15122" w:type="dxa"/>
            <w:gridSpan w:val="20"/>
            <w:shd w:val="clear" w:color="auto" w:fill="auto"/>
            <w:vAlign w:val="center"/>
          </w:tcPr>
          <w:p w:rsidR="001F6116" w:rsidRPr="00BD3455" w:rsidRDefault="001F6116" w:rsidP="001F6116">
            <w:pPr>
              <w:rPr>
                <w:bCs/>
                <w:sz w:val="13"/>
                <w:szCs w:val="13"/>
              </w:rPr>
            </w:pPr>
            <w:r w:rsidRPr="00BD3455">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9494D" w:rsidRPr="009E2E84" w:rsidTr="00F77AF8">
        <w:trPr>
          <w:trHeight w:val="172"/>
        </w:trPr>
        <w:tc>
          <w:tcPr>
            <w:tcW w:w="9809" w:type="dxa"/>
            <w:gridSpan w:val="13"/>
            <w:shd w:val="clear" w:color="auto" w:fill="auto"/>
            <w:vAlign w:val="center"/>
          </w:tcPr>
          <w:p w:rsidR="00F9494D" w:rsidRPr="009E2E84" w:rsidRDefault="00F9494D" w:rsidP="00F9494D">
            <w:pPr>
              <w:rPr>
                <w:sz w:val="13"/>
                <w:szCs w:val="13"/>
              </w:rPr>
            </w:pPr>
            <w:r w:rsidRPr="00BD3455">
              <w:rPr>
                <w:sz w:val="13"/>
                <w:szCs w:val="13"/>
              </w:rPr>
              <w:t>Всего по группе 2.</w:t>
            </w:r>
          </w:p>
        </w:tc>
        <w:tc>
          <w:tcPr>
            <w:tcW w:w="851" w:type="dxa"/>
            <w:shd w:val="clear" w:color="auto" w:fill="auto"/>
            <w:vAlign w:val="center"/>
          </w:tcPr>
          <w:p w:rsidR="00F9494D" w:rsidRDefault="006E7E59" w:rsidP="00F9494D">
            <w:pPr>
              <w:jc w:val="center"/>
              <w:rPr>
                <w:color w:val="000000"/>
                <w:sz w:val="13"/>
                <w:szCs w:val="13"/>
              </w:rPr>
            </w:pPr>
            <w:r>
              <w:rPr>
                <w:color w:val="000000"/>
                <w:sz w:val="13"/>
                <w:szCs w:val="13"/>
              </w:rPr>
              <w:t>0,00</w:t>
            </w:r>
          </w:p>
        </w:tc>
        <w:tc>
          <w:tcPr>
            <w:tcW w:w="709" w:type="dxa"/>
            <w:shd w:val="clear" w:color="auto" w:fill="auto"/>
            <w:vAlign w:val="center"/>
          </w:tcPr>
          <w:p w:rsidR="00F9494D" w:rsidRDefault="006E7E59" w:rsidP="00F9494D">
            <w:pPr>
              <w:jc w:val="center"/>
              <w:rPr>
                <w:color w:val="000000"/>
                <w:sz w:val="13"/>
                <w:szCs w:val="13"/>
              </w:rPr>
            </w:pPr>
            <w:r>
              <w:rPr>
                <w:color w:val="000000"/>
                <w:sz w:val="13"/>
                <w:szCs w:val="13"/>
              </w:rPr>
              <w:t>0,00</w:t>
            </w:r>
          </w:p>
        </w:tc>
        <w:tc>
          <w:tcPr>
            <w:tcW w:w="641" w:type="dxa"/>
            <w:shd w:val="clear" w:color="auto" w:fill="auto"/>
            <w:vAlign w:val="center"/>
          </w:tcPr>
          <w:p w:rsidR="00F9494D" w:rsidRDefault="006E7E59" w:rsidP="00F9494D">
            <w:pPr>
              <w:jc w:val="center"/>
              <w:rPr>
                <w:color w:val="000000"/>
                <w:sz w:val="13"/>
                <w:szCs w:val="13"/>
              </w:rPr>
            </w:pPr>
            <w:r>
              <w:rPr>
                <w:color w:val="000000"/>
                <w:sz w:val="13"/>
                <w:szCs w:val="13"/>
              </w:rPr>
              <w:t>0,00</w:t>
            </w:r>
          </w:p>
        </w:tc>
        <w:tc>
          <w:tcPr>
            <w:tcW w:w="755" w:type="dxa"/>
            <w:shd w:val="clear" w:color="auto" w:fill="auto"/>
            <w:vAlign w:val="center"/>
          </w:tcPr>
          <w:p w:rsidR="00F9494D" w:rsidRPr="00BD3455" w:rsidRDefault="00F9494D" w:rsidP="00F9494D">
            <w:pPr>
              <w:jc w:val="center"/>
              <w:rPr>
                <w:sz w:val="13"/>
                <w:szCs w:val="13"/>
              </w:rPr>
            </w:pPr>
            <w:r w:rsidRPr="00BD3455">
              <w:rPr>
                <w:sz w:val="13"/>
                <w:szCs w:val="13"/>
              </w:rPr>
              <w:t>0,00</w:t>
            </w:r>
          </w:p>
        </w:tc>
        <w:tc>
          <w:tcPr>
            <w:tcW w:w="794" w:type="dxa"/>
            <w:shd w:val="clear" w:color="auto" w:fill="auto"/>
            <w:vAlign w:val="center"/>
          </w:tcPr>
          <w:p w:rsidR="00F9494D" w:rsidRPr="00BD3455" w:rsidRDefault="00F9494D" w:rsidP="00F9494D">
            <w:pPr>
              <w:jc w:val="center"/>
              <w:rPr>
                <w:sz w:val="13"/>
                <w:szCs w:val="13"/>
              </w:rPr>
            </w:pPr>
            <w:r>
              <w:rPr>
                <w:bCs/>
                <w:sz w:val="13"/>
                <w:szCs w:val="13"/>
              </w:rPr>
              <w:t>0,00</w:t>
            </w:r>
          </w:p>
        </w:tc>
        <w:tc>
          <w:tcPr>
            <w:tcW w:w="709" w:type="dxa"/>
            <w:shd w:val="clear" w:color="auto" w:fill="auto"/>
            <w:vAlign w:val="center"/>
          </w:tcPr>
          <w:p w:rsidR="00F9494D" w:rsidRPr="00BD3455" w:rsidRDefault="00F9494D" w:rsidP="00F9494D">
            <w:pPr>
              <w:jc w:val="center"/>
              <w:rPr>
                <w:sz w:val="13"/>
                <w:szCs w:val="13"/>
              </w:rPr>
            </w:pPr>
            <w:r w:rsidRPr="00BD3455">
              <w:rPr>
                <w:sz w:val="13"/>
                <w:szCs w:val="13"/>
              </w:rPr>
              <w:t>0,00</w:t>
            </w:r>
          </w:p>
        </w:tc>
        <w:tc>
          <w:tcPr>
            <w:tcW w:w="854" w:type="dxa"/>
            <w:shd w:val="clear" w:color="auto" w:fill="auto"/>
            <w:vAlign w:val="center"/>
          </w:tcPr>
          <w:p w:rsidR="00F9494D" w:rsidRPr="00BD3455" w:rsidRDefault="00F9494D" w:rsidP="00F9494D">
            <w:pPr>
              <w:jc w:val="center"/>
              <w:rPr>
                <w:sz w:val="13"/>
                <w:szCs w:val="13"/>
              </w:rPr>
            </w:pPr>
            <w:r w:rsidRPr="00BD3455">
              <w:rPr>
                <w:sz w:val="13"/>
                <w:szCs w:val="13"/>
              </w:rPr>
              <w:t>0,00</w:t>
            </w:r>
          </w:p>
        </w:tc>
      </w:tr>
      <w:tr w:rsidR="001F6116" w:rsidRPr="009E2E84" w:rsidTr="00F77AF8">
        <w:trPr>
          <w:trHeight w:val="172"/>
        </w:trPr>
        <w:tc>
          <w:tcPr>
            <w:tcW w:w="15122" w:type="dxa"/>
            <w:gridSpan w:val="20"/>
            <w:shd w:val="clear" w:color="auto" w:fill="auto"/>
            <w:vAlign w:val="center"/>
          </w:tcPr>
          <w:p w:rsidR="001F6116" w:rsidRPr="00BD3455" w:rsidRDefault="001F6116" w:rsidP="001F6116">
            <w:pPr>
              <w:rPr>
                <w:bCs/>
                <w:sz w:val="13"/>
                <w:szCs w:val="13"/>
              </w:rPr>
            </w:pPr>
            <w:r w:rsidRPr="00BD3455">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1F6116" w:rsidRPr="009E2E84" w:rsidTr="00F77AF8">
        <w:trPr>
          <w:trHeight w:val="172"/>
        </w:trPr>
        <w:tc>
          <w:tcPr>
            <w:tcW w:w="15122" w:type="dxa"/>
            <w:gridSpan w:val="20"/>
            <w:shd w:val="clear" w:color="auto" w:fill="auto"/>
            <w:vAlign w:val="center"/>
          </w:tcPr>
          <w:p w:rsidR="001F6116" w:rsidRPr="00BD3455" w:rsidRDefault="001F6116" w:rsidP="001F6116">
            <w:pPr>
              <w:rPr>
                <w:bCs/>
                <w:sz w:val="13"/>
                <w:szCs w:val="13"/>
              </w:rPr>
            </w:pPr>
            <w:r w:rsidRPr="00BD3455">
              <w:rPr>
                <w:bCs/>
                <w:sz w:val="13"/>
                <w:szCs w:val="13"/>
              </w:rPr>
              <w:t>3.1. Реконструкция или модернизация существующих тепловых сетей</w:t>
            </w:r>
          </w:p>
        </w:tc>
      </w:tr>
      <w:tr w:rsidR="00725569" w:rsidRPr="009E2E84" w:rsidTr="00F77AF8">
        <w:trPr>
          <w:trHeight w:val="210"/>
        </w:trPr>
        <w:tc>
          <w:tcPr>
            <w:tcW w:w="522" w:type="dxa"/>
            <w:shd w:val="clear" w:color="auto" w:fill="auto"/>
            <w:vAlign w:val="center"/>
          </w:tcPr>
          <w:p w:rsidR="00725569" w:rsidRPr="0026175D" w:rsidRDefault="009372AA" w:rsidP="009372AA">
            <w:pPr>
              <w:jc w:val="center"/>
              <w:rPr>
                <w:sz w:val="13"/>
                <w:szCs w:val="13"/>
              </w:rPr>
            </w:pPr>
            <w:r>
              <w:rPr>
                <w:sz w:val="13"/>
                <w:szCs w:val="13"/>
              </w:rPr>
              <w:t>3.1.1.</w:t>
            </w:r>
          </w:p>
        </w:tc>
        <w:tc>
          <w:tcPr>
            <w:tcW w:w="1633" w:type="dxa"/>
            <w:shd w:val="clear" w:color="auto" w:fill="auto"/>
            <w:vAlign w:val="center"/>
          </w:tcPr>
          <w:p w:rsidR="00725569" w:rsidRPr="0026175D" w:rsidRDefault="009372AA" w:rsidP="005016F1">
            <w:pPr>
              <w:jc w:val="center"/>
              <w:rPr>
                <w:sz w:val="13"/>
                <w:szCs w:val="13"/>
              </w:rPr>
            </w:pPr>
            <w:r>
              <w:rPr>
                <w:sz w:val="13"/>
                <w:szCs w:val="13"/>
              </w:rPr>
              <w:t xml:space="preserve">Проектные работы </w:t>
            </w:r>
            <w:r w:rsidR="00B81F8D">
              <w:rPr>
                <w:sz w:val="13"/>
                <w:szCs w:val="13"/>
              </w:rPr>
              <w:t>по трубопроводам от котельной № 66 и котельной № 48</w:t>
            </w:r>
          </w:p>
        </w:tc>
        <w:tc>
          <w:tcPr>
            <w:tcW w:w="1275" w:type="dxa"/>
            <w:shd w:val="clear" w:color="auto" w:fill="auto"/>
            <w:vAlign w:val="center"/>
          </w:tcPr>
          <w:p w:rsidR="00725569" w:rsidRPr="0026175D" w:rsidRDefault="00B81F8D" w:rsidP="005016F1">
            <w:pPr>
              <w:jc w:val="center"/>
              <w:rPr>
                <w:sz w:val="13"/>
                <w:szCs w:val="13"/>
              </w:rPr>
            </w:pPr>
            <w:r>
              <w:rPr>
                <w:sz w:val="13"/>
                <w:szCs w:val="13"/>
              </w:rPr>
              <w:t>Обеспечение качества теплоснабжения</w:t>
            </w:r>
          </w:p>
        </w:tc>
        <w:tc>
          <w:tcPr>
            <w:tcW w:w="1557" w:type="dxa"/>
            <w:shd w:val="clear" w:color="auto" w:fill="auto"/>
            <w:vAlign w:val="center"/>
          </w:tcPr>
          <w:p w:rsidR="00725569" w:rsidRPr="0026175D" w:rsidRDefault="00B81F8D" w:rsidP="00725569">
            <w:pPr>
              <w:jc w:val="center"/>
              <w:rPr>
                <w:sz w:val="13"/>
                <w:szCs w:val="13"/>
              </w:rPr>
            </w:pPr>
            <w:r>
              <w:rPr>
                <w:sz w:val="13"/>
                <w:szCs w:val="13"/>
              </w:rPr>
              <w:t xml:space="preserve">г. Прокопьевск, котельная № 66, ул. Институтская, 2; котельная № 48, ул. </w:t>
            </w:r>
            <w:proofErr w:type="spellStart"/>
            <w:r>
              <w:rPr>
                <w:sz w:val="13"/>
                <w:szCs w:val="13"/>
              </w:rPr>
              <w:t>Мартехова</w:t>
            </w:r>
            <w:proofErr w:type="spellEnd"/>
            <w:r>
              <w:rPr>
                <w:sz w:val="13"/>
                <w:szCs w:val="13"/>
              </w:rPr>
              <w:t>, 8</w:t>
            </w:r>
          </w:p>
        </w:tc>
        <w:tc>
          <w:tcPr>
            <w:tcW w:w="1276" w:type="dxa"/>
            <w:shd w:val="clear" w:color="auto" w:fill="auto"/>
            <w:vAlign w:val="center"/>
          </w:tcPr>
          <w:p w:rsidR="00725569" w:rsidRPr="0026175D" w:rsidRDefault="00B81F8D" w:rsidP="005016F1">
            <w:pPr>
              <w:jc w:val="center"/>
              <w:rPr>
                <w:sz w:val="13"/>
                <w:szCs w:val="13"/>
              </w:rPr>
            </w:pPr>
            <w:r>
              <w:rPr>
                <w:sz w:val="13"/>
                <w:szCs w:val="13"/>
              </w:rPr>
              <w:t>Температура</w:t>
            </w:r>
          </w:p>
        </w:tc>
        <w:tc>
          <w:tcPr>
            <w:tcW w:w="572" w:type="dxa"/>
            <w:shd w:val="clear" w:color="auto" w:fill="auto"/>
            <w:vAlign w:val="center"/>
          </w:tcPr>
          <w:p w:rsidR="00725569" w:rsidRPr="0026175D" w:rsidRDefault="00B81F8D" w:rsidP="005016F1">
            <w:pPr>
              <w:jc w:val="center"/>
              <w:rPr>
                <w:sz w:val="13"/>
                <w:szCs w:val="13"/>
              </w:rPr>
            </w:pPr>
            <w:r>
              <w:rPr>
                <w:sz w:val="13"/>
                <w:szCs w:val="13"/>
              </w:rPr>
              <w:t>Градус Цельсия</w:t>
            </w:r>
          </w:p>
        </w:tc>
        <w:tc>
          <w:tcPr>
            <w:tcW w:w="571" w:type="dxa"/>
            <w:shd w:val="clear" w:color="auto" w:fill="auto"/>
            <w:vAlign w:val="center"/>
          </w:tcPr>
          <w:p w:rsidR="00725569" w:rsidRPr="0026175D" w:rsidRDefault="00B81F8D" w:rsidP="005016F1">
            <w:pPr>
              <w:jc w:val="center"/>
              <w:rPr>
                <w:sz w:val="13"/>
                <w:szCs w:val="13"/>
              </w:rPr>
            </w:pPr>
            <w:r>
              <w:rPr>
                <w:sz w:val="13"/>
                <w:szCs w:val="13"/>
              </w:rPr>
              <w:t>45</w:t>
            </w:r>
          </w:p>
        </w:tc>
        <w:tc>
          <w:tcPr>
            <w:tcW w:w="718" w:type="dxa"/>
            <w:gridSpan w:val="3"/>
            <w:shd w:val="clear" w:color="auto" w:fill="auto"/>
            <w:vAlign w:val="center"/>
          </w:tcPr>
          <w:p w:rsidR="00725569" w:rsidRPr="0026175D" w:rsidRDefault="00B81F8D" w:rsidP="005016F1">
            <w:pPr>
              <w:jc w:val="center"/>
              <w:rPr>
                <w:sz w:val="13"/>
                <w:szCs w:val="13"/>
              </w:rPr>
            </w:pPr>
            <w:r>
              <w:rPr>
                <w:sz w:val="13"/>
                <w:szCs w:val="13"/>
              </w:rPr>
              <w:t>60</w:t>
            </w:r>
          </w:p>
        </w:tc>
        <w:tc>
          <w:tcPr>
            <w:tcW w:w="853" w:type="dxa"/>
            <w:gridSpan w:val="2"/>
            <w:shd w:val="clear" w:color="auto" w:fill="auto"/>
            <w:vAlign w:val="center"/>
          </w:tcPr>
          <w:p w:rsidR="00725569" w:rsidRPr="0026175D" w:rsidRDefault="00B81F8D" w:rsidP="00725569">
            <w:pPr>
              <w:jc w:val="center"/>
              <w:rPr>
                <w:sz w:val="13"/>
                <w:szCs w:val="13"/>
              </w:rPr>
            </w:pPr>
            <w:r>
              <w:rPr>
                <w:sz w:val="13"/>
                <w:szCs w:val="13"/>
              </w:rPr>
              <w:t>2019</w:t>
            </w:r>
          </w:p>
        </w:tc>
        <w:tc>
          <w:tcPr>
            <w:tcW w:w="832" w:type="dxa"/>
            <w:shd w:val="clear" w:color="auto" w:fill="auto"/>
            <w:vAlign w:val="center"/>
          </w:tcPr>
          <w:p w:rsidR="00725569" w:rsidRPr="0026175D" w:rsidRDefault="00B81F8D" w:rsidP="00725569">
            <w:pPr>
              <w:jc w:val="center"/>
              <w:rPr>
                <w:sz w:val="13"/>
                <w:szCs w:val="13"/>
              </w:rPr>
            </w:pPr>
            <w:r>
              <w:rPr>
                <w:sz w:val="13"/>
                <w:szCs w:val="13"/>
              </w:rPr>
              <w:t>2019</w:t>
            </w:r>
          </w:p>
        </w:tc>
        <w:tc>
          <w:tcPr>
            <w:tcW w:w="851" w:type="dxa"/>
            <w:shd w:val="clear" w:color="auto" w:fill="auto"/>
            <w:vAlign w:val="center"/>
          </w:tcPr>
          <w:p w:rsidR="00725569" w:rsidRDefault="00B81F8D" w:rsidP="00725569">
            <w:pPr>
              <w:jc w:val="center"/>
              <w:rPr>
                <w:color w:val="000000"/>
                <w:sz w:val="13"/>
                <w:szCs w:val="13"/>
              </w:rPr>
            </w:pPr>
            <w:r>
              <w:rPr>
                <w:color w:val="000000"/>
                <w:sz w:val="13"/>
                <w:szCs w:val="13"/>
              </w:rPr>
              <w:t>2102,54</w:t>
            </w:r>
          </w:p>
        </w:tc>
        <w:tc>
          <w:tcPr>
            <w:tcW w:w="709" w:type="dxa"/>
            <w:shd w:val="clear" w:color="auto" w:fill="auto"/>
            <w:vAlign w:val="center"/>
          </w:tcPr>
          <w:p w:rsidR="00725569" w:rsidRDefault="00B81F8D" w:rsidP="00725569">
            <w:pPr>
              <w:jc w:val="center"/>
              <w:rPr>
                <w:color w:val="000000"/>
                <w:sz w:val="13"/>
                <w:szCs w:val="13"/>
              </w:rPr>
            </w:pPr>
            <w:r>
              <w:rPr>
                <w:color w:val="000000"/>
                <w:sz w:val="13"/>
                <w:szCs w:val="13"/>
              </w:rPr>
              <w:t>0,00</w:t>
            </w:r>
          </w:p>
        </w:tc>
        <w:tc>
          <w:tcPr>
            <w:tcW w:w="641" w:type="dxa"/>
            <w:shd w:val="clear" w:color="auto" w:fill="auto"/>
            <w:vAlign w:val="center"/>
          </w:tcPr>
          <w:p w:rsidR="00725569" w:rsidRDefault="00B81F8D" w:rsidP="00725569">
            <w:pPr>
              <w:jc w:val="center"/>
              <w:rPr>
                <w:color w:val="000000"/>
                <w:sz w:val="13"/>
                <w:szCs w:val="13"/>
              </w:rPr>
            </w:pPr>
            <w:r>
              <w:rPr>
                <w:color w:val="000000"/>
                <w:sz w:val="13"/>
                <w:szCs w:val="13"/>
              </w:rPr>
              <w:t>2102,54</w:t>
            </w:r>
          </w:p>
        </w:tc>
        <w:tc>
          <w:tcPr>
            <w:tcW w:w="755" w:type="dxa"/>
            <w:shd w:val="clear" w:color="auto" w:fill="auto"/>
            <w:vAlign w:val="center"/>
          </w:tcPr>
          <w:p w:rsidR="00725569" w:rsidRDefault="00B81F8D" w:rsidP="00725569">
            <w:pPr>
              <w:jc w:val="center"/>
              <w:rPr>
                <w:color w:val="000000"/>
                <w:sz w:val="13"/>
                <w:szCs w:val="13"/>
              </w:rPr>
            </w:pPr>
            <w:r>
              <w:rPr>
                <w:color w:val="000000"/>
                <w:sz w:val="13"/>
                <w:szCs w:val="13"/>
              </w:rPr>
              <w:t>0,00</w:t>
            </w:r>
          </w:p>
        </w:tc>
        <w:tc>
          <w:tcPr>
            <w:tcW w:w="794" w:type="dxa"/>
            <w:shd w:val="clear" w:color="auto" w:fill="auto"/>
            <w:vAlign w:val="center"/>
          </w:tcPr>
          <w:p w:rsidR="00725569" w:rsidRPr="00B81F8D" w:rsidRDefault="00B81F8D" w:rsidP="00725569">
            <w:pPr>
              <w:jc w:val="center"/>
              <w:rPr>
                <w:color w:val="000000"/>
                <w:sz w:val="13"/>
                <w:szCs w:val="13"/>
              </w:rPr>
            </w:pPr>
            <w:r w:rsidRPr="00B81F8D">
              <w:rPr>
                <w:color w:val="000000"/>
                <w:sz w:val="13"/>
                <w:szCs w:val="13"/>
              </w:rPr>
              <w:t>0,00</w:t>
            </w:r>
          </w:p>
        </w:tc>
        <w:tc>
          <w:tcPr>
            <w:tcW w:w="709" w:type="dxa"/>
            <w:shd w:val="clear" w:color="auto" w:fill="auto"/>
            <w:vAlign w:val="center"/>
          </w:tcPr>
          <w:p w:rsidR="00725569" w:rsidRPr="00B81F8D" w:rsidRDefault="00B81F8D" w:rsidP="00725569">
            <w:pPr>
              <w:jc w:val="center"/>
              <w:rPr>
                <w:color w:val="000000"/>
                <w:sz w:val="13"/>
                <w:szCs w:val="13"/>
              </w:rPr>
            </w:pPr>
            <w:r w:rsidRPr="00B81F8D">
              <w:rPr>
                <w:color w:val="000000"/>
                <w:sz w:val="13"/>
                <w:szCs w:val="13"/>
              </w:rPr>
              <w:t>0,00</w:t>
            </w:r>
          </w:p>
        </w:tc>
        <w:tc>
          <w:tcPr>
            <w:tcW w:w="854" w:type="dxa"/>
            <w:shd w:val="clear" w:color="auto" w:fill="auto"/>
            <w:vAlign w:val="center"/>
          </w:tcPr>
          <w:p w:rsidR="00725569" w:rsidRPr="00B81F8D" w:rsidRDefault="00B81F8D" w:rsidP="00725569">
            <w:pPr>
              <w:jc w:val="center"/>
              <w:rPr>
                <w:color w:val="000000"/>
                <w:sz w:val="13"/>
                <w:szCs w:val="13"/>
              </w:rPr>
            </w:pPr>
            <w:r w:rsidRPr="00B81F8D">
              <w:rPr>
                <w:color w:val="000000"/>
                <w:sz w:val="13"/>
                <w:szCs w:val="13"/>
              </w:rPr>
              <w:t>0,00</w:t>
            </w:r>
          </w:p>
        </w:tc>
      </w:tr>
      <w:tr w:rsidR="009372AA" w:rsidRPr="009E2E84" w:rsidTr="009372AA">
        <w:trPr>
          <w:trHeight w:val="210"/>
        </w:trPr>
        <w:tc>
          <w:tcPr>
            <w:tcW w:w="15122" w:type="dxa"/>
            <w:gridSpan w:val="20"/>
            <w:shd w:val="clear" w:color="auto" w:fill="auto"/>
            <w:vAlign w:val="center"/>
          </w:tcPr>
          <w:p w:rsidR="009372AA" w:rsidRPr="0026175D" w:rsidRDefault="009372AA" w:rsidP="009372AA">
            <w:pPr>
              <w:rPr>
                <w:sz w:val="13"/>
                <w:szCs w:val="13"/>
              </w:rPr>
            </w:pPr>
            <w:r>
              <w:rPr>
                <w:sz w:val="13"/>
                <w:szCs w:val="13"/>
              </w:rPr>
              <w:t xml:space="preserve">3.2. </w:t>
            </w:r>
            <w:r w:rsidRPr="00550EF7">
              <w:rPr>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r>
      <w:tr w:rsidR="009372AA" w:rsidRPr="009E2E84" w:rsidTr="00F77AF8">
        <w:trPr>
          <w:trHeight w:val="210"/>
        </w:trPr>
        <w:tc>
          <w:tcPr>
            <w:tcW w:w="522" w:type="dxa"/>
            <w:shd w:val="clear" w:color="auto" w:fill="auto"/>
            <w:vAlign w:val="center"/>
          </w:tcPr>
          <w:p w:rsidR="009372AA" w:rsidRPr="0026175D" w:rsidRDefault="009372AA" w:rsidP="009372AA">
            <w:pPr>
              <w:jc w:val="center"/>
              <w:rPr>
                <w:sz w:val="13"/>
                <w:szCs w:val="13"/>
              </w:rPr>
            </w:pPr>
            <w:r>
              <w:rPr>
                <w:sz w:val="13"/>
                <w:szCs w:val="13"/>
              </w:rPr>
              <w:t>3.2.1.</w:t>
            </w:r>
          </w:p>
        </w:tc>
        <w:tc>
          <w:tcPr>
            <w:tcW w:w="1633" w:type="dxa"/>
            <w:shd w:val="clear" w:color="auto" w:fill="auto"/>
            <w:vAlign w:val="center"/>
          </w:tcPr>
          <w:p w:rsidR="009372AA" w:rsidRPr="0026175D" w:rsidRDefault="009372AA" w:rsidP="009372AA">
            <w:pPr>
              <w:jc w:val="center"/>
              <w:rPr>
                <w:sz w:val="13"/>
                <w:szCs w:val="13"/>
              </w:rPr>
            </w:pPr>
            <w:r>
              <w:rPr>
                <w:sz w:val="13"/>
                <w:szCs w:val="13"/>
              </w:rPr>
              <w:t>Приобретение и монтаж котловой ячейки КВТС-10-150 №3 на котельной № 66</w:t>
            </w:r>
          </w:p>
        </w:tc>
        <w:tc>
          <w:tcPr>
            <w:tcW w:w="1275" w:type="dxa"/>
            <w:shd w:val="clear" w:color="auto" w:fill="auto"/>
            <w:vAlign w:val="center"/>
          </w:tcPr>
          <w:p w:rsidR="009372AA" w:rsidRPr="0026175D" w:rsidRDefault="009372AA" w:rsidP="009372AA">
            <w:pPr>
              <w:jc w:val="center"/>
              <w:rPr>
                <w:sz w:val="13"/>
                <w:szCs w:val="13"/>
              </w:rPr>
            </w:pPr>
            <w:r>
              <w:rPr>
                <w:sz w:val="13"/>
                <w:szCs w:val="13"/>
              </w:rPr>
              <w:t>Обеспечение тепловой энергией потребителей</w:t>
            </w:r>
          </w:p>
        </w:tc>
        <w:tc>
          <w:tcPr>
            <w:tcW w:w="1557" w:type="dxa"/>
            <w:shd w:val="clear" w:color="auto" w:fill="auto"/>
            <w:vAlign w:val="center"/>
          </w:tcPr>
          <w:p w:rsidR="009372AA" w:rsidRPr="0026175D" w:rsidRDefault="009372AA" w:rsidP="009372AA">
            <w:pPr>
              <w:jc w:val="center"/>
              <w:rPr>
                <w:sz w:val="13"/>
                <w:szCs w:val="13"/>
              </w:rPr>
            </w:pPr>
            <w:r>
              <w:rPr>
                <w:sz w:val="13"/>
                <w:szCs w:val="13"/>
              </w:rPr>
              <w:t>г. Прокопьевск, котельная № 66, ул. Институтская, 2</w:t>
            </w:r>
          </w:p>
        </w:tc>
        <w:tc>
          <w:tcPr>
            <w:tcW w:w="1276" w:type="dxa"/>
            <w:shd w:val="clear" w:color="auto" w:fill="auto"/>
            <w:vAlign w:val="center"/>
          </w:tcPr>
          <w:p w:rsidR="009372AA" w:rsidRPr="0026175D" w:rsidRDefault="009372AA" w:rsidP="009372AA">
            <w:pPr>
              <w:jc w:val="center"/>
              <w:rPr>
                <w:sz w:val="13"/>
                <w:szCs w:val="13"/>
              </w:rPr>
            </w:pPr>
            <w:r>
              <w:rPr>
                <w:sz w:val="13"/>
                <w:szCs w:val="13"/>
              </w:rPr>
              <w:t>мощность</w:t>
            </w:r>
          </w:p>
        </w:tc>
        <w:tc>
          <w:tcPr>
            <w:tcW w:w="572" w:type="dxa"/>
            <w:shd w:val="clear" w:color="auto" w:fill="auto"/>
            <w:vAlign w:val="center"/>
          </w:tcPr>
          <w:p w:rsidR="009372AA" w:rsidRPr="0026175D" w:rsidRDefault="009372AA" w:rsidP="009372AA">
            <w:pPr>
              <w:jc w:val="center"/>
              <w:rPr>
                <w:sz w:val="13"/>
                <w:szCs w:val="13"/>
              </w:rPr>
            </w:pPr>
            <w:r>
              <w:rPr>
                <w:sz w:val="13"/>
                <w:szCs w:val="13"/>
              </w:rPr>
              <w:t>Гкал/ч</w:t>
            </w:r>
          </w:p>
        </w:tc>
        <w:tc>
          <w:tcPr>
            <w:tcW w:w="571" w:type="dxa"/>
            <w:shd w:val="clear" w:color="auto" w:fill="auto"/>
            <w:vAlign w:val="center"/>
          </w:tcPr>
          <w:p w:rsidR="009372AA" w:rsidRPr="0026175D" w:rsidRDefault="009372AA" w:rsidP="009372AA">
            <w:pPr>
              <w:jc w:val="center"/>
              <w:rPr>
                <w:sz w:val="13"/>
                <w:szCs w:val="13"/>
              </w:rPr>
            </w:pPr>
            <w:r>
              <w:rPr>
                <w:sz w:val="13"/>
                <w:szCs w:val="13"/>
              </w:rPr>
              <w:t>4,3</w:t>
            </w:r>
          </w:p>
        </w:tc>
        <w:tc>
          <w:tcPr>
            <w:tcW w:w="718" w:type="dxa"/>
            <w:gridSpan w:val="3"/>
            <w:shd w:val="clear" w:color="auto" w:fill="auto"/>
            <w:vAlign w:val="center"/>
          </w:tcPr>
          <w:p w:rsidR="009372AA" w:rsidRPr="0026175D" w:rsidRDefault="009372AA" w:rsidP="009372AA">
            <w:pPr>
              <w:jc w:val="center"/>
              <w:rPr>
                <w:sz w:val="13"/>
                <w:szCs w:val="13"/>
              </w:rPr>
            </w:pPr>
            <w:r>
              <w:rPr>
                <w:sz w:val="13"/>
                <w:szCs w:val="13"/>
              </w:rPr>
              <w:t>10,0</w:t>
            </w:r>
          </w:p>
        </w:tc>
        <w:tc>
          <w:tcPr>
            <w:tcW w:w="853" w:type="dxa"/>
            <w:gridSpan w:val="2"/>
            <w:shd w:val="clear" w:color="auto" w:fill="auto"/>
            <w:vAlign w:val="center"/>
          </w:tcPr>
          <w:p w:rsidR="009372AA" w:rsidRPr="0026175D" w:rsidRDefault="009372AA" w:rsidP="009372AA">
            <w:pPr>
              <w:jc w:val="center"/>
              <w:rPr>
                <w:sz w:val="13"/>
                <w:szCs w:val="13"/>
              </w:rPr>
            </w:pPr>
            <w:r>
              <w:rPr>
                <w:sz w:val="13"/>
                <w:szCs w:val="13"/>
              </w:rPr>
              <w:t>2019</w:t>
            </w:r>
          </w:p>
        </w:tc>
        <w:tc>
          <w:tcPr>
            <w:tcW w:w="832" w:type="dxa"/>
            <w:shd w:val="clear" w:color="auto" w:fill="auto"/>
            <w:vAlign w:val="center"/>
          </w:tcPr>
          <w:p w:rsidR="009372AA" w:rsidRPr="0026175D" w:rsidRDefault="009372AA" w:rsidP="009372AA">
            <w:pPr>
              <w:jc w:val="center"/>
              <w:rPr>
                <w:sz w:val="13"/>
                <w:szCs w:val="13"/>
              </w:rPr>
            </w:pPr>
            <w:r>
              <w:rPr>
                <w:sz w:val="13"/>
                <w:szCs w:val="13"/>
              </w:rPr>
              <w:t>2020</w:t>
            </w:r>
          </w:p>
        </w:tc>
        <w:tc>
          <w:tcPr>
            <w:tcW w:w="851" w:type="dxa"/>
            <w:shd w:val="clear" w:color="auto" w:fill="auto"/>
            <w:vAlign w:val="center"/>
          </w:tcPr>
          <w:p w:rsidR="009372AA" w:rsidRDefault="009372AA" w:rsidP="009372AA">
            <w:pPr>
              <w:jc w:val="center"/>
              <w:rPr>
                <w:color w:val="000000"/>
                <w:sz w:val="13"/>
                <w:szCs w:val="13"/>
              </w:rPr>
            </w:pPr>
            <w:r>
              <w:rPr>
                <w:color w:val="000000"/>
                <w:sz w:val="13"/>
                <w:szCs w:val="13"/>
              </w:rPr>
              <w:t>15990,68</w:t>
            </w:r>
          </w:p>
        </w:tc>
        <w:tc>
          <w:tcPr>
            <w:tcW w:w="709" w:type="dxa"/>
            <w:shd w:val="clear" w:color="auto" w:fill="auto"/>
            <w:vAlign w:val="center"/>
          </w:tcPr>
          <w:p w:rsidR="009372AA" w:rsidRDefault="009372AA" w:rsidP="009372AA">
            <w:pPr>
              <w:jc w:val="center"/>
              <w:rPr>
                <w:color w:val="000000"/>
                <w:sz w:val="13"/>
                <w:szCs w:val="13"/>
              </w:rPr>
            </w:pPr>
            <w:r w:rsidRPr="0026175D">
              <w:rPr>
                <w:sz w:val="13"/>
                <w:szCs w:val="13"/>
              </w:rPr>
              <w:t>0,00</w:t>
            </w:r>
            <w:r>
              <w:rPr>
                <w:color w:val="000000"/>
                <w:sz w:val="13"/>
                <w:szCs w:val="13"/>
              </w:rPr>
              <w:t> </w:t>
            </w:r>
          </w:p>
        </w:tc>
        <w:tc>
          <w:tcPr>
            <w:tcW w:w="641" w:type="dxa"/>
            <w:shd w:val="clear" w:color="auto" w:fill="auto"/>
            <w:vAlign w:val="center"/>
          </w:tcPr>
          <w:p w:rsidR="009372AA" w:rsidRDefault="009372AA" w:rsidP="009372AA">
            <w:pPr>
              <w:jc w:val="center"/>
              <w:rPr>
                <w:color w:val="000000"/>
                <w:sz w:val="13"/>
                <w:szCs w:val="13"/>
              </w:rPr>
            </w:pPr>
            <w:r>
              <w:rPr>
                <w:color w:val="000000"/>
                <w:sz w:val="13"/>
                <w:szCs w:val="13"/>
              </w:rPr>
              <w:t>7516,10</w:t>
            </w:r>
          </w:p>
        </w:tc>
        <w:tc>
          <w:tcPr>
            <w:tcW w:w="755" w:type="dxa"/>
            <w:shd w:val="clear" w:color="auto" w:fill="auto"/>
            <w:vAlign w:val="center"/>
          </w:tcPr>
          <w:p w:rsidR="009372AA" w:rsidRDefault="009372AA" w:rsidP="009372AA">
            <w:pPr>
              <w:jc w:val="center"/>
              <w:rPr>
                <w:color w:val="000000"/>
                <w:sz w:val="13"/>
                <w:szCs w:val="13"/>
              </w:rPr>
            </w:pPr>
            <w:r>
              <w:rPr>
                <w:bCs/>
                <w:color w:val="000000"/>
                <w:sz w:val="13"/>
                <w:szCs w:val="13"/>
              </w:rPr>
              <w:t>8474,58</w:t>
            </w:r>
          </w:p>
        </w:tc>
        <w:tc>
          <w:tcPr>
            <w:tcW w:w="794" w:type="dxa"/>
            <w:shd w:val="clear" w:color="auto" w:fill="auto"/>
            <w:vAlign w:val="center"/>
          </w:tcPr>
          <w:p w:rsidR="009372AA" w:rsidRPr="0026175D" w:rsidRDefault="009372AA" w:rsidP="009372AA">
            <w:pPr>
              <w:jc w:val="center"/>
            </w:pPr>
            <w:r>
              <w:rPr>
                <w:bCs/>
                <w:sz w:val="13"/>
                <w:szCs w:val="13"/>
              </w:rPr>
              <w:t>0,00</w:t>
            </w:r>
          </w:p>
        </w:tc>
        <w:tc>
          <w:tcPr>
            <w:tcW w:w="709" w:type="dxa"/>
            <w:shd w:val="clear" w:color="auto" w:fill="auto"/>
            <w:vAlign w:val="center"/>
          </w:tcPr>
          <w:p w:rsidR="009372AA" w:rsidRPr="0026175D" w:rsidRDefault="009372AA" w:rsidP="009372AA">
            <w:pPr>
              <w:jc w:val="center"/>
            </w:pPr>
            <w:r w:rsidRPr="0026175D">
              <w:rPr>
                <w:sz w:val="13"/>
                <w:szCs w:val="13"/>
              </w:rPr>
              <w:t>0,00</w:t>
            </w:r>
          </w:p>
        </w:tc>
        <w:tc>
          <w:tcPr>
            <w:tcW w:w="854" w:type="dxa"/>
            <w:shd w:val="clear" w:color="auto" w:fill="auto"/>
            <w:vAlign w:val="center"/>
          </w:tcPr>
          <w:p w:rsidR="009372AA" w:rsidRPr="0026175D" w:rsidRDefault="009372AA" w:rsidP="009372AA">
            <w:pPr>
              <w:jc w:val="center"/>
            </w:pPr>
            <w:r w:rsidRPr="0026175D">
              <w:rPr>
                <w:sz w:val="13"/>
                <w:szCs w:val="13"/>
              </w:rPr>
              <w:t>0,00</w:t>
            </w:r>
          </w:p>
        </w:tc>
      </w:tr>
      <w:tr w:rsidR="009372AA" w:rsidRPr="009E2E84" w:rsidTr="00F77AF8">
        <w:trPr>
          <w:trHeight w:val="422"/>
        </w:trPr>
        <w:tc>
          <w:tcPr>
            <w:tcW w:w="522" w:type="dxa"/>
            <w:shd w:val="clear" w:color="auto" w:fill="auto"/>
            <w:vAlign w:val="center"/>
          </w:tcPr>
          <w:p w:rsidR="009372AA" w:rsidRDefault="009372AA" w:rsidP="009372AA">
            <w:pPr>
              <w:jc w:val="center"/>
              <w:rPr>
                <w:sz w:val="13"/>
                <w:szCs w:val="13"/>
              </w:rPr>
            </w:pPr>
            <w:r>
              <w:rPr>
                <w:sz w:val="13"/>
                <w:szCs w:val="13"/>
              </w:rPr>
              <w:t>3.2.2.</w:t>
            </w:r>
          </w:p>
        </w:tc>
        <w:tc>
          <w:tcPr>
            <w:tcW w:w="1633" w:type="dxa"/>
            <w:shd w:val="clear" w:color="auto" w:fill="auto"/>
            <w:vAlign w:val="center"/>
          </w:tcPr>
          <w:p w:rsidR="009372AA" w:rsidRDefault="009372AA" w:rsidP="009372AA">
            <w:pPr>
              <w:jc w:val="center"/>
              <w:rPr>
                <w:sz w:val="13"/>
                <w:szCs w:val="13"/>
              </w:rPr>
            </w:pPr>
            <w:r>
              <w:rPr>
                <w:sz w:val="13"/>
                <w:szCs w:val="13"/>
              </w:rPr>
              <w:t>Приобретение и монтаж котловой ячейки КЕ-10-14 № 5 на котельной № 114</w:t>
            </w:r>
          </w:p>
        </w:tc>
        <w:tc>
          <w:tcPr>
            <w:tcW w:w="1275" w:type="dxa"/>
            <w:shd w:val="clear" w:color="auto" w:fill="auto"/>
            <w:vAlign w:val="center"/>
          </w:tcPr>
          <w:p w:rsidR="009372AA" w:rsidRPr="005F2656" w:rsidRDefault="009372AA" w:rsidP="009372AA">
            <w:pPr>
              <w:jc w:val="center"/>
              <w:rPr>
                <w:bCs/>
                <w:sz w:val="13"/>
                <w:szCs w:val="13"/>
              </w:rPr>
            </w:pPr>
            <w:r>
              <w:rPr>
                <w:sz w:val="13"/>
                <w:szCs w:val="13"/>
              </w:rPr>
              <w:t>Обеспечение тепловой энергией потребителей</w:t>
            </w:r>
          </w:p>
        </w:tc>
        <w:tc>
          <w:tcPr>
            <w:tcW w:w="1557" w:type="dxa"/>
            <w:shd w:val="clear" w:color="auto" w:fill="auto"/>
            <w:vAlign w:val="center"/>
          </w:tcPr>
          <w:p w:rsidR="009372AA" w:rsidRPr="0026175D" w:rsidRDefault="009372AA" w:rsidP="009372AA">
            <w:pPr>
              <w:jc w:val="center"/>
              <w:rPr>
                <w:sz w:val="13"/>
                <w:szCs w:val="13"/>
              </w:rPr>
            </w:pPr>
            <w:r>
              <w:rPr>
                <w:sz w:val="13"/>
                <w:szCs w:val="13"/>
              </w:rPr>
              <w:t>г. Прокопьевск, котельная № 114, пр. Шахтеров, 1</w:t>
            </w:r>
          </w:p>
        </w:tc>
        <w:tc>
          <w:tcPr>
            <w:tcW w:w="1276" w:type="dxa"/>
            <w:shd w:val="clear" w:color="auto" w:fill="auto"/>
            <w:vAlign w:val="center"/>
          </w:tcPr>
          <w:p w:rsidR="009372AA" w:rsidRPr="0026175D" w:rsidRDefault="009372AA" w:rsidP="009372AA">
            <w:pPr>
              <w:jc w:val="center"/>
              <w:rPr>
                <w:sz w:val="13"/>
                <w:szCs w:val="13"/>
              </w:rPr>
            </w:pPr>
            <w:r>
              <w:rPr>
                <w:sz w:val="13"/>
                <w:szCs w:val="13"/>
              </w:rPr>
              <w:t>мощность</w:t>
            </w:r>
          </w:p>
        </w:tc>
        <w:tc>
          <w:tcPr>
            <w:tcW w:w="572" w:type="dxa"/>
            <w:shd w:val="clear" w:color="auto" w:fill="auto"/>
            <w:vAlign w:val="center"/>
          </w:tcPr>
          <w:p w:rsidR="009372AA" w:rsidRPr="0026175D" w:rsidRDefault="009372AA" w:rsidP="009372AA">
            <w:pPr>
              <w:jc w:val="center"/>
              <w:rPr>
                <w:sz w:val="13"/>
                <w:szCs w:val="13"/>
              </w:rPr>
            </w:pPr>
            <w:r>
              <w:rPr>
                <w:sz w:val="13"/>
                <w:szCs w:val="13"/>
              </w:rPr>
              <w:t>Гкал/ч</w:t>
            </w:r>
          </w:p>
        </w:tc>
        <w:tc>
          <w:tcPr>
            <w:tcW w:w="571" w:type="dxa"/>
            <w:shd w:val="clear" w:color="auto" w:fill="auto"/>
            <w:vAlign w:val="center"/>
          </w:tcPr>
          <w:p w:rsidR="009372AA" w:rsidRPr="0026175D" w:rsidRDefault="009372AA" w:rsidP="009372AA">
            <w:pPr>
              <w:jc w:val="center"/>
              <w:rPr>
                <w:sz w:val="13"/>
                <w:szCs w:val="13"/>
              </w:rPr>
            </w:pPr>
            <w:r>
              <w:rPr>
                <w:sz w:val="13"/>
                <w:szCs w:val="13"/>
              </w:rPr>
              <w:t>4,2</w:t>
            </w:r>
          </w:p>
        </w:tc>
        <w:tc>
          <w:tcPr>
            <w:tcW w:w="718" w:type="dxa"/>
            <w:gridSpan w:val="3"/>
            <w:shd w:val="clear" w:color="auto" w:fill="auto"/>
            <w:vAlign w:val="center"/>
          </w:tcPr>
          <w:p w:rsidR="009372AA" w:rsidRPr="0026175D" w:rsidRDefault="009372AA" w:rsidP="009372AA">
            <w:pPr>
              <w:jc w:val="center"/>
              <w:rPr>
                <w:sz w:val="13"/>
                <w:szCs w:val="13"/>
              </w:rPr>
            </w:pPr>
            <w:r>
              <w:rPr>
                <w:sz w:val="13"/>
                <w:szCs w:val="13"/>
              </w:rPr>
              <w:t>6,0</w:t>
            </w:r>
          </w:p>
        </w:tc>
        <w:tc>
          <w:tcPr>
            <w:tcW w:w="853" w:type="dxa"/>
            <w:gridSpan w:val="2"/>
            <w:shd w:val="clear" w:color="auto" w:fill="auto"/>
            <w:vAlign w:val="center"/>
          </w:tcPr>
          <w:p w:rsidR="009372AA" w:rsidRPr="0026175D" w:rsidRDefault="009372AA" w:rsidP="009372AA">
            <w:pPr>
              <w:jc w:val="center"/>
              <w:rPr>
                <w:sz w:val="13"/>
                <w:szCs w:val="13"/>
              </w:rPr>
            </w:pPr>
            <w:r>
              <w:rPr>
                <w:sz w:val="13"/>
                <w:szCs w:val="13"/>
              </w:rPr>
              <w:t>2019</w:t>
            </w:r>
          </w:p>
        </w:tc>
        <w:tc>
          <w:tcPr>
            <w:tcW w:w="832" w:type="dxa"/>
            <w:shd w:val="clear" w:color="auto" w:fill="auto"/>
            <w:vAlign w:val="center"/>
          </w:tcPr>
          <w:p w:rsidR="009372AA" w:rsidRPr="0026175D" w:rsidRDefault="009372AA" w:rsidP="009372AA">
            <w:pPr>
              <w:jc w:val="center"/>
              <w:rPr>
                <w:sz w:val="13"/>
                <w:szCs w:val="13"/>
              </w:rPr>
            </w:pPr>
            <w:r>
              <w:rPr>
                <w:sz w:val="13"/>
                <w:szCs w:val="13"/>
              </w:rPr>
              <w:t>2020</w:t>
            </w:r>
          </w:p>
        </w:tc>
        <w:tc>
          <w:tcPr>
            <w:tcW w:w="851" w:type="dxa"/>
            <w:shd w:val="clear" w:color="auto" w:fill="auto"/>
            <w:vAlign w:val="center"/>
          </w:tcPr>
          <w:p w:rsidR="009372AA" w:rsidRDefault="009372AA" w:rsidP="009372AA">
            <w:pPr>
              <w:jc w:val="center"/>
              <w:rPr>
                <w:color w:val="000000"/>
                <w:sz w:val="13"/>
                <w:szCs w:val="13"/>
              </w:rPr>
            </w:pPr>
            <w:r>
              <w:rPr>
                <w:color w:val="000000"/>
                <w:sz w:val="13"/>
                <w:szCs w:val="13"/>
              </w:rPr>
              <w:t>15847,46</w:t>
            </w:r>
          </w:p>
        </w:tc>
        <w:tc>
          <w:tcPr>
            <w:tcW w:w="709" w:type="dxa"/>
            <w:shd w:val="clear" w:color="auto" w:fill="auto"/>
            <w:vAlign w:val="center"/>
          </w:tcPr>
          <w:p w:rsidR="009372AA" w:rsidRDefault="009372AA" w:rsidP="009372AA">
            <w:pPr>
              <w:jc w:val="center"/>
              <w:rPr>
                <w:color w:val="000000"/>
                <w:sz w:val="13"/>
                <w:szCs w:val="13"/>
              </w:rPr>
            </w:pPr>
            <w:r w:rsidRPr="0026175D">
              <w:rPr>
                <w:sz w:val="13"/>
                <w:szCs w:val="13"/>
              </w:rPr>
              <w:t>0,00</w:t>
            </w:r>
            <w:r>
              <w:rPr>
                <w:color w:val="000000"/>
                <w:sz w:val="13"/>
                <w:szCs w:val="13"/>
              </w:rPr>
              <w:t> </w:t>
            </w:r>
          </w:p>
        </w:tc>
        <w:tc>
          <w:tcPr>
            <w:tcW w:w="641" w:type="dxa"/>
            <w:shd w:val="clear" w:color="auto" w:fill="auto"/>
            <w:vAlign w:val="center"/>
          </w:tcPr>
          <w:p w:rsidR="009372AA" w:rsidRDefault="009372AA" w:rsidP="009372AA">
            <w:pPr>
              <w:jc w:val="center"/>
              <w:rPr>
                <w:color w:val="000000"/>
                <w:sz w:val="13"/>
                <w:szCs w:val="13"/>
              </w:rPr>
            </w:pPr>
            <w:r>
              <w:rPr>
                <w:color w:val="000000"/>
                <w:sz w:val="13"/>
                <w:szCs w:val="13"/>
              </w:rPr>
              <w:t>5700,85</w:t>
            </w:r>
          </w:p>
        </w:tc>
        <w:tc>
          <w:tcPr>
            <w:tcW w:w="755" w:type="dxa"/>
            <w:shd w:val="clear" w:color="auto" w:fill="auto"/>
            <w:vAlign w:val="center"/>
          </w:tcPr>
          <w:p w:rsidR="009372AA" w:rsidRDefault="009372AA" w:rsidP="009372AA">
            <w:pPr>
              <w:jc w:val="center"/>
              <w:rPr>
                <w:color w:val="000000"/>
                <w:sz w:val="13"/>
                <w:szCs w:val="13"/>
              </w:rPr>
            </w:pPr>
            <w:r>
              <w:rPr>
                <w:bCs/>
                <w:color w:val="000000"/>
                <w:sz w:val="13"/>
                <w:szCs w:val="13"/>
              </w:rPr>
              <w:t>10146,61</w:t>
            </w:r>
          </w:p>
        </w:tc>
        <w:tc>
          <w:tcPr>
            <w:tcW w:w="794" w:type="dxa"/>
            <w:shd w:val="clear" w:color="auto" w:fill="auto"/>
            <w:vAlign w:val="center"/>
          </w:tcPr>
          <w:p w:rsidR="009372AA" w:rsidRPr="0026175D" w:rsidRDefault="009372AA" w:rsidP="009372AA">
            <w:pPr>
              <w:jc w:val="center"/>
            </w:pPr>
            <w:r>
              <w:rPr>
                <w:bCs/>
                <w:sz w:val="13"/>
                <w:szCs w:val="13"/>
              </w:rPr>
              <w:t>0,00</w:t>
            </w:r>
          </w:p>
        </w:tc>
        <w:tc>
          <w:tcPr>
            <w:tcW w:w="709" w:type="dxa"/>
            <w:shd w:val="clear" w:color="auto" w:fill="auto"/>
            <w:vAlign w:val="center"/>
          </w:tcPr>
          <w:p w:rsidR="009372AA" w:rsidRPr="0026175D" w:rsidRDefault="009372AA" w:rsidP="009372AA">
            <w:pPr>
              <w:jc w:val="center"/>
            </w:pPr>
            <w:r w:rsidRPr="0026175D">
              <w:rPr>
                <w:sz w:val="13"/>
                <w:szCs w:val="13"/>
              </w:rPr>
              <w:t>0,00</w:t>
            </w:r>
          </w:p>
        </w:tc>
        <w:tc>
          <w:tcPr>
            <w:tcW w:w="854" w:type="dxa"/>
            <w:shd w:val="clear" w:color="auto" w:fill="auto"/>
            <w:vAlign w:val="center"/>
          </w:tcPr>
          <w:p w:rsidR="009372AA" w:rsidRPr="0026175D" w:rsidRDefault="009372AA" w:rsidP="009372AA">
            <w:pPr>
              <w:jc w:val="center"/>
            </w:pPr>
            <w:r w:rsidRPr="0026175D">
              <w:rPr>
                <w:sz w:val="13"/>
                <w:szCs w:val="13"/>
              </w:rPr>
              <w:t>0,00</w:t>
            </w:r>
          </w:p>
        </w:tc>
      </w:tr>
      <w:tr w:rsidR="009372AA" w:rsidRPr="009E2E84" w:rsidTr="00F77AF8">
        <w:trPr>
          <w:trHeight w:val="422"/>
        </w:trPr>
        <w:tc>
          <w:tcPr>
            <w:tcW w:w="522" w:type="dxa"/>
            <w:shd w:val="clear" w:color="auto" w:fill="auto"/>
            <w:vAlign w:val="center"/>
          </w:tcPr>
          <w:p w:rsidR="009372AA" w:rsidRDefault="009372AA" w:rsidP="009372AA">
            <w:pPr>
              <w:jc w:val="center"/>
              <w:rPr>
                <w:sz w:val="13"/>
                <w:szCs w:val="13"/>
              </w:rPr>
            </w:pPr>
            <w:r>
              <w:rPr>
                <w:sz w:val="13"/>
                <w:szCs w:val="13"/>
              </w:rPr>
              <w:t>3.2.3.</w:t>
            </w:r>
          </w:p>
        </w:tc>
        <w:tc>
          <w:tcPr>
            <w:tcW w:w="1633" w:type="dxa"/>
            <w:shd w:val="clear" w:color="auto" w:fill="auto"/>
            <w:vAlign w:val="center"/>
          </w:tcPr>
          <w:p w:rsidR="009372AA" w:rsidRDefault="009372AA" w:rsidP="009372AA">
            <w:pPr>
              <w:jc w:val="center"/>
              <w:rPr>
                <w:sz w:val="13"/>
                <w:szCs w:val="13"/>
              </w:rPr>
            </w:pPr>
            <w:r>
              <w:rPr>
                <w:sz w:val="13"/>
                <w:szCs w:val="13"/>
              </w:rPr>
              <w:t>Приобретение и монтаж котловой ячейки КЕ-10-14 № 6 на котельной № 114</w:t>
            </w:r>
          </w:p>
        </w:tc>
        <w:tc>
          <w:tcPr>
            <w:tcW w:w="1275" w:type="dxa"/>
            <w:shd w:val="clear" w:color="auto" w:fill="auto"/>
            <w:vAlign w:val="center"/>
          </w:tcPr>
          <w:p w:rsidR="009372AA" w:rsidRPr="005F2656" w:rsidRDefault="009372AA" w:rsidP="009372AA">
            <w:pPr>
              <w:jc w:val="center"/>
              <w:rPr>
                <w:bCs/>
                <w:sz w:val="13"/>
                <w:szCs w:val="13"/>
              </w:rPr>
            </w:pPr>
            <w:r>
              <w:rPr>
                <w:sz w:val="13"/>
                <w:szCs w:val="13"/>
              </w:rPr>
              <w:t>Обеспечение тепловой энергией потребителей</w:t>
            </w:r>
          </w:p>
        </w:tc>
        <w:tc>
          <w:tcPr>
            <w:tcW w:w="1557" w:type="dxa"/>
            <w:shd w:val="clear" w:color="auto" w:fill="auto"/>
            <w:vAlign w:val="center"/>
          </w:tcPr>
          <w:p w:rsidR="009372AA" w:rsidRDefault="009372AA" w:rsidP="009372AA">
            <w:pPr>
              <w:jc w:val="center"/>
              <w:rPr>
                <w:sz w:val="13"/>
                <w:szCs w:val="13"/>
              </w:rPr>
            </w:pPr>
            <w:r>
              <w:rPr>
                <w:sz w:val="13"/>
                <w:szCs w:val="13"/>
              </w:rPr>
              <w:t>г. Прокопьевск, котельная № 114, пр. Шахтеров, 1</w:t>
            </w:r>
          </w:p>
        </w:tc>
        <w:tc>
          <w:tcPr>
            <w:tcW w:w="1276" w:type="dxa"/>
            <w:shd w:val="clear" w:color="auto" w:fill="auto"/>
            <w:vAlign w:val="center"/>
          </w:tcPr>
          <w:p w:rsidR="009372AA" w:rsidRPr="0026175D" w:rsidRDefault="009372AA" w:rsidP="009372AA">
            <w:pPr>
              <w:jc w:val="center"/>
              <w:rPr>
                <w:sz w:val="13"/>
                <w:szCs w:val="13"/>
              </w:rPr>
            </w:pPr>
            <w:r>
              <w:rPr>
                <w:sz w:val="13"/>
                <w:szCs w:val="13"/>
              </w:rPr>
              <w:t>мощность</w:t>
            </w:r>
          </w:p>
        </w:tc>
        <w:tc>
          <w:tcPr>
            <w:tcW w:w="572" w:type="dxa"/>
            <w:shd w:val="clear" w:color="auto" w:fill="auto"/>
            <w:vAlign w:val="center"/>
          </w:tcPr>
          <w:p w:rsidR="009372AA" w:rsidRPr="0026175D" w:rsidRDefault="009372AA" w:rsidP="009372AA">
            <w:pPr>
              <w:jc w:val="center"/>
              <w:rPr>
                <w:sz w:val="13"/>
                <w:szCs w:val="13"/>
              </w:rPr>
            </w:pPr>
            <w:r>
              <w:rPr>
                <w:sz w:val="13"/>
                <w:szCs w:val="13"/>
              </w:rPr>
              <w:t>Гкал/ч</w:t>
            </w:r>
          </w:p>
        </w:tc>
        <w:tc>
          <w:tcPr>
            <w:tcW w:w="571" w:type="dxa"/>
            <w:shd w:val="clear" w:color="auto" w:fill="auto"/>
            <w:vAlign w:val="center"/>
          </w:tcPr>
          <w:p w:rsidR="009372AA" w:rsidRPr="0026175D" w:rsidRDefault="009372AA" w:rsidP="009372AA">
            <w:pPr>
              <w:jc w:val="center"/>
              <w:rPr>
                <w:sz w:val="13"/>
                <w:szCs w:val="13"/>
              </w:rPr>
            </w:pPr>
            <w:r>
              <w:rPr>
                <w:sz w:val="13"/>
                <w:szCs w:val="13"/>
              </w:rPr>
              <w:t>4,2</w:t>
            </w:r>
          </w:p>
        </w:tc>
        <w:tc>
          <w:tcPr>
            <w:tcW w:w="718" w:type="dxa"/>
            <w:gridSpan w:val="3"/>
            <w:shd w:val="clear" w:color="auto" w:fill="auto"/>
            <w:vAlign w:val="center"/>
          </w:tcPr>
          <w:p w:rsidR="009372AA" w:rsidRPr="0026175D" w:rsidRDefault="009372AA" w:rsidP="009372AA">
            <w:pPr>
              <w:jc w:val="center"/>
              <w:rPr>
                <w:sz w:val="13"/>
                <w:szCs w:val="13"/>
              </w:rPr>
            </w:pPr>
            <w:r>
              <w:rPr>
                <w:sz w:val="13"/>
                <w:szCs w:val="13"/>
              </w:rPr>
              <w:t>6,0</w:t>
            </w:r>
          </w:p>
        </w:tc>
        <w:tc>
          <w:tcPr>
            <w:tcW w:w="853" w:type="dxa"/>
            <w:gridSpan w:val="2"/>
            <w:shd w:val="clear" w:color="auto" w:fill="auto"/>
            <w:vAlign w:val="center"/>
          </w:tcPr>
          <w:p w:rsidR="009372AA" w:rsidRPr="0026175D" w:rsidRDefault="009372AA" w:rsidP="009372AA">
            <w:pPr>
              <w:jc w:val="center"/>
              <w:rPr>
                <w:sz w:val="13"/>
                <w:szCs w:val="13"/>
              </w:rPr>
            </w:pPr>
            <w:r>
              <w:rPr>
                <w:sz w:val="13"/>
                <w:szCs w:val="13"/>
              </w:rPr>
              <w:t>2019</w:t>
            </w:r>
          </w:p>
        </w:tc>
        <w:tc>
          <w:tcPr>
            <w:tcW w:w="832" w:type="dxa"/>
            <w:shd w:val="clear" w:color="auto" w:fill="auto"/>
            <w:vAlign w:val="center"/>
          </w:tcPr>
          <w:p w:rsidR="009372AA" w:rsidRPr="0026175D" w:rsidRDefault="009372AA" w:rsidP="009372AA">
            <w:pPr>
              <w:jc w:val="center"/>
              <w:rPr>
                <w:sz w:val="13"/>
                <w:szCs w:val="13"/>
              </w:rPr>
            </w:pPr>
            <w:r>
              <w:rPr>
                <w:sz w:val="13"/>
                <w:szCs w:val="13"/>
              </w:rPr>
              <w:t>2020</w:t>
            </w:r>
          </w:p>
        </w:tc>
        <w:tc>
          <w:tcPr>
            <w:tcW w:w="851" w:type="dxa"/>
            <w:shd w:val="clear" w:color="auto" w:fill="auto"/>
            <w:vAlign w:val="center"/>
          </w:tcPr>
          <w:p w:rsidR="009372AA" w:rsidRDefault="009372AA" w:rsidP="009372AA">
            <w:pPr>
              <w:jc w:val="center"/>
              <w:rPr>
                <w:color w:val="000000"/>
                <w:sz w:val="13"/>
                <w:szCs w:val="13"/>
              </w:rPr>
            </w:pPr>
            <w:r>
              <w:rPr>
                <w:color w:val="000000"/>
                <w:sz w:val="13"/>
                <w:szCs w:val="13"/>
              </w:rPr>
              <w:t>15847,46</w:t>
            </w:r>
          </w:p>
        </w:tc>
        <w:tc>
          <w:tcPr>
            <w:tcW w:w="709" w:type="dxa"/>
            <w:shd w:val="clear" w:color="auto" w:fill="auto"/>
            <w:vAlign w:val="center"/>
          </w:tcPr>
          <w:p w:rsidR="009372AA" w:rsidRDefault="009372AA" w:rsidP="009372AA">
            <w:pPr>
              <w:jc w:val="center"/>
              <w:rPr>
                <w:color w:val="000000"/>
                <w:sz w:val="13"/>
                <w:szCs w:val="13"/>
              </w:rPr>
            </w:pPr>
            <w:r w:rsidRPr="0026175D">
              <w:rPr>
                <w:sz w:val="13"/>
                <w:szCs w:val="13"/>
              </w:rPr>
              <w:t>0,00</w:t>
            </w:r>
            <w:r>
              <w:rPr>
                <w:color w:val="000000"/>
                <w:sz w:val="13"/>
                <w:szCs w:val="13"/>
              </w:rPr>
              <w:t> </w:t>
            </w:r>
          </w:p>
        </w:tc>
        <w:tc>
          <w:tcPr>
            <w:tcW w:w="641" w:type="dxa"/>
            <w:shd w:val="clear" w:color="auto" w:fill="auto"/>
            <w:vAlign w:val="center"/>
          </w:tcPr>
          <w:p w:rsidR="009372AA" w:rsidRDefault="009372AA" w:rsidP="009372AA">
            <w:pPr>
              <w:jc w:val="center"/>
              <w:rPr>
                <w:color w:val="000000"/>
                <w:sz w:val="13"/>
                <w:szCs w:val="13"/>
              </w:rPr>
            </w:pPr>
            <w:r>
              <w:rPr>
                <w:color w:val="000000"/>
                <w:sz w:val="13"/>
                <w:szCs w:val="13"/>
              </w:rPr>
              <w:t>5700,85</w:t>
            </w:r>
          </w:p>
        </w:tc>
        <w:tc>
          <w:tcPr>
            <w:tcW w:w="755" w:type="dxa"/>
            <w:shd w:val="clear" w:color="auto" w:fill="auto"/>
            <w:vAlign w:val="center"/>
          </w:tcPr>
          <w:p w:rsidR="009372AA" w:rsidRDefault="009372AA" w:rsidP="009372AA">
            <w:pPr>
              <w:jc w:val="center"/>
              <w:rPr>
                <w:color w:val="000000"/>
                <w:sz w:val="13"/>
                <w:szCs w:val="13"/>
              </w:rPr>
            </w:pPr>
            <w:r>
              <w:rPr>
                <w:bCs/>
                <w:color w:val="000000"/>
                <w:sz w:val="13"/>
                <w:szCs w:val="13"/>
              </w:rPr>
              <w:t>10146,61</w:t>
            </w:r>
          </w:p>
        </w:tc>
        <w:tc>
          <w:tcPr>
            <w:tcW w:w="794" w:type="dxa"/>
            <w:shd w:val="clear" w:color="auto" w:fill="auto"/>
            <w:vAlign w:val="center"/>
          </w:tcPr>
          <w:p w:rsidR="009372AA" w:rsidRPr="0026175D" w:rsidRDefault="009372AA" w:rsidP="009372AA">
            <w:pPr>
              <w:jc w:val="center"/>
            </w:pPr>
            <w:r>
              <w:rPr>
                <w:bCs/>
                <w:sz w:val="13"/>
                <w:szCs w:val="13"/>
              </w:rPr>
              <w:t>0,00</w:t>
            </w:r>
          </w:p>
        </w:tc>
        <w:tc>
          <w:tcPr>
            <w:tcW w:w="709" w:type="dxa"/>
            <w:shd w:val="clear" w:color="auto" w:fill="auto"/>
            <w:vAlign w:val="center"/>
          </w:tcPr>
          <w:p w:rsidR="009372AA" w:rsidRPr="0026175D" w:rsidRDefault="009372AA" w:rsidP="009372AA">
            <w:pPr>
              <w:jc w:val="center"/>
            </w:pPr>
            <w:r w:rsidRPr="0026175D">
              <w:rPr>
                <w:sz w:val="13"/>
                <w:szCs w:val="13"/>
              </w:rPr>
              <w:t>0,00</w:t>
            </w:r>
          </w:p>
        </w:tc>
        <w:tc>
          <w:tcPr>
            <w:tcW w:w="854" w:type="dxa"/>
            <w:shd w:val="clear" w:color="auto" w:fill="auto"/>
            <w:vAlign w:val="center"/>
          </w:tcPr>
          <w:p w:rsidR="009372AA" w:rsidRPr="0026175D" w:rsidRDefault="009372AA" w:rsidP="009372AA">
            <w:pPr>
              <w:jc w:val="center"/>
            </w:pPr>
            <w:r w:rsidRPr="0026175D">
              <w:rPr>
                <w:sz w:val="13"/>
                <w:szCs w:val="13"/>
              </w:rPr>
              <w:t>0,00</w:t>
            </w:r>
          </w:p>
        </w:tc>
      </w:tr>
      <w:tr w:rsidR="009372AA" w:rsidRPr="009E2E84" w:rsidTr="00F77AF8">
        <w:trPr>
          <w:trHeight w:val="422"/>
        </w:trPr>
        <w:tc>
          <w:tcPr>
            <w:tcW w:w="522" w:type="dxa"/>
            <w:shd w:val="clear" w:color="auto" w:fill="auto"/>
            <w:vAlign w:val="center"/>
          </w:tcPr>
          <w:p w:rsidR="009372AA" w:rsidRDefault="009372AA" w:rsidP="009372AA">
            <w:pPr>
              <w:jc w:val="center"/>
              <w:rPr>
                <w:sz w:val="13"/>
                <w:szCs w:val="13"/>
              </w:rPr>
            </w:pPr>
            <w:r>
              <w:rPr>
                <w:sz w:val="13"/>
                <w:szCs w:val="13"/>
              </w:rPr>
              <w:t>3.2.4.</w:t>
            </w:r>
          </w:p>
        </w:tc>
        <w:tc>
          <w:tcPr>
            <w:tcW w:w="1633" w:type="dxa"/>
            <w:shd w:val="clear" w:color="auto" w:fill="auto"/>
            <w:vAlign w:val="center"/>
          </w:tcPr>
          <w:p w:rsidR="009372AA" w:rsidRDefault="009372AA" w:rsidP="009372AA">
            <w:pPr>
              <w:jc w:val="center"/>
              <w:rPr>
                <w:sz w:val="13"/>
                <w:szCs w:val="13"/>
              </w:rPr>
            </w:pPr>
            <w:r>
              <w:rPr>
                <w:sz w:val="13"/>
                <w:szCs w:val="13"/>
              </w:rPr>
              <w:t>Замена котла КЕ 25/14 №6 на котельной № 66</w:t>
            </w:r>
          </w:p>
        </w:tc>
        <w:tc>
          <w:tcPr>
            <w:tcW w:w="1275" w:type="dxa"/>
            <w:shd w:val="clear" w:color="auto" w:fill="auto"/>
            <w:vAlign w:val="center"/>
          </w:tcPr>
          <w:p w:rsidR="009372AA" w:rsidRPr="005F2656" w:rsidRDefault="009372AA" w:rsidP="009372AA">
            <w:pPr>
              <w:jc w:val="center"/>
              <w:rPr>
                <w:bCs/>
                <w:sz w:val="13"/>
                <w:szCs w:val="13"/>
              </w:rPr>
            </w:pPr>
            <w:r>
              <w:rPr>
                <w:sz w:val="13"/>
                <w:szCs w:val="13"/>
              </w:rPr>
              <w:t>Обеспечение тепловой энергией потребителей</w:t>
            </w:r>
          </w:p>
        </w:tc>
        <w:tc>
          <w:tcPr>
            <w:tcW w:w="1557" w:type="dxa"/>
            <w:shd w:val="clear" w:color="auto" w:fill="auto"/>
            <w:vAlign w:val="center"/>
          </w:tcPr>
          <w:p w:rsidR="009372AA" w:rsidRPr="0026175D" w:rsidRDefault="009372AA" w:rsidP="009372AA">
            <w:pPr>
              <w:jc w:val="center"/>
              <w:rPr>
                <w:sz w:val="13"/>
                <w:szCs w:val="13"/>
              </w:rPr>
            </w:pPr>
            <w:r>
              <w:rPr>
                <w:sz w:val="13"/>
                <w:szCs w:val="13"/>
              </w:rPr>
              <w:t>г. Прокопьевск, котельная № 66, ул. Институтская, 2</w:t>
            </w:r>
          </w:p>
        </w:tc>
        <w:tc>
          <w:tcPr>
            <w:tcW w:w="1276" w:type="dxa"/>
            <w:shd w:val="clear" w:color="auto" w:fill="auto"/>
            <w:vAlign w:val="center"/>
          </w:tcPr>
          <w:p w:rsidR="009372AA" w:rsidRPr="0026175D" w:rsidRDefault="009372AA" w:rsidP="009372AA">
            <w:pPr>
              <w:jc w:val="center"/>
              <w:rPr>
                <w:sz w:val="13"/>
                <w:szCs w:val="13"/>
              </w:rPr>
            </w:pPr>
            <w:r>
              <w:rPr>
                <w:sz w:val="13"/>
                <w:szCs w:val="13"/>
              </w:rPr>
              <w:t>мощность</w:t>
            </w:r>
          </w:p>
        </w:tc>
        <w:tc>
          <w:tcPr>
            <w:tcW w:w="572" w:type="dxa"/>
            <w:shd w:val="clear" w:color="auto" w:fill="auto"/>
            <w:vAlign w:val="center"/>
          </w:tcPr>
          <w:p w:rsidR="009372AA" w:rsidRPr="0026175D" w:rsidRDefault="009372AA" w:rsidP="009372AA">
            <w:pPr>
              <w:jc w:val="center"/>
              <w:rPr>
                <w:sz w:val="13"/>
                <w:szCs w:val="13"/>
              </w:rPr>
            </w:pPr>
            <w:r>
              <w:rPr>
                <w:sz w:val="13"/>
                <w:szCs w:val="13"/>
              </w:rPr>
              <w:t>Гкал/ч</w:t>
            </w:r>
          </w:p>
        </w:tc>
        <w:tc>
          <w:tcPr>
            <w:tcW w:w="571" w:type="dxa"/>
            <w:shd w:val="clear" w:color="auto" w:fill="auto"/>
            <w:vAlign w:val="center"/>
          </w:tcPr>
          <w:p w:rsidR="009372AA" w:rsidRPr="0026175D" w:rsidRDefault="009372AA" w:rsidP="009372AA">
            <w:pPr>
              <w:jc w:val="center"/>
              <w:rPr>
                <w:sz w:val="13"/>
                <w:szCs w:val="13"/>
              </w:rPr>
            </w:pPr>
            <w:r>
              <w:rPr>
                <w:sz w:val="13"/>
                <w:szCs w:val="13"/>
              </w:rPr>
              <w:t>13,0</w:t>
            </w:r>
          </w:p>
        </w:tc>
        <w:tc>
          <w:tcPr>
            <w:tcW w:w="718" w:type="dxa"/>
            <w:gridSpan w:val="3"/>
            <w:shd w:val="clear" w:color="auto" w:fill="auto"/>
            <w:vAlign w:val="center"/>
          </w:tcPr>
          <w:p w:rsidR="009372AA" w:rsidRPr="0026175D" w:rsidRDefault="009372AA" w:rsidP="009372AA">
            <w:pPr>
              <w:jc w:val="center"/>
              <w:rPr>
                <w:sz w:val="13"/>
                <w:szCs w:val="13"/>
              </w:rPr>
            </w:pPr>
            <w:r>
              <w:rPr>
                <w:sz w:val="13"/>
                <w:szCs w:val="13"/>
              </w:rPr>
              <w:t>15,0</w:t>
            </w:r>
          </w:p>
        </w:tc>
        <w:tc>
          <w:tcPr>
            <w:tcW w:w="853" w:type="dxa"/>
            <w:gridSpan w:val="2"/>
            <w:shd w:val="clear" w:color="auto" w:fill="auto"/>
            <w:vAlign w:val="center"/>
          </w:tcPr>
          <w:p w:rsidR="009372AA" w:rsidRPr="0026175D" w:rsidRDefault="009372AA" w:rsidP="009372AA">
            <w:pPr>
              <w:jc w:val="center"/>
              <w:rPr>
                <w:sz w:val="13"/>
                <w:szCs w:val="13"/>
              </w:rPr>
            </w:pPr>
            <w:r>
              <w:rPr>
                <w:sz w:val="13"/>
                <w:szCs w:val="13"/>
              </w:rPr>
              <w:t>2019</w:t>
            </w:r>
          </w:p>
        </w:tc>
        <w:tc>
          <w:tcPr>
            <w:tcW w:w="832" w:type="dxa"/>
            <w:shd w:val="clear" w:color="auto" w:fill="auto"/>
            <w:vAlign w:val="center"/>
          </w:tcPr>
          <w:p w:rsidR="009372AA" w:rsidRPr="0026175D" w:rsidRDefault="009372AA" w:rsidP="009372AA">
            <w:pPr>
              <w:jc w:val="center"/>
              <w:rPr>
                <w:sz w:val="13"/>
                <w:szCs w:val="13"/>
              </w:rPr>
            </w:pPr>
            <w:r>
              <w:rPr>
                <w:sz w:val="13"/>
                <w:szCs w:val="13"/>
              </w:rPr>
              <w:t>2019</w:t>
            </w:r>
          </w:p>
        </w:tc>
        <w:tc>
          <w:tcPr>
            <w:tcW w:w="851" w:type="dxa"/>
            <w:shd w:val="clear" w:color="auto" w:fill="auto"/>
            <w:vAlign w:val="center"/>
          </w:tcPr>
          <w:p w:rsidR="009372AA" w:rsidRDefault="009372AA" w:rsidP="009372AA">
            <w:pPr>
              <w:jc w:val="center"/>
              <w:rPr>
                <w:color w:val="000000"/>
                <w:sz w:val="13"/>
                <w:szCs w:val="13"/>
              </w:rPr>
            </w:pPr>
            <w:r>
              <w:rPr>
                <w:color w:val="000000"/>
                <w:sz w:val="13"/>
                <w:szCs w:val="13"/>
              </w:rPr>
              <w:t>21864,41</w:t>
            </w:r>
          </w:p>
        </w:tc>
        <w:tc>
          <w:tcPr>
            <w:tcW w:w="709" w:type="dxa"/>
            <w:shd w:val="clear" w:color="auto" w:fill="auto"/>
            <w:vAlign w:val="center"/>
          </w:tcPr>
          <w:p w:rsidR="009372AA" w:rsidRDefault="009372AA" w:rsidP="009372AA">
            <w:pPr>
              <w:jc w:val="center"/>
              <w:rPr>
                <w:color w:val="000000"/>
                <w:sz w:val="13"/>
                <w:szCs w:val="13"/>
              </w:rPr>
            </w:pPr>
            <w:r>
              <w:rPr>
                <w:color w:val="000000"/>
                <w:sz w:val="13"/>
                <w:szCs w:val="13"/>
              </w:rPr>
              <w:t> </w:t>
            </w:r>
            <w:r w:rsidRPr="0026175D">
              <w:rPr>
                <w:sz w:val="13"/>
                <w:szCs w:val="13"/>
              </w:rPr>
              <w:t>0,00</w:t>
            </w:r>
          </w:p>
        </w:tc>
        <w:tc>
          <w:tcPr>
            <w:tcW w:w="641" w:type="dxa"/>
            <w:shd w:val="clear" w:color="auto" w:fill="auto"/>
            <w:vAlign w:val="center"/>
          </w:tcPr>
          <w:p w:rsidR="009372AA" w:rsidRDefault="009372AA" w:rsidP="009372AA">
            <w:pPr>
              <w:jc w:val="center"/>
              <w:rPr>
                <w:color w:val="000000"/>
                <w:sz w:val="13"/>
                <w:szCs w:val="13"/>
              </w:rPr>
            </w:pPr>
            <w:r>
              <w:rPr>
                <w:color w:val="000000"/>
                <w:sz w:val="13"/>
                <w:szCs w:val="13"/>
              </w:rPr>
              <w:t>21864,41</w:t>
            </w:r>
          </w:p>
        </w:tc>
        <w:tc>
          <w:tcPr>
            <w:tcW w:w="755" w:type="dxa"/>
            <w:shd w:val="clear" w:color="auto" w:fill="auto"/>
            <w:vAlign w:val="center"/>
          </w:tcPr>
          <w:p w:rsidR="009372AA" w:rsidRDefault="009372AA" w:rsidP="009372AA">
            <w:pPr>
              <w:jc w:val="center"/>
              <w:rPr>
                <w:color w:val="000000"/>
                <w:sz w:val="13"/>
                <w:szCs w:val="13"/>
              </w:rPr>
            </w:pPr>
            <w:r w:rsidRPr="0026175D">
              <w:rPr>
                <w:sz w:val="13"/>
                <w:szCs w:val="13"/>
              </w:rPr>
              <w:t>0,00</w:t>
            </w:r>
            <w:r>
              <w:rPr>
                <w:bCs/>
                <w:color w:val="000000"/>
                <w:sz w:val="13"/>
                <w:szCs w:val="13"/>
              </w:rPr>
              <w:t> </w:t>
            </w:r>
          </w:p>
        </w:tc>
        <w:tc>
          <w:tcPr>
            <w:tcW w:w="794" w:type="dxa"/>
            <w:shd w:val="clear" w:color="auto" w:fill="auto"/>
            <w:vAlign w:val="center"/>
          </w:tcPr>
          <w:p w:rsidR="009372AA" w:rsidRPr="0026175D" w:rsidRDefault="009372AA" w:rsidP="009372AA">
            <w:pPr>
              <w:jc w:val="center"/>
            </w:pPr>
            <w:r>
              <w:rPr>
                <w:bCs/>
                <w:sz w:val="13"/>
                <w:szCs w:val="13"/>
              </w:rPr>
              <w:t>0,00</w:t>
            </w:r>
          </w:p>
        </w:tc>
        <w:tc>
          <w:tcPr>
            <w:tcW w:w="709" w:type="dxa"/>
            <w:shd w:val="clear" w:color="auto" w:fill="auto"/>
            <w:vAlign w:val="center"/>
          </w:tcPr>
          <w:p w:rsidR="009372AA" w:rsidRPr="0026175D" w:rsidRDefault="009372AA" w:rsidP="009372AA">
            <w:pPr>
              <w:jc w:val="center"/>
            </w:pPr>
            <w:r w:rsidRPr="0026175D">
              <w:rPr>
                <w:sz w:val="13"/>
                <w:szCs w:val="13"/>
              </w:rPr>
              <w:t>0,00</w:t>
            </w:r>
          </w:p>
        </w:tc>
        <w:tc>
          <w:tcPr>
            <w:tcW w:w="854" w:type="dxa"/>
            <w:shd w:val="clear" w:color="auto" w:fill="auto"/>
            <w:vAlign w:val="center"/>
          </w:tcPr>
          <w:p w:rsidR="009372AA" w:rsidRPr="0026175D" w:rsidRDefault="009372AA" w:rsidP="009372AA">
            <w:pPr>
              <w:jc w:val="center"/>
            </w:pPr>
            <w:r w:rsidRPr="0026175D">
              <w:rPr>
                <w:sz w:val="13"/>
                <w:szCs w:val="13"/>
              </w:rPr>
              <w:t>0,00</w:t>
            </w:r>
          </w:p>
        </w:tc>
      </w:tr>
      <w:tr w:rsidR="009372AA" w:rsidRPr="009E2E84" w:rsidTr="00F77AF8">
        <w:trPr>
          <w:trHeight w:val="210"/>
        </w:trPr>
        <w:tc>
          <w:tcPr>
            <w:tcW w:w="9809" w:type="dxa"/>
            <w:gridSpan w:val="13"/>
            <w:shd w:val="clear" w:color="auto" w:fill="auto"/>
            <w:vAlign w:val="center"/>
            <w:hideMark/>
          </w:tcPr>
          <w:p w:rsidR="009372AA" w:rsidRPr="005F2656" w:rsidRDefault="009372AA" w:rsidP="009372AA">
            <w:pPr>
              <w:rPr>
                <w:bCs/>
                <w:sz w:val="13"/>
                <w:szCs w:val="13"/>
              </w:rPr>
            </w:pPr>
            <w:r w:rsidRPr="005F2656">
              <w:rPr>
                <w:bCs/>
                <w:sz w:val="13"/>
                <w:szCs w:val="13"/>
              </w:rPr>
              <w:t>Всего по группе 3.</w:t>
            </w:r>
          </w:p>
        </w:tc>
        <w:tc>
          <w:tcPr>
            <w:tcW w:w="851" w:type="dxa"/>
            <w:shd w:val="clear" w:color="auto" w:fill="auto"/>
            <w:vAlign w:val="center"/>
          </w:tcPr>
          <w:p w:rsidR="009372AA" w:rsidRDefault="002A5077" w:rsidP="009372AA">
            <w:pPr>
              <w:jc w:val="center"/>
              <w:rPr>
                <w:color w:val="000000"/>
                <w:sz w:val="13"/>
                <w:szCs w:val="13"/>
              </w:rPr>
            </w:pPr>
            <w:r>
              <w:rPr>
                <w:color w:val="000000"/>
                <w:sz w:val="13"/>
                <w:szCs w:val="13"/>
              </w:rPr>
              <w:t>71652,54</w:t>
            </w:r>
          </w:p>
        </w:tc>
        <w:tc>
          <w:tcPr>
            <w:tcW w:w="709" w:type="dxa"/>
            <w:shd w:val="clear" w:color="auto" w:fill="auto"/>
            <w:vAlign w:val="center"/>
          </w:tcPr>
          <w:p w:rsidR="009372AA" w:rsidRDefault="009372AA" w:rsidP="009372AA">
            <w:pPr>
              <w:jc w:val="center"/>
              <w:rPr>
                <w:color w:val="000000"/>
                <w:sz w:val="13"/>
                <w:szCs w:val="13"/>
              </w:rPr>
            </w:pPr>
            <w:r>
              <w:rPr>
                <w:color w:val="000000"/>
                <w:sz w:val="13"/>
                <w:szCs w:val="13"/>
              </w:rPr>
              <w:t>0,00</w:t>
            </w:r>
          </w:p>
        </w:tc>
        <w:tc>
          <w:tcPr>
            <w:tcW w:w="641" w:type="dxa"/>
            <w:shd w:val="clear" w:color="auto" w:fill="auto"/>
            <w:vAlign w:val="center"/>
          </w:tcPr>
          <w:p w:rsidR="009372AA" w:rsidRDefault="002A5077" w:rsidP="009372AA">
            <w:pPr>
              <w:jc w:val="center"/>
              <w:rPr>
                <w:color w:val="000000"/>
                <w:sz w:val="13"/>
                <w:szCs w:val="13"/>
              </w:rPr>
            </w:pPr>
            <w:r>
              <w:rPr>
                <w:color w:val="000000"/>
                <w:sz w:val="13"/>
                <w:szCs w:val="13"/>
              </w:rPr>
              <w:t>42884,75</w:t>
            </w:r>
          </w:p>
        </w:tc>
        <w:tc>
          <w:tcPr>
            <w:tcW w:w="755" w:type="dxa"/>
            <w:shd w:val="clear" w:color="auto" w:fill="auto"/>
            <w:vAlign w:val="center"/>
          </w:tcPr>
          <w:p w:rsidR="009372AA" w:rsidRDefault="009372AA" w:rsidP="009372AA">
            <w:pPr>
              <w:jc w:val="center"/>
              <w:rPr>
                <w:color w:val="000000"/>
                <w:sz w:val="13"/>
                <w:szCs w:val="13"/>
              </w:rPr>
            </w:pPr>
            <w:r>
              <w:rPr>
                <w:bCs/>
                <w:color w:val="000000"/>
                <w:sz w:val="13"/>
                <w:szCs w:val="13"/>
              </w:rPr>
              <w:t>28767,80</w:t>
            </w:r>
          </w:p>
        </w:tc>
        <w:tc>
          <w:tcPr>
            <w:tcW w:w="794" w:type="dxa"/>
            <w:shd w:val="clear" w:color="auto" w:fill="auto"/>
            <w:vAlign w:val="center"/>
          </w:tcPr>
          <w:p w:rsidR="009372AA" w:rsidRPr="0026175D" w:rsidRDefault="009372AA" w:rsidP="009372AA">
            <w:pPr>
              <w:jc w:val="center"/>
            </w:pPr>
            <w:r>
              <w:rPr>
                <w:bCs/>
                <w:sz w:val="13"/>
                <w:szCs w:val="13"/>
              </w:rPr>
              <w:t>0,00</w:t>
            </w:r>
          </w:p>
        </w:tc>
        <w:tc>
          <w:tcPr>
            <w:tcW w:w="709" w:type="dxa"/>
            <w:shd w:val="clear" w:color="auto" w:fill="auto"/>
            <w:vAlign w:val="center"/>
          </w:tcPr>
          <w:p w:rsidR="009372AA" w:rsidRPr="0026175D" w:rsidRDefault="009372AA" w:rsidP="009372AA">
            <w:pPr>
              <w:jc w:val="center"/>
            </w:pPr>
            <w:r w:rsidRPr="0026175D">
              <w:rPr>
                <w:sz w:val="13"/>
                <w:szCs w:val="13"/>
              </w:rPr>
              <w:t>0,00</w:t>
            </w:r>
          </w:p>
        </w:tc>
        <w:tc>
          <w:tcPr>
            <w:tcW w:w="854" w:type="dxa"/>
            <w:shd w:val="clear" w:color="auto" w:fill="auto"/>
            <w:vAlign w:val="center"/>
          </w:tcPr>
          <w:p w:rsidR="009372AA" w:rsidRPr="0026175D" w:rsidRDefault="009372AA" w:rsidP="009372AA">
            <w:pPr>
              <w:jc w:val="center"/>
            </w:pPr>
            <w:r w:rsidRPr="0026175D">
              <w:rPr>
                <w:sz w:val="13"/>
                <w:szCs w:val="13"/>
              </w:rPr>
              <w:t>0,00</w:t>
            </w:r>
          </w:p>
        </w:tc>
      </w:tr>
      <w:tr w:rsidR="009372AA" w:rsidRPr="009E2E84" w:rsidTr="00F77AF8">
        <w:trPr>
          <w:trHeight w:val="210"/>
        </w:trPr>
        <w:tc>
          <w:tcPr>
            <w:tcW w:w="15122" w:type="dxa"/>
            <w:gridSpan w:val="20"/>
            <w:shd w:val="clear" w:color="auto" w:fill="auto"/>
            <w:vAlign w:val="center"/>
            <w:hideMark/>
          </w:tcPr>
          <w:p w:rsidR="009372AA" w:rsidRPr="0026175D" w:rsidRDefault="009372AA" w:rsidP="009372AA">
            <w:pPr>
              <w:rPr>
                <w:bCs/>
                <w:sz w:val="13"/>
                <w:szCs w:val="13"/>
              </w:rPr>
            </w:pPr>
            <w:r w:rsidRPr="0026175D">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9372AA" w:rsidRPr="009E2E84" w:rsidTr="00F77AF8">
        <w:trPr>
          <w:trHeight w:val="225"/>
        </w:trPr>
        <w:tc>
          <w:tcPr>
            <w:tcW w:w="9809" w:type="dxa"/>
            <w:gridSpan w:val="13"/>
            <w:shd w:val="clear" w:color="auto" w:fill="auto"/>
            <w:vAlign w:val="center"/>
            <w:hideMark/>
          </w:tcPr>
          <w:p w:rsidR="009372AA" w:rsidRPr="0026175D" w:rsidRDefault="009372AA" w:rsidP="009372AA">
            <w:pPr>
              <w:rPr>
                <w:sz w:val="13"/>
                <w:szCs w:val="13"/>
              </w:rPr>
            </w:pPr>
            <w:r w:rsidRPr="0026175D">
              <w:rPr>
                <w:sz w:val="13"/>
                <w:szCs w:val="13"/>
              </w:rPr>
              <w:t>Всего по группе 4.</w:t>
            </w:r>
          </w:p>
        </w:tc>
        <w:tc>
          <w:tcPr>
            <w:tcW w:w="851" w:type="dxa"/>
            <w:shd w:val="clear" w:color="auto" w:fill="auto"/>
            <w:vAlign w:val="center"/>
            <w:hideMark/>
          </w:tcPr>
          <w:p w:rsidR="009372AA" w:rsidRPr="0026175D" w:rsidRDefault="009372AA" w:rsidP="009372AA">
            <w:pPr>
              <w:jc w:val="center"/>
            </w:pPr>
            <w:r w:rsidRPr="0026175D">
              <w:rPr>
                <w:sz w:val="13"/>
                <w:szCs w:val="13"/>
              </w:rPr>
              <w:t>0,00</w:t>
            </w:r>
          </w:p>
        </w:tc>
        <w:tc>
          <w:tcPr>
            <w:tcW w:w="709" w:type="dxa"/>
            <w:shd w:val="clear" w:color="auto" w:fill="auto"/>
            <w:vAlign w:val="center"/>
            <w:hideMark/>
          </w:tcPr>
          <w:p w:rsidR="009372AA" w:rsidRPr="0026175D" w:rsidRDefault="009372AA" w:rsidP="009372AA">
            <w:pPr>
              <w:jc w:val="center"/>
            </w:pPr>
            <w:r w:rsidRPr="0026175D">
              <w:rPr>
                <w:sz w:val="13"/>
                <w:szCs w:val="13"/>
              </w:rPr>
              <w:t>0,00</w:t>
            </w:r>
          </w:p>
        </w:tc>
        <w:tc>
          <w:tcPr>
            <w:tcW w:w="641" w:type="dxa"/>
            <w:shd w:val="clear" w:color="auto" w:fill="auto"/>
            <w:vAlign w:val="center"/>
            <w:hideMark/>
          </w:tcPr>
          <w:p w:rsidR="009372AA" w:rsidRPr="0026175D" w:rsidRDefault="009372AA" w:rsidP="009372AA">
            <w:pPr>
              <w:jc w:val="center"/>
            </w:pPr>
            <w:r w:rsidRPr="0026175D">
              <w:rPr>
                <w:sz w:val="13"/>
                <w:szCs w:val="13"/>
              </w:rPr>
              <w:t>0,00</w:t>
            </w:r>
          </w:p>
        </w:tc>
        <w:tc>
          <w:tcPr>
            <w:tcW w:w="755" w:type="dxa"/>
            <w:shd w:val="clear" w:color="auto" w:fill="auto"/>
            <w:vAlign w:val="center"/>
            <w:hideMark/>
          </w:tcPr>
          <w:p w:rsidR="009372AA" w:rsidRPr="0026175D" w:rsidRDefault="009372AA" w:rsidP="009372AA">
            <w:pPr>
              <w:jc w:val="center"/>
            </w:pPr>
            <w:r w:rsidRPr="0026175D">
              <w:rPr>
                <w:sz w:val="13"/>
                <w:szCs w:val="13"/>
              </w:rPr>
              <w:t>0,00</w:t>
            </w:r>
          </w:p>
        </w:tc>
        <w:tc>
          <w:tcPr>
            <w:tcW w:w="794" w:type="dxa"/>
            <w:shd w:val="clear" w:color="auto" w:fill="auto"/>
            <w:vAlign w:val="center"/>
          </w:tcPr>
          <w:p w:rsidR="009372AA" w:rsidRPr="0026175D" w:rsidRDefault="009372AA" w:rsidP="009372AA">
            <w:pPr>
              <w:jc w:val="center"/>
            </w:pPr>
            <w:r>
              <w:rPr>
                <w:bCs/>
                <w:sz w:val="13"/>
                <w:szCs w:val="13"/>
              </w:rPr>
              <w:t>0,00</w:t>
            </w:r>
          </w:p>
        </w:tc>
        <w:tc>
          <w:tcPr>
            <w:tcW w:w="709" w:type="dxa"/>
            <w:shd w:val="clear" w:color="auto" w:fill="auto"/>
            <w:vAlign w:val="center"/>
            <w:hideMark/>
          </w:tcPr>
          <w:p w:rsidR="009372AA" w:rsidRPr="0026175D" w:rsidRDefault="009372AA" w:rsidP="009372AA">
            <w:pPr>
              <w:jc w:val="center"/>
            </w:pPr>
            <w:r w:rsidRPr="0026175D">
              <w:rPr>
                <w:sz w:val="13"/>
                <w:szCs w:val="13"/>
              </w:rPr>
              <w:t>0,00</w:t>
            </w:r>
          </w:p>
        </w:tc>
        <w:tc>
          <w:tcPr>
            <w:tcW w:w="854" w:type="dxa"/>
            <w:shd w:val="clear" w:color="auto" w:fill="auto"/>
            <w:vAlign w:val="center"/>
            <w:hideMark/>
          </w:tcPr>
          <w:p w:rsidR="009372AA" w:rsidRPr="0026175D" w:rsidRDefault="009372AA" w:rsidP="009372AA">
            <w:pPr>
              <w:jc w:val="center"/>
            </w:pPr>
            <w:r w:rsidRPr="0026175D">
              <w:rPr>
                <w:sz w:val="13"/>
                <w:szCs w:val="13"/>
              </w:rPr>
              <w:t>0,00</w:t>
            </w:r>
          </w:p>
        </w:tc>
      </w:tr>
      <w:tr w:rsidR="009372AA" w:rsidRPr="009E2E84" w:rsidTr="00F77AF8">
        <w:trPr>
          <w:trHeight w:val="225"/>
        </w:trPr>
        <w:tc>
          <w:tcPr>
            <w:tcW w:w="15122" w:type="dxa"/>
            <w:gridSpan w:val="20"/>
            <w:shd w:val="clear" w:color="auto" w:fill="auto"/>
            <w:vAlign w:val="center"/>
            <w:hideMark/>
          </w:tcPr>
          <w:p w:rsidR="009372AA" w:rsidRPr="0026175D" w:rsidRDefault="009372AA" w:rsidP="009372AA">
            <w:pPr>
              <w:rPr>
                <w:bCs/>
                <w:sz w:val="13"/>
                <w:szCs w:val="13"/>
              </w:rPr>
            </w:pPr>
            <w:r w:rsidRPr="0026175D">
              <w:rPr>
                <w:bCs/>
                <w:sz w:val="13"/>
                <w:szCs w:val="13"/>
              </w:rPr>
              <w:t>Группа 5. Вывод из эксплуатации, консервация и демонтаж объектов системы централизованного теплоснабжения</w:t>
            </w:r>
          </w:p>
        </w:tc>
      </w:tr>
      <w:tr w:rsidR="009372AA" w:rsidRPr="009E2E84" w:rsidTr="00F77AF8">
        <w:trPr>
          <w:trHeight w:val="225"/>
        </w:trPr>
        <w:tc>
          <w:tcPr>
            <w:tcW w:w="15122" w:type="dxa"/>
            <w:gridSpan w:val="20"/>
            <w:shd w:val="clear" w:color="auto" w:fill="auto"/>
            <w:vAlign w:val="center"/>
            <w:hideMark/>
          </w:tcPr>
          <w:p w:rsidR="009372AA" w:rsidRPr="0026175D" w:rsidRDefault="009372AA" w:rsidP="009372AA">
            <w:pPr>
              <w:rPr>
                <w:bCs/>
                <w:sz w:val="13"/>
                <w:szCs w:val="13"/>
              </w:rPr>
            </w:pPr>
            <w:r w:rsidRPr="0026175D">
              <w:rPr>
                <w:bCs/>
                <w:sz w:val="13"/>
                <w:szCs w:val="13"/>
              </w:rPr>
              <w:t>5.1. Вывод из эксплуатации, консервация и демонтаж тепловых сетей</w:t>
            </w:r>
          </w:p>
        </w:tc>
      </w:tr>
      <w:tr w:rsidR="009372AA" w:rsidRPr="009E2E84" w:rsidTr="00F77AF8">
        <w:trPr>
          <w:trHeight w:val="210"/>
        </w:trPr>
        <w:tc>
          <w:tcPr>
            <w:tcW w:w="15122" w:type="dxa"/>
            <w:gridSpan w:val="20"/>
            <w:shd w:val="clear" w:color="auto" w:fill="auto"/>
            <w:vAlign w:val="center"/>
            <w:hideMark/>
          </w:tcPr>
          <w:p w:rsidR="009372AA" w:rsidRPr="0026175D" w:rsidRDefault="009372AA" w:rsidP="009372AA">
            <w:pPr>
              <w:rPr>
                <w:bCs/>
                <w:sz w:val="13"/>
                <w:szCs w:val="13"/>
              </w:rPr>
            </w:pPr>
            <w:r w:rsidRPr="0026175D">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9372AA" w:rsidRPr="009E2E84" w:rsidTr="00F77AF8">
        <w:trPr>
          <w:trHeight w:val="225"/>
        </w:trPr>
        <w:tc>
          <w:tcPr>
            <w:tcW w:w="9809" w:type="dxa"/>
            <w:gridSpan w:val="13"/>
            <w:shd w:val="clear" w:color="auto" w:fill="auto"/>
            <w:vAlign w:val="center"/>
            <w:hideMark/>
          </w:tcPr>
          <w:p w:rsidR="009372AA" w:rsidRPr="0026175D" w:rsidRDefault="009372AA" w:rsidP="009372AA">
            <w:pPr>
              <w:rPr>
                <w:sz w:val="13"/>
                <w:szCs w:val="13"/>
              </w:rPr>
            </w:pPr>
            <w:r w:rsidRPr="0026175D">
              <w:rPr>
                <w:sz w:val="13"/>
                <w:szCs w:val="13"/>
              </w:rPr>
              <w:t>Всего по группе 5.</w:t>
            </w:r>
          </w:p>
        </w:tc>
        <w:tc>
          <w:tcPr>
            <w:tcW w:w="851" w:type="dxa"/>
            <w:shd w:val="clear" w:color="auto" w:fill="auto"/>
            <w:vAlign w:val="center"/>
            <w:hideMark/>
          </w:tcPr>
          <w:p w:rsidR="009372AA" w:rsidRPr="0026175D" w:rsidRDefault="009372AA" w:rsidP="009372AA">
            <w:pPr>
              <w:jc w:val="center"/>
            </w:pPr>
            <w:r w:rsidRPr="0026175D">
              <w:rPr>
                <w:sz w:val="13"/>
                <w:szCs w:val="13"/>
              </w:rPr>
              <w:t>0,00</w:t>
            </w:r>
          </w:p>
        </w:tc>
        <w:tc>
          <w:tcPr>
            <w:tcW w:w="709" w:type="dxa"/>
            <w:shd w:val="clear" w:color="auto" w:fill="auto"/>
            <w:vAlign w:val="center"/>
            <w:hideMark/>
          </w:tcPr>
          <w:p w:rsidR="009372AA" w:rsidRPr="0026175D" w:rsidRDefault="009372AA" w:rsidP="009372AA">
            <w:pPr>
              <w:jc w:val="center"/>
            </w:pPr>
            <w:r w:rsidRPr="0026175D">
              <w:rPr>
                <w:sz w:val="13"/>
                <w:szCs w:val="13"/>
              </w:rPr>
              <w:t>0,00</w:t>
            </w:r>
          </w:p>
        </w:tc>
        <w:tc>
          <w:tcPr>
            <w:tcW w:w="641" w:type="dxa"/>
            <w:shd w:val="clear" w:color="auto" w:fill="auto"/>
            <w:vAlign w:val="center"/>
            <w:hideMark/>
          </w:tcPr>
          <w:p w:rsidR="009372AA" w:rsidRPr="0026175D" w:rsidRDefault="009372AA" w:rsidP="009372AA">
            <w:pPr>
              <w:jc w:val="center"/>
            </w:pPr>
            <w:r w:rsidRPr="0026175D">
              <w:rPr>
                <w:sz w:val="13"/>
                <w:szCs w:val="13"/>
              </w:rPr>
              <w:t>0,00</w:t>
            </w:r>
          </w:p>
        </w:tc>
        <w:tc>
          <w:tcPr>
            <w:tcW w:w="755" w:type="dxa"/>
            <w:shd w:val="clear" w:color="auto" w:fill="auto"/>
            <w:vAlign w:val="center"/>
            <w:hideMark/>
          </w:tcPr>
          <w:p w:rsidR="009372AA" w:rsidRPr="0026175D" w:rsidRDefault="009372AA" w:rsidP="009372AA">
            <w:pPr>
              <w:jc w:val="center"/>
            </w:pPr>
            <w:r w:rsidRPr="0026175D">
              <w:rPr>
                <w:sz w:val="13"/>
                <w:szCs w:val="13"/>
              </w:rPr>
              <w:t>0,00</w:t>
            </w:r>
          </w:p>
        </w:tc>
        <w:tc>
          <w:tcPr>
            <w:tcW w:w="794" w:type="dxa"/>
            <w:shd w:val="clear" w:color="auto" w:fill="auto"/>
            <w:vAlign w:val="center"/>
          </w:tcPr>
          <w:p w:rsidR="009372AA" w:rsidRPr="0026175D" w:rsidRDefault="009372AA" w:rsidP="009372AA">
            <w:pPr>
              <w:jc w:val="center"/>
            </w:pPr>
            <w:r>
              <w:rPr>
                <w:bCs/>
                <w:sz w:val="13"/>
                <w:szCs w:val="13"/>
              </w:rPr>
              <w:t>0,00</w:t>
            </w:r>
          </w:p>
        </w:tc>
        <w:tc>
          <w:tcPr>
            <w:tcW w:w="709" w:type="dxa"/>
            <w:shd w:val="clear" w:color="auto" w:fill="auto"/>
            <w:vAlign w:val="center"/>
            <w:hideMark/>
          </w:tcPr>
          <w:p w:rsidR="009372AA" w:rsidRPr="0026175D" w:rsidRDefault="009372AA" w:rsidP="009372AA">
            <w:pPr>
              <w:jc w:val="center"/>
            </w:pPr>
            <w:r w:rsidRPr="0026175D">
              <w:rPr>
                <w:sz w:val="13"/>
                <w:szCs w:val="13"/>
              </w:rPr>
              <w:t>0,00</w:t>
            </w:r>
          </w:p>
        </w:tc>
        <w:tc>
          <w:tcPr>
            <w:tcW w:w="854" w:type="dxa"/>
            <w:shd w:val="clear" w:color="auto" w:fill="auto"/>
            <w:vAlign w:val="center"/>
            <w:hideMark/>
          </w:tcPr>
          <w:p w:rsidR="009372AA" w:rsidRPr="0026175D" w:rsidRDefault="009372AA" w:rsidP="009372AA">
            <w:pPr>
              <w:jc w:val="center"/>
            </w:pPr>
            <w:r w:rsidRPr="0026175D">
              <w:rPr>
                <w:sz w:val="13"/>
                <w:szCs w:val="13"/>
              </w:rPr>
              <w:t>0,00</w:t>
            </w:r>
          </w:p>
        </w:tc>
      </w:tr>
      <w:tr w:rsidR="002A5077" w:rsidRPr="009E2E84" w:rsidTr="00F77AF8">
        <w:trPr>
          <w:trHeight w:val="225"/>
        </w:trPr>
        <w:tc>
          <w:tcPr>
            <w:tcW w:w="9809" w:type="dxa"/>
            <w:gridSpan w:val="13"/>
            <w:shd w:val="clear" w:color="auto" w:fill="auto"/>
            <w:vAlign w:val="center"/>
            <w:hideMark/>
          </w:tcPr>
          <w:p w:rsidR="002A5077" w:rsidRPr="0026175D" w:rsidRDefault="002A5077" w:rsidP="002A5077">
            <w:pPr>
              <w:rPr>
                <w:sz w:val="13"/>
                <w:szCs w:val="13"/>
              </w:rPr>
            </w:pPr>
            <w:r w:rsidRPr="0026175D">
              <w:rPr>
                <w:sz w:val="13"/>
                <w:szCs w:val="13"/>
              </w:rPr>
              <w:t>ИТОГО по программе</w:t>
            </w:r>
          </w:p>
        </w:tc>
        <w:tc>
          <w:tcPr>
            <w:tcW w:w="851" w:type="dxa"/>
            <w:shd w:val="clear" w:color="auto" w:fill="auto"/>
            <w:vAlign w:val="center"/>
          </w:tcPr>
          <w:p w:rsidR="002A5077" w:rsidRDefault="002A5077" w:rsidP="002A5077">
            <w:pPr>
              <w:jc w:val="center"/>
              <w:rPr>
                <w:color w:val="000000"/>
                <w:sz w:val="13"/>
                <w:szCs w:val="13"/>
              </w:rPr>
            </w:pPr>
            <w:r>
              <w:rPr>
                <w:color w:val="000000"/>
                <w:sz w:val="13"/>
                <w:szCs w:val="13"/>
              </w:rPr>
              <w:t>71652,54</w:t>
            </w:r>
          </w:p>
        </w:tc>
        <w:tc>
          <w:tcPr>
            <w:tcW w:w="709" w:type="dxa"/>
            <w:shd w:val="clear" w:color="auto" w:fill="auto"/>
            <w:vAlign w:val="center"/>
          </w:tcPr>
          <w:p w:rsidR="002A5077" w:rsidRDefault="002A5077" w:rsidP="002A5077">
            <w:pPr>
              <w:jc w:val="center"/>
              <w:rPr>
                <w:color w:val="000000"/>
                <w:sz w:val="13"/>
                <w:szCs w:val="13"/>
              </w:rPr>
            </w:pPr>
            <w:r>
              <w:rPr>
                <w:color w:val="000000"/>
                <w:sz w:val="13"/>
                <w:szCs w:val="13"/>
              </w:rPr>
              <w:t>0,00</w:t>
            </w:r>
          </w:p>
        </w:tc>
        <w:tc>
          <w:tcPr>
            <w:tcW w:w="641" w:type="dxa"/>
            <w:shd w:val="clear" w:color="auto" w:fill="auto"/>
            <w:vAlign w:val="center"/>
          </w:tcPr>
          <w:p w:rsidR="002A5077" w:rsidRDefault="002A5077" w:rsidP="002A5077">
            <w:pPr>
              <w:jc w:val="center"/>
              <w:rPr>
                <w:color w:val="000000"/>
                <w:sz w:val="13"/>
                <w:szCs w:val="13"/>
              </w:rPr>
            </w:pPr>
            <w:r>
              <w:rPr>
                <w:color w:val="000000"/>
                <w:sz w:val="13"/>
                <w:szCs w:val="13"/>
              </w:rPr>
              <w:t>42884,75</w:t>
            </w:r>
          </w:p>
        </w:tc>
        <w:tc>
          <w:tcPr>
            <w:tcW w:w="755" w:type="dxa"/>
            <w:shd w:val="clear" w:color="auto" w:fill="auto"/>
            <w:vAlign w:val="center"/>
          </w:tcPr>
          <w:p w:rsidR="002A5077" w:rsidRDefault="002A5077" w:rsidP="002A5077">
            <w:pPr>
              <w:jc w:val="center"/>
              <w:rPr>
                <w:color w:val="000000"/>
                <w:sz w:val="13"/>
                <w:szCs w:val="13"/>
              </w:rPr>
            </w:pPr>
            <w:r>
              <w:rPr>
                <w:bCs/>
                <w:color w:val="000000"/>
                <w:sz w:val="13"/>
                <w:szCs w:val="13"/>
              </w:rPr>
              <w:t>28767,80</w:t>
            </w:r>
          </w:p>
        </w:tc>
        <w:tc>
          <w:tcPr>
            <w:tcW w:w="794" w:type="dxa"/>
            <w:shd w:val="clear" w:color="auto" w:fill="auto"/>
            <w:vAlign w:val="center"/>
          </w:tcPr>
          <w:p w:rsidR="002A5077" w:rsidRDefault="002A5077" w:rsidP="002A5077">
            <w:pPr>
              <w:jc w:val="center"/>
              <w:rPr>
                <w:color w:val="000000"/>
                <w:sz w:val="13"/>
                <w:szCs w:val="13"/>
              </w:rPr>
            </w:pPr>
            <w:r w:rsidRPr="0026175D">
              <w:rPr>
                <w:sz w:val="13"/>
                <w:szCs w:val="13"/>
              </w:rPr>
              <w:t>0,00</w:t>
            </w:r>
          </w:p>
        </w:tc>
        <w:tc>
          <w:tcPr>
            <w:tcW w:w="709" w:type="dxa"/>
            <w:shd w:val="clear" w:color="auto" w:fill="auto"/>
            <w:vAlign w:val="center"/>
          </w:tcPr>
          <w:p w:rsidR="002A5077" w:rsidRDefault="002A5077" w:rsidP="002A5077">
            <w:pPr>
              <w:jc w:val="center"/>
              <w:rPr>
                <w:color w:val="000000"/>
                <w:sz w:val="13"/>
                <w:szCs w:val="13"/>
              </w:rPr>
            </w:pPr>
            <w:r w:rsidRPr="0026175D">
              <w:rPr>
                <w:sz w:val="13"/>
                <w:szCs w:val="13"/>
              </w:rPr>
              <w:t>0,00</w:t>
            </w:r>
          </w:p>
        </w:tc>
        <w:tc>
          <w:tcPr>
            <w:tcW w:w="854" w:type="dxa"/>
            <w:shd w:val="clear" w:color="auto" w:fill="auto"/>
            <w:vAlign w:val="center"/>
          </w:tcPr>
          <w:p w:rsidR="002A5077" w:rsidRDefault="002A5077" w:rsidP="002A5077">
            <w:pPr>
              <w:jc w:val="center"/>
              <w:rPr>
                <w:color w:val="000000"/>
                <w:sz w:val="13"/>
                <w:szCs w:val="13"/>
              </w:rPr>
            </w:pPr>
            <w:r w:rsidRPr="0026175D">
              <w:rPr>
                <w:sz w:val="13"/>
                <w:szCs w:val="13"/>
              </w:rPr>
              <w:t>0,00</w:t>
            </w:r>
          </w:p>
        </w:tc>
      </w:tr>
    </w:tbl>
    <w:p w:rsidR="00734FCA" w:rsidRDefault="00734FCA" w:rsidP="00734FCA">
      <w:pPr>
        <w:ind w:right="-31"/>
        <w:jc w:val="center"/>
      </w:pPr>
    </w:p>
    <w:p w:rsidR="003629BE" w:rsidRDefault="00734FCA" w:rsidP="00734FCA">
      <w:pPr>
        <w:tabs>
          <w:tab w:val="left" w:pos="8659"/>
        </w:tabs>
        <w:ind w:right="-31"/>
        <w:sectPr w:rsidR="003629BE" w:rsidSect="00DB4F2B">
          <w:pgSz w:w="16838" w:h="11906" w:orient="landscape"/>
          <w:pgMar w:top="1082" w:right="1134" w:bottom="142" w:left="1134" w:header="709" w:footer="256" w:gutter="0"/>
          <w:cols w:space="708"/>
          <w:docGrid w:linePitch="360"/>
        </w:sectPr>
      </w:pPr>
      <w:r>
        <w:tab/>
        <w:t xml:space="preserve"> </w:t>
      </w:r>
    </w:p>
    <w:p w:rsidR="007655CF" w:rsidRDefault="000B66CE" w:rsidP="00637503">
      <w:pPr>
        <w:jc w:val="center"/>
        <w:rPr>
          <w:b/>
          <w:bCs/>
          <w:sz w:val="28"/>
          <w:szCs w:val="28"/>
        </w:rPr>
      </w:pPr>
      <w:r w:rsidRPr="000B66CE">
        <w:rPr>
          <w:b/>
          <w:bCs/>
          <w:sz w:val="28"/>
          <w:szCs w:val="28"/>
        </w:rPr>
        <w:lastRenderedPageBreak/>
        <w:t xml:space="preserve">Плановые значения показателей, достижение которых предусмотрено </w:t>
      </w:r>
      <w:r w:rsidR="004549D8" w:rsidRPr="004549D8">
        <w:rPr>
          <w:b/>
          <w:bCs/>
          <w:sz w:val="28"/>
          <w:szCs w:val="28"/>
        </w:rPr>
        <w:t xml:space="preserve">         </w:t>
      </w:r>
      <w:r w:rsidRPr="000B66CE">
        <w:rPr>
          <w:b/>
          <w:bCs/>
          <w:sz w:val="28"/>
          <w:szCs w:val="28"/>
        </w:rPr>
        <w:t xml:space="preserve">в результате реализации мероприятий инвестиционной программы  </w:t>
      </w:r>
    </w:p>
    <w:p w:rsidR="00937257" w:rsidRDefault="004D400B" w:rsidP="00637503">
      <w:pPr>
        <w:jc w:val="center"/>
        <w:rPr>
          <w:b/>
          <w:bCs/>
          <w:sz w:val="28"/>
          <w:szCs w:val="28"/>
        </w:rPr>
      </w:pPr>
      <w:r>
        <w:rPr>
          <w:b/>
          <w:bCs/>
          <w:sz w:val="28"/>
          <w:szCs w:val="28"/>
        </w:rPr>
        <w:t xml:space="preserve">ООО </w:t>
      </w:r>
      <w:r w:rsidR="00176EFA">
        <w:rPr>
          <w:b/>
          <w:bCs/>
          <w:sz w:val="28"/>
          <w:szCs w:val="28"/>
        </w:rPr>
        <w:t>«</w:t>
      </w:r>
      <w:r w:rsidR="00EE0F1A">
        <w:rPr>
          <w:b/>
          <w:bCs/>
          <w:sz w:val="28"/>
          <w:szCs w:val="28"/>
        </w:rPr>
        <w:t>Рудничное</w:t>
      </w:r>
      <w:r w:rsidR="00734FCA">
        <w:rPr>
          <w:b/>
          <w:bCs/>
          <w:sz w:val="28"/>
          <w:szCs w:val="28"/>
        </w:rPr>
        <w:t xml:space="preserve"> теплоснабжающее хозяйство»</w:t>
      </w:r>
      <w:r w:rsidR="00176EFA">
        <w:rPr>
          <w:b/>
          <w:bCs/>
          <w:sz w:val="28"/>
          <w:szCs w:val="28"/>
        </w:rPr>
        <w:t xml:space="preserve"> </w:t>
      </w:r>
    </w:p>
    <w:p w:rsidR="00CF2176" w:rsidRDefault="000B66CE" w:rsidP="00637503">
      <w:pPr>
        <w:jc w:val="center"/>
        <w:rPr>
          <w:b/>
          <w:bCs/>
          <w:sz w:val="28"/>
          <w:szCs w:val="28"/>
        </w:rPr>
      </w:pPr>
      <w:r w:rsidRPr="000B66CE">
        <w:rPr>
          <w:b/>
          <w:bCs/>
          <w:sz w:val="28"/>
          <w:szCs w:val="28"/>
        </w:rPr>
        <w:t xml:space="preserve">в сфере </w:t>
      </w:r>
      <w:r w:rsidR="00734FCA">
        <w:rPr>
          <w:b/>
          <w:bCs/>
          <w:sz w:val="28"/>
          <w:szCs w:val="28"/>
        </w:rPr>
        <w:t>т</w:t>
      </w:r>
      <w:r w:rsidRPr="000B66CE">
        <w:rPr>
          <w:b/>
          <w:bCs/>
          <w:sz w:val="28"/>
          <w:szCs w:val="28"/>
        </w:rPr>
        <w:t>еплоснабжения на 201</w:t>
      </w:r>
      <w:r w:rsidR="00255D4B">
        <w:rPr>
          <w:b/>
          <w:bCs/>
          <w:sz w:val="28"/>
          <w:szCs w:val="28"/>
        </w:rPr>
        <w:t>9</w:t>
      </w:r>
      <w:r w:rsidR="00E462EE">
        <w:rPr>
          <w:b/>
          <w:bCs/>
          <w:sz w:val="28"/>
          <w:szCs w:val="28"/>
        </w:rPr>
        <w:t>-20</w:t>
      </w:r>
      <w:r w:rsidR="006D0E92">
        <w:rPr>
          <w:b/>
          <w:bCs/>
          <w:sz w:val="28"/>
          <w:szCs w:val="28"/>
        </w:rPr>
        <w:t>2</w:t>
      </w:r>
      <w:r w:rsidR="00734FCA">
        <w:rPr>
          <w:b/>
          <w:bCs/>
          <w:sz w:val="28"/>
          <w:szCs w:val="28"/>
        </w:rPr>
        <w:t>1</w:t>
      </w:r>
      <w:r w:rsidRPr="000B66CE">
        <w:rPr>
          <w:b/>
          <w:bCs/>
          <w:sz w:val="28"/>
          <w:szCs w:val="28"/>
        </w:rPr>
        <w:t xml:space="preserve"> годы</w:t>
      </w:r>
    </w:p>
    <w:p w:rsidR="007655CF" w:rsidRDefault="007655CF" w:rsidP="00637503">
      <w:pPr>
        <w:jc w:val="center"/>
      </w:pPr>
    </w:p>
    <w:tbl>
      <w:tblPr>
        <w:tblW w:w="4895" w:type="pct"/>
        <w:tblInd w:w="-176" w:type="dxa"/>
        <w:tblLayout w:type="fixed"/>
        <w:tblLook w:val="04A0" w:firstRow="1" w:lastRow="0" w:firstColumn="1" w:lastColumn="0" w:noHBand="0" w:noVBand="1"/>
      </w:tblPr>
      <w:tblGrid>
        <w:gridCol w:w="457"/>
        <w:gridCol w:w="2661"/>
        <w:gridCol w:w="1295"/>
        <w:gridCol w:w="1237"/>
        <w:gridCol w:w="1130"/>
        <w:gridCol w:w="841"/>
        <w:gridCol w:w="705"/>
        <w:gridCol w:w="1044"/>
      </w:tblGrid>
      <w:tr w:rsidR="00EA751C" w:rsidRPr="00E85114" w:rsidTr="00734FCA">
        <w:trPr>
          <w:trHeight w:val="480"/>
        </w:trPr>
        <w:tc>
          <w:tcPr>
            <w:tcW w:w="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7960" w:rsidRPr="00E85114" w:rsidRDefault="00497960" w:rsidP="00E85114">
            <w:pPr>
              <w:jc w:val="center"/>
              <w:rPr>
                <w:sz w:val="16"/>
                <w:szCs w:val="16"/>
              </w:rPr>
            </w:pPr>
            <w:r w:rsidRPr="00E85114">
              <w:rPr>
                <w:sz w:val="16"/>
                <w:szCs w:val="16"/>
              </w:rPr>
              <w:t>№ п/п</w:t>
            </w:r>
          </w:p>
        </w:tc>
        <w:tc>
          <w:tcPr>
            <w:tcW w:w="14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7960" w:rsidRPr="00E85114" w:rsidRDefault="00497960" w:rsidP="00E85114">
            <w:pPr>
              <w:jc w:val="center"/>
              <w:rPr>
                <w:sz w:val="16"/>
                <w:szCs w:val="16"/>
              </w:rPr>
            </w:pPr>
            <w:r w:rsidRPr="00E85114">
              <w:rPr>
                <w:sz w:val="16"/>
                <w:szCs w:val="16"/>
              </w:rPr>
              <w:t>Наименование показателя</w:t>
            </w:r>
          </w:p>
        </w:tc>
        <w:tc>
          <w:tcPr>
            <w:tcW w:w="6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7960" w:rsidRPr="00E85114" w:rsidRDefault="00497960" w:rsidP="00E85114">
            <w:pPr>
              <w:jc w:val="center"/>
              <w:rPr>
                <w:sz w:val="16"/>
                <w:szCs w:val="16"/>
              </w:rPr>
            </w:pPr>
            <w:r w:rsidRPr="00E85114">
              <w:rPr>
                <w:sz w:val="16"/>
                <w:szCs w:val="16"/>
              </w:rPr>
              <w:t>Ед. изм.</w:t>
            </w:r>
          </w:p>
        </w:tc>
        <w:tc>
          <w:tcPr>
            <w:tcW w:w="6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7960" w:rsidRPr="00E85114" w:rsidRDefault="00497960" w:rsidP="00E85114">
            <w:pPr>
              <w:jc w:val="center"/>
              <w:rPr>
                <w:sz w:val="16"/>
                <w:szCs w:val="16"/>
              </w:rPr>
            </w:pPr>
            <w:r w:rsidRPr="00E85114">
              <w:rPr>
                <w:sz w:val="16"/>
                <w:szCs w:val="16"/>
              </w:rPr>
              <w:t>Фактические значения</w:t>
            </w:r>
          </w:p>
        </w:tc>
        <w:tc>
          <w:tcPr>
            <w:tcW w:w="1985" w:type="pct"/>
            <w:gridSpan w:val="4"/>
            <w:tcBorders>
              <w:top w:val="single" w:sz="4" w:space="0" w:color="auto"/>
              <w:left w:val="nil"/>
              <w:bottom w:val="single" w:sz="4" w:space="0" w:color="auto"/>
              <w:right w:val="single" w:sz="4" w:space="0" w:color="auto"/>
            </w:tcBorders>
            <w:shd w:val="clear" w:color="auto" w:fill="auto"/>
            <w:vAlign w:val="center"/>
            <w:hideMark/>
          </w:tcPr>
          <w:p w:rsidR="00497960" w:rsidRPr="00E85114" w:rsidRDefault="00497960" w:rsidP="00E85114">
            <w:pPr>
              <w:jc w:val="center"/>
              <w:rPr>
                <w:sz w:val="16"/>
                <w:szCs w:val="16"/>
              </w:rPr>
            </w:pPr>
            <w:r w:rsidRPr="00E85114">
              <w:rPr>
                <w:sz w:val="16"/>
                <w:szCs w:val="16"/>
              </w:rPr>
              <w:t>Плановые значения</w:t>
            </w:r>
          </w:p>
        </w:tc>
      </w:tr>
      <w:tr w:rsidR="005553FA" w:rsidRPr="00E85114" w:rsidTr="00734FCA">
        <w:trPr>
          <w:trHeight w:val="600"/>
        </w:trPr>
        <w:tc>
          <w:tcPr>
            <w:tcW w:w="244" w:type="pct"/>
            <w:vMerge/>
            <w:tcBorders>
              <w:top w:val="single" w:sz="4" w:space="0" w:color="auto"/>
              <w:left w:val="single" w:sz="4" w:space="0" w:color="auto"/>
              <w:bottom w:val="single" w:sz="4" w:space="0" w:color="auto"/>
              <w:right w:val="single" w:sz="4" w:space="0" w:color="auto"/>
            </w:tcBorders>
            <w:vAlign w:val="center"/>
            <w:hideMark/>
          </w:tcPr>
          <w:p w:rsidR="00497960" w:rsidRPr="00E85114" w:rsidRDefault="00497960" w:rsidP="00E85114">
            <w:pPr>
              <w:jc w:val="center"/>
              <w:rPr>
                <w:sz w:val="16"/>
                <w:szCs w:val="16"/>
              </w:rPr>
            </w:pPr>
          </w:p>
        </w:tc>
        <w:tc>
          <w:tcPr>
            <w:tcW w:w="1420" w:type="pct"/>
            <w:vMerge/>
            <w:tcBorders>
              <w:top w:val="single" w:sz="4" w:space="0" w:color="auto"/>
              <w:left w:val="single" w:sz="4" w:space="0" w:color="auto"/>
              <w:bottom w:val="single" w:sz="4" w:space="0" w:color="auto"/>
              <w:right w:val="single" w:sz="4" w:space="0" w:color="auto"/>
            </w:tcBorders>
            <w:vAlign w:val="center"/>
            <w:hideMark/>
          </w:tcPr>
          <w:p w:rsidR="00497960" w:rsidRPr="00E85114" w:rsidRDefault="00497960" w:rsidP="00E85114">
            <w:pPr>
              <w:jc w:val="center"/>
              <w:rPr>
                <w:sz w:val="16"/>
                <w:szCs w:val="16"/>
              </w:rPr>
            </w:pPr>
          </w:p>
        </w:tc>
        <w:tc>
          <w:tcPr>
            <w:tcW w:w="691" w:type="pct"/>
            <w:vMerge/>
            <w:tcBorders>
              <w:top w:val="single" w:sz="4" w:space="0" w:color="auto"/>
              <w:left w:val="single" w:sz="4" w:space="0" w:color="auto"/>
              <w:bottom w:val="single" w:sz="4" w:space="0" w:color="auto"/>
              <w:right w:val="single" w:sz="4" w:space="0" w:color="auto"/>
            </w:tcBorders>
            <w:vAlign w:val="center"/>
            <w:hideMark/>
          </w:tcPr>
          <w:p w:rsidR="00497960" w:rsidRPr="00E85114" w:rsidRDefault="00497960" w:rsidP="00E85114">
            <w:pPr>
              <w:jc w:val="center"/>
              <w:rPr>
                <w:sz w:val="16"/>
                <w:szCs w:val="16"/>
              </w:rPr>
            </w:pPr>
          </w:p>
        </w:tc>
        <w:tc>
          <w:tcPr>
            <w:tcW w:w="660" w:type="pct"/>
            <w:vMerge/>
            <w:tcBorders>
              <w:top w:val="single" w:sz="4" w:space="0" w:color="auto"/>
              <w:left w:val="single" w:sz="4" w:space="0" w:color="auto"/>
              <w:bottom w:val="single" w:sz="4" w:space="0" w:color="auto"/>
              <w:right w:val="single" w:sz="4" w:space="0" w:color="auto"/>
            </w:tcBorders>
            <w:vAlign w:val="center"/>
            <w:hideMark/>
          </w:tcPr>
          <w:p w:rsidR="00497960" w:rsidRPr="00E85114" w:rsidRDefault="00497960" w:rsidP="00E85114">
            <w:pPr>
              <w:jc w:val="center"/>
              <w:rPr>
                <w:sz w:val="16"/>
                <w:szCs w:val="16"/>
              </w:rPr>
            </w:pP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497960" w:rsidRPr="00E85114" w:rsidRDefault="00497960" w:rsidP="00E85114">
            <w:pPr>
              <w:jc w:val="center"/>
              <w:rPr>
                <w:sz w:val="16"/>
                <w:szCs w:val="16"/>
              </w:rPr>
            </w:pPr>
            <w:proofErr w:type="gramStart"/>
            <w:r w:rsidRPr="00E85114">
              <w:rPr>
                <w:sz w:val="16"/>
                <w:szCs w:val="16"/>
              </w:rPr>
              <w:t>Утвержден</w:t>
            </w:r>
            <w:r w:rsidR="005553FA">
              <w:rPr>
                <w:sz w:val="16"/>
                <w:szCs w:val="16"/>
              </w:rPr>
              <w:t>-</w:t>
            </w:r>
            <w:proofErr w:type="spellStart"/>
            <w:r w:rsidRPr="00E85114">
              <w:rPr>
                <w:sz w:val="16"/>
                <w:szCs w:val="16"/>
              </w:rPr>
              <w:t>ный</w:t>
            </w:r>
            <w:proofErr w:type="spellEnd"/>
            <w:proofErr w:type="gramEnd"/>
            <w:r w:rsidRPr="00E85114">
              <w:rPr>
                <w:sz w:val="16"/>
                <w:szCs w:val="16"/>
              </w:rPr>
              <w:t xml:space="preserve"> период</w:t>
            </w:r>
          </w:p>
        </w:tc>
        <w:tc>
          <w:tcPr>
            <w:tcW w:w="1382" w:type="pct"/>
            <w:gridSpan w:val="3"/>
            <w:tcBorders>
              <w:top w:val="single" w:sz="4" w:space="0" w:color="auto"/>
              <w:left w:val="nil"/>
              <w:bottom w:val="single" w:sz="4" w:space="0" w:color="auto"/>
              <w:right w:val="single" w:sz="4" w:space="0" w:color="auto"/>
            </w:tcBorders>
            <w:shd w:val="clear" w:color="auto" w:fill="auto"/>
            <w:vAlign w:val="center"/>
            <w:hideMark/>
          </w:tcPr>
          <w:p w:rsidR="00497960" w:rsidRPr="00E85114" w:rsidRDefault="00497960" w:rsidP="00E85114">
            <w:pPr>
              <w:jc w:val="center"/>
              <w:rPr>
                <w:sz w:val="16"/>
                <w:szCs w:val="16"/>
              </w:rPr>
            </w:pPr>
            <w:r w:rsidRPr="00E85114">
              <w:rPr>
                <w:sz w:val="16"/>
                <w:szCs w:val="16"/>
              </w:rPr>
              <w:t>в т.ч. по годам реализации</w:t>
            </w:r>
          </w:p>
        </w:tc>
      </w:tr>
      <w:tr w:rsidR="00734FCA" w:rsidRPr="00E85114" w:rsidTr="00734FCA">
        <w:trPr>
          <w:trHeight w:val="255"/>
        </w:trPr>
        <w:tc>
          <w:tcPr>
            <w:tcW w:w="244" w:type="pct"/>
            <w:vMerge/>
            <w:tcBorders>
              <w:top w:val="single" w:sz="4" w:space="0" w:color="auto"/>
              <w:left w:val="single" w:sz="4" w:space="0" w:color="auto"/>
              <w:bottom w:val="single" w:sz="4" w:space="0" w:color="auto"/>
              <w:right w:val="single" w:sz="4" w:space="0" w:color="auto"/>
            </w:tcBorders>
            <w:vAlign w:val="center"/>
            <w:hideMark/>
          </w:tcPr>
          <w:p w:rsidR="00734FCA" w:rsidRPr="00E85114" w:rsidRDefault="00734FCA" w:rsidP="00E85114">
            <w:pPr>
              <w:jc w:val="center"/>
              <w:rPr>
                <w:sz w:val="16"/>
                <w:szCs w:val="16"/>
              </w:rPr>
            </w:pPr>
          </w:p>
        </w:tc>
        <w:tc>
          <w:tcPr>
            <w:tcW w:w="1420" w:type="pct"/>
            <w:vMerge/>
            <w:tcBorders>
              <w:top w:val="single" w:sz="4" w:space="0" w:color="auto"/>
              <w:left w:val="single" w:sz="4" w:space="0" w:color="auto"/>
              <w:bottom w:val="single" w:sz="4" w:space="0" w:color="auto"/>
              <w:right w:val="single" w:sz="4" w:space="0" w:color="auto"/>
            </w:tcBorders>
            <w:vAlign w:val="center"/>
            <w:hideMark/>
          </w:tcPr>
          <w:p w:rsidR="00734FCA" w:rsidRPr="00E85114" w:rsidRDefault="00734FCA" w:rsidP="00E85114">
            <w:pPr>
              <w:jc w:val="center"/>
              <w:rPr>
                <w:sz w:val="16"/>
                <w:szCs w:val="16"/>
              </w:rPr>
            </w:pPr>
          </w:p>
        </w:tc>
        <w:tc>
          <w:tcPr>
            <w:tcW w:w="691" w:type="pct"/>
            <w:vMerge/>
            <w:tcBorders>
              <w:top w:val="single" w:sz="4" w:space="0" w:color="auto"/>
              <w:left w:val="single" w:sz="4" w:space="0" w:color="auto"/>
              <w:bottom w:val="single" w:sz="4" w:space="0" w:color="auto"/>
              <w:right w:val="single" w:sz="4" w:space="0" w:color="auto"/>
            </w:tcBorders>
            <w:vAlign w:val="center"/>
            <w:hideMark/>
          </w:tcPr>
          <w:p w:rsidR="00734FCA" w:rsidRPr="00E85114" w:rsidRDefault="00734FCA" w:rsidP="00E85114">
            <w:pPr>
              <w:jc w:val="center"/>
              <w:rPr>
                <w:sz w:val="16"/>
                <w:szCs w:val="16"/>
              </w:rPr>
            </w:pPr>
          </w:p>
        </w:tc>
        <w:tc>
          <w:tcPr>
            <w:tcW w:w="660" w:type="pct"/>
            <w:vMerge/>
            <w:tcBorders>
              <w:top w:val="single" w:sz="4" w:space="0" w:color="auto"/>
              <w:left w:val="single" w:sz="4" w:space="0" w:color="auto"/>
              <w:bottom w:val="single" w:sz="4" w:space="0" w:color="auto"/>
              <w:right w:val="single" w:sz="4" w:space="0" w:color="auto"/>
            </w:tcBorders>
            <w:vAlign w:val="center"/>
            <w:hideMark/>
          </w:tcPr>
          <w:p w:rsidR="00734FCA" w:rsidRPr="00E85114" w:rsidRDefault="00734FCA" w:rsidP="00E85114">
            <w:pPr>
              <w:jc w:val="center"/>
              <w:rPr>
                <w:sz w:val="16"/>
                <w:szCs w:val="16"/>
              </w:rPr>
            </w:pPr>
          </w:p>
        </w:tc>
        <w:tc>
          <w:tcPr>
            <w:tcW w:w="603" w:type="pct"/>
            <w:vMerge/>
            <w:tcBorders>
              <w:top w:val="nil"/>
              <w:left w:val="single" w:sz="4" w:space="0" w:color="auto"/>
              <w:bottom w:val="single" w:sz="4" w:space="0" w:color="auto"/>
              <w:right w:val="single" w:sz="4" w:space="0" w:color="auto"/>
            </w:tcBorders>
            <w:vAlign w:val="center"/>
            <w:hideMark/>
          </w:tcPr>
          <w:p w:rsidR="00734FCA" w:rsidRPr="00E85114" w:rsidRDefault="00734FCA" w:rsidP="00E85114">
            <w:pPr>
              <w:jc w:val="center"/>
              <w:rPr>
                <w:sz w:val="16"/>
                <w:szCs w:val="16"/>
              </w:rPr>
            </w:pPr>
          </w:p>
        </w:tc>
        <w:tc>
          <w:tcPr>
            <w:tcW w:w="449"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E85114">
            <w:pPr>
              <w:jc w:val="center"/>
              <w:rPr>
                <w:sz w:val="16"/>
                <w:szCs w:val="16"/>
              </w:rPr>
            </w:pPr>
            <w:r>
              <w:rPr>
                <w:sz w:val="16"/>
                <w:szCs w:val="16"/>
              </w:rPr>
              <w:t>2019</w:t>
            </w:r>
          </w:p>
        </w:tc>
        <w:tc>
          <w:tcPr>
            <w:tcW w:w="376"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E85114">
            <w:pPr>
              <w:jc w:val="center"/>
              <w:rPr>
                <w:sz w:val="16"/>
                <w:szCs w:val="16"/>
              </w:rPr>
            </w:pPr>
            <w:r>
              <w:rPr>
                <w:sz w:val="16"/>
                <w:szCs w:val="16"/>
              </w:rPr>
              <w:t>2020</w:t>
            </w:r>
          </w:p>
        </w:tc>
        <w:tc>
          <w:tcPr>
            <w:tcW w:w="557" w:type="pct"/>
            <w:tcBorders>
              <w:top w:val="nil"/>
              <w:left w:val="nil"/>
              <w:bottom w:val="single" w:sz="4" w:space="0" w:color="auto"/>
              <w:right w:val="single" w:sz="4" w:space="0" w:color="auto"/>
            </w:tcBorders>
            <w:shd w:val="clear" w:color="auto" w:fill="auto"/>
            <w:vAlign w:val="center"/>
            <w:hideMark/>
          </w:tcPr>
          <w:p w:rsidR="00734FCA" w:rsidRPr="00E85114" w:rsidRDefault="00734FCA" w:rsidP="00E85114">
            <w:pPr>
              <w:jc w:val="center"/>
              <w:rPr>
                <w:sz w:val="16"/>
                <w:szCs w:val="16"/>
              </w:rPr>
            </w:pPr>
            <w:r w:rsidRPr="00E85114">
              <w:rPr>
                <w:sz w:val="16"/>
                <w:szCs w:val="16"/>
              </w:rPr>
              <w:t>20</w:t>
            </w:r>
            <w:r>
              <w:rPr>
                <w:sz w:val="16"/>
                <w:szCs w:val="16"/>
              </w:rPr>
              <w:t>21</w:t>
            </w:r>
          </w:p>
        </w:tc>
      </w:tr>
      <w:tr w:rsidR="00EE0F1A" w:rsidRPr="00E85114" w:rsidTr="00734FCA">
        <w:trPr>
          <w:trHeight w:val="51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sidRPr="00E85114">
              <w:rPr>
                <w:sz w:val="16"/>
                <w:szCs w:val="16"/>
              </w:rPr>
              <w:t>1</w:t>
            </w:r>
            <w:r>
              <w:rPr>
                <w:sz w:val="16"/>
                <w:szCs w:val="16"/>
              </w:rPr>
              <w:t>.</w:t>
            </w:r>
          </w:p>
        </w:tc>
        <w:tc>
          <w:tcPr>
            <w:tcW w:w="1420" w:type="pct"/>
            <w:tcBorders>
              <w:top w:val="nil"/>
              <w:left w:val="nil"/>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sidRPr="00E85114">
              <w:rPr>
                <w:sz w:val="16"/>
                <w:szCs w:val="16"/>
              </w:rPr>
              <w:t>Удельный расход электрической энергии на транспортировку теплоносителя</w:t>
            </w:r>
          </w:p>
        </w:tc>
        <w:tc>
          <w:tcPr>
            <w:tcW w:w="691" w:type="pct"/>
            <w:tcBorders>
              <w:top w:val="nil"/>
              <w:left w:val="nil"/>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proofErr w:type="spellStart"/>
            <w:r w:rsidRPr="00E85114">
              <w:rPr>
                <w:sz w:val="16"/>
                <w:szCs w:val="16"/>
              </w:rPr>
              <w:t>кВтч</w:t>
            </w:r>
            <w:proofErr w:type="spellEnd"/>
            <w:r w:rsidRPr="00E85114">
              <w:rPr>
                <w:sz w:val="16"/>
                <w:szCs w:val="16"/>
              </w:rPr>
              <w:t>/м</w:t>
            </w:r>
            <w:r w:rsidRPr="00011B06">
              <w:rPr>
                <w:sz w:val="16"/>
                <w:szCs w:val="16"/>
                <w:vertAlign w:val="superscript"/>
              </w:rPr>
              <w:t>3</w:t>
            </w:r>
          </w:p>
        </w:tc>
        <w:tc>
          <w:tcPr>
            <w:tcW w:w="660"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603"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30,35</w:t>
            </w:r>
          </w:p>
        </w:tc>
        <w:tc>
          <w:tcPr>
            <w:tcW w:w="449"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30,35</w:t>
            </w:r>
          </w:p>
        </w:tc>
        <w:tc>
          <w:tcPr>
            <w:tcW w:w="376"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30,35</w:t>
            </w:r>
          </w:p>
        </w:tc>
        <w:tc>
          <w:tcPr>
            <w:tcW w:w="557"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r>
      <w:tr w:rsidR="00EE0F1A" w:rsidRPr="00E85114" w:rsidTr="00734FCA">
        <w:trPr>
          <w:trHeight w:val="51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sidRPr="00E85114">
              <w:rPr>
                <w:sz w:val="16"/>
                <w:szCs w:val="16"/>
              </w:rPr>
              <w:t>2</w:t>
            </w:r>
            <w:r>
              <w:rPr>
                <w:sz w:val="16"/>
                <w:szCs w:val="16"/>
              </w:rPr>
              <w:t>.</w:t>
            </w:r>
          </w:p>
        </w:tc>
        <w:tc>
          <w:tcPr>
            <w:tcW w:w="1420" w:type="pct"/>
            <w:tcBorders>
              <w:top w:val="nil"/>
              <w:left w:val="nil"/>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sidRPr="00E85114">
              <w:rPr>
                <w:sz w:val="16"/>
                <w:szCs w:val="16"/>
              </w:rPr>
              <w:t>Удельный расход условного топлива на выработку единицы тепловой энергии и (или) теплоносителя</w:t>
            </w:r>
          </w:p>
        </w:tc>
        <w:tc>
          <w:tcPr>
            <w:tcW w:w="691" w:type="pct"/>
            <w:tcBorders>
              <w:top w:val="nil"/>
              <w:left w:val="nil"/>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proofErr w:type="spellStart"/>
            <w:r w:rsidRPr="00E85114">
              <w:rPr>
                <w:sz w:val="16"/>
                <w:szCs w:val="16"/>
              </w:rPr>
              <w:t>т.у.т</w:t>
            </w:r>
            <w:proofErr w:type="spellEnd"/>
            <w:r w:rsidRPr="00E85114">
              <w:rPr>
                <w:sz w:val="16"/>
                <w:szCs w:val="16"/>
              </w:rPr>
              <w:t>./Гкал</w:t>
            </w:r>
          </w:p>
        </w:tc>
        <w:tc>
          <w:tcPr>
            <w:tcW w:w="660"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603"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0,1873</w:t>
            </w:r>
          </w:p>
        </w:tc>
        <w:tc>
          <w:tcPr>
            <w:tcW w:w="449"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0,1896</w:t>
            </w:r>
          </w:p>
        </w:tc>
        <w:tc>
          <w:tcPr>
            <w:tcW w:w="376"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0,1873</w:t>
            </w:r>
          </w:p>
        </w:tc>
        <w:tc>
          <w:tcPr>
            <w:tcW w:w="557"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r>
      <w:tr w:rsidR="00EE0F1A" w:rsidRPr="00E85114" w:rsidTr="00734FCA">
        <w:trPr>
          <w:trHeight w:val="51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sidRPr="00E85114">
              <w:rPr>
                <w:sz w:val="16"/>
                <w:szCs w:val="16"/>
              </w:rPr>
              <w:t>3</w:t>
            </w:r>
            <w:r>
              <w:rPr>
                <w:sz w:val="16"/>
                <w:szCs w:val="16"/>
              </w:rPr>
              <w:t>.</w:t>
            </w:r>
          </w:p>
        </w:tc>
        <w:tc>
          <w:tcPr>
            <w:tcW w:w="1420" w:type="pct"/>
            <w:tcBorders>
              <w:top w:val="nil"/>
              <w:left w:val="nil"/>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sidRPr="00E85114">
              <w:rPr>
                <w:sz w:val="16"/>
                <w:szCs w:val="16"/>
              </w:rPr>
              <w:t>Объем присоединенной тепловой нагрузки новых потребителей</w:t>
            </w:r>
          </w:p>
        </w:tc>
        <w:tc>
          <w:tcPr>
            <w:tcW w:w="691" w:type="pct"/>
            <w:tcBorders>
              <w:top w:val="nil"/>
              <w:left w:val="nil"/>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sidRPr="00E85114">
              <w:rPr>
                <w:sz w:val="16"/>
                <w:szCs w:val="16"/>
              </w:rPr>
              <w:t>Гкал/ч</w:t>
            </w:r>
          </w:p>
        </w:tc>
        <w:tc>
          <w:tcPr>
            <w:tcW w:w="660"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603"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449"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376"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557"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r>
      <w:tr w:rsidR="00EE0F1A" w:rsidRPr="00E85114" w:rsidTr="00734FCA">
        <w:trPr>
          <w:trHeight w:val="420"/>
        </w:trPr>
        <w:tc>
          <w:tcPr>
            <w:tcW w:w="244" w:type="pct"/>
            <w:tcBorders>
              <w:left w:val="single" w:sz="4" w:space="0" w:color="auto"/>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4.</w:t>
            </w:r>
          </w:p>
        </w:tc>
        <w:tc>
          <w:tcPr>
            <w:tcW w:w="1420" w:type="pct"/>
            <w:tcBorders>
              <w:top w:val="single" w:sz="4" w:space="0" w:color="auto"/>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И</w:t>
            </w:r>
            <w:r w:rsidRPr="00E85114">
              <w:rPr>
                <w:sz w:val="16"/>
                <w:szCs w:val="16"/>
              </w:rPr>
              <w:t>знос объектов системы теплоснабжения, существующих на начало реализации Инвестиционной программы</w:t>
            </w:r>
          </w:p>
        </w:tc>
        <w:tc>
          <w:tcPr>
            <w:tcW w:w="691" w:type="pct"/>
            <w:tcBorders>
              <w:top w:val="single" w:sz="4" w:space="0" w:color="auto"/>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sidRPr="00E85114">
              <w:rPr>
                <w:sz w:val="16"/>
                <w:szCs w:val="16"/>
              </w:rPr>
              <w:t>%</w:t>
            </w:r>
          </w:p>
        </w:tc>
        <w:tc>
          <w:tcPr>
            <w:tcW w:w="660" w:type="pct"/>
            <w:tcBorders>
              <w:top w:val="single" w:sz="4" w:space="0" w:color="auto"/>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603" w:type="pct"/>
            <w:tcBorders>
              <w:top w:val="single" w:sz="4" w:space="0" w:color="auto"/>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74</w:t>
            </w:r>
          </w:p>
        </w:tc>
        <w:tc>
          <w:tcPr>
            <w:tcW w:w="449" w:type="pct"/>
            <w:tcBorders>
              <w:top w:val="single" w:sz="4" w:space="0" w:color="auto"/>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77</w:t>
            </w:r>
          </w:p>
        </w:tc>
        <w:tc>
          <w:tcPr>
            <w:tcW w:w="376" w:type="pct"/>
            <w:tcBorders>
              <w:top w:val="single" w:sz="4" w:space="0" w:color="auto"/>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74</w:t>
            </w:r>
          </w:p>
        </w:tc>
        <w:tc>
          <w:tcPr>
            <w:tcW w:w="557" w:type="pct"/>
            <w:tcBorders>
              <w:top w:val="single" w:sz="4" w:space="0" w:color="auto"/>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r>
      <w:tr w:rsidR="00EE0F1A" w:rsidRPr="00E85114" w:rsidTr="00734FCA">
        <w:trPr>
          <w:trHeight w:val="25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sidRPr="00E85114">
              <w:rPr>
                <w:sz w:val="16"/>
                <w:szCs w:val="16"/>
              </w:rPr>
              <w:t>5</w:t>
            </w:r>
            <w:r>
              <w:rPr>
                <w:sz w:val="16"/>
                <w:szCs w:val="16"/>
              </w:rPr>
              <w:t>.</w:t>
            </w:r>
          </w:p>
        </w:tc>
        <w:tc>
          <w:tcPr>
            <w:tcW w:w="1420" w:type="pct"/>
            <w:vMerge w:val="restart"/>
            <w:tcBorders>
              <w:top w:val="nil"/>
              <w:left w:val="single" w:sz="4" w:space="0" w:color="auto"/>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sidRPr="00E85114">
              <w:rPr>
                <w:sz w:val="16"/>
                <w:szCs w:val="16"/>
              </w:rPr>
              <w:t>Потери тепловой энергии при передаче тепловой энергии по тепловым сетям</w:t>
            </w:r>
          </w:p>
        </w:tc>
        <w:tc>
          <w:tcPr>
            <w:tcW w:w="691" w:type="pct"/>
            <w:tcBorders>
              <w:top w:val="nil"/>
              <w:left w:val="nil"/>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Pr>
                <w:sz w:val="16"/>
                <w:szCs w:val="16"/>
              </w:rPr>
              <w:t xml:space="preserve">Тыс. </w:t>
            </w:r>
            <w:r w:rsidRPr="00E85114">
              <w:rPr>
                <w:sz w:val="16"/>
                <w:szCs w:val="16"/>
              </w:rPr>
              <w:t>Гкал/год</w:t>
            </w:r>
          </w:p>
        </w:tc>
        <w:tc>
          <w:tcPr>
            <w:tcW w:w="660"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603"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449"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376"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557"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r>
      <w:tr w:rsidR="00EE0F1A" w:rsidRPr="00E85114" w:rsidTr="00734FCA">
        <w:trPr>
          <w:trHeight w:val="510"/>
        </w:trPr>
        <w:tc>
          <w:tcPr>
            <w:tcW w:w="244" w:type="pct"/>
            <w:vMerge/>
            <w:tcBorders>
              <w:top w:val="nil"/>
              <w:left w:val="single" w:sz="4" w:space="0" w:color="auto"/>
              <w:bottom w:val="single" w:sz="4" w:space="0" w:color="auto"/>
              <w:right w:val="single" w:sz="4" w:space="0" w:color="auto"/>
            </w:tcBorders>
            <w:vAlign w:val="center"/>
            <w:hideMark/>
          </w:tcPr>
          <w:p w:rsidR="00EE0F1A" w:rsidRPr="00E85114" w:rsidRDefault="00EE0F1A" w:rsidP="00EE0F1A">
            <w:pPr>
              <w:jc w:val="center"/>
              <w:rPr>
                <w:sz w:val="16"/>
                <w:szCs w:val="16"/>
              </w:rPr>
            </w:pPr>
          </w:p>
        </w:tc>
        <w:tc>
          <w:tcPr>
            <w:tcW w:w="1420" w:type="pct"/>
            <w:vMerge/>
            <w:tcBorders>
              <w:top w:val="nil"/>
              <w:left w:val="single" w:sz="4" w:space="0" w:color="auto"/>
              <w:bottom w:val="single" w:sz="4" w:space="0" w:color="auto"/>
              <w:right w:val="single" w:sz="4" w:space="0" w:color="auto"/>
            </w:tcBorders>
            <w:vAlign w:val="center"/>
            <w:hideMark/>
          </w:tcPr>
          <w:p w:rsidR="00EE0F1A" w:rsidRPr="00E85114" w:rsidRDefault="00EE0F1A" w:rsidP="00EE0F1A">
            <w:pPr>
              <w:jc w:val="center"/>
              <w:rPr>
                <w:sz w:val="16"/>
                <w:szCs w:val="16"/>
              </w:rPr>
            </w:pPr>
          </w:p>
        </w:tc>
        <w:tc>
          <w:tcPr>
            <w:tcW w:w="691" w:type="pct"/>
            <w:tcBorders>
              <w:top w:val="nil"/>
              <w:left w:val="nil"/>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sidRPr="00E85114">
              <w:rPr>
                <w:sz w:val="16"/>
                <w:szCs w:val="16"/>
              </w:rPr>
              <w:t>% от полезного отпуска тепловой энергии</w:t>
            </w:r>
          </w:p>
        </w:tc>
        <w:tc>
          <w:tcPr>
            <w:tcW w:w="660"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603"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449"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376"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557"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r>
      <w:tr w:rsidR="00EE0F1A" w:rsidRPr="00E85114" w:rsidTr="00734FCA">
        <w:trPr>
          <w:trHeight w:val="255"/>
        </w:trPr>
        <w:tc>
          <w:tcPr>
            <w:tcW w:w="244" w:type="pct"/>
            <w:vMerge w:val="restart"/>
            <w:tcBorders>
              <w:top w:val="nil"/>
              <w:left w:val="single" w:sz="4" w:space="0" w:color="auto"/>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sidRPr="00E85114">
              <w:rPr>
                <w:sz w:val="16"/>
                <w:szCs w:val="16"/>
              </w:rPr>
              <w:t>6</w:t>
            </w:r>
            <w:r>
              <w:rPr>
                <w:sz w:val="16"/>
                <w:szCs w:val="16"/>
              </w:rPr>
              <w:t>.</w:t>
            </w:r>
          </w:p>
        </w:tc>
        <w:tc>
          <w:tcPr>
            <w:tcW w:w="1420" w:type="pct"/>
            <w:vMerge w:val="restart"/>
            <w:tcBorders>
              <w:top w:val="nil"/>
              <w:left w:val="single" w:sz="4" w:space="0" w:color="auto"/>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sidRPr="00E85114">
              <w:rPr>
                <w:sz w:val="16"/>
                <w:szCs w:val="16"/>
              </w:rPr>
              <w:t>Потери теплоносителя при передаче тепловой энергии по тепловым сетям</w:t>
            </w:r>
          </w:p>
        </w:tc>
        <w:tc>
          <w:tcPr>
            <w:tcW w:w="691" w:type="pct"/>
            <w:tcBorders>
              <w:top w:val="nil"/>
              <w:left w:val="nil"/>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Pr>
                <w:sz w:val="16"/>
                <w:szCs w:val="16"/>
              </w:rPr>
              <w:t xml:space="preserve">Тыс. </w:t>
            </w:r>
            <w:r w:rsidRPr="00E85114">
              <w:rPr>
                <w:sz w:val="16"/>
                <w:szCs w:val="16"/>
              </w:rPr>
              <w:t>тонн в год воды</w:t>
            </w:r>
          </w:p>
        </w:tc>
        <w:tc>
          <w:tcPr>
            <w:tcW w:w="660"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603"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449"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376"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557"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r>
      <w:tr w:rsidR="00EE0F1A" w:rsidRPr="00E85114" w:rsidTr="00734FCA">
        <w:trPr>
          <w:trHeight w:val="255"/>
        </w:trPr>
        <w:tc>
          <w:tcPr>
            <w:tcW w:w="244" w:type="pct"/>
            <w:vMerge/>
            <w:tcBorders>
              <w:top w:val="nil"/>
              <w:left w:val="single" w:sz="4" w:space="0" w:color="auto"/>
              <w:bottom w:val="single" w:sz="4" w:space="0" w:color="auto"/>
              <w:right w:val="single" w:sz="4" w:space="0" w:color="auto"/>
            </w:tcBorders>
            <w:vAlign w:val="center"/>
            <w:hideMark/>
          </w:tcPr>
          <w:p w:rsidR="00EE0F1A" w:rsidRPr="00E85114" w:rsidRDefault="00EE0F1A" w:rsidP="00EE0F1A">
            <w:pPr>
              <w:jc w:val="center"/>
              <w:rPr>
                <w:sz w:val="16"/>
                <w:szCs w:val="16"/>
              </w:rPr>
            </w:pPr>
          </w:p>
        </w:tc>
        <w:tc>
          <w:tcPr>
            <w:tcW w:w="1420" w:type="pct"/>
            <w:vMerge/>
            <w:tcBorders>
              <w:top w:val="nil"/>
              <w:left w:val="single" w:sz="4" w:space="0" w:color="auto"/>
              <w:bottom w:val="single" w:sz="4" w:space="0" w:color="auto"/>
              <w:right w:val="single" w:sz="4" w:space="0" w:color="auto"/>
            </w:tcBorders>
            <w:vAlign w:val="center"/>
            <w:hideMark/>
          </w:tcPr>
          <w:p w:rsidR="00EE0F1A" w:rsidRPr="00E85114" w:rsidRDefault="00EE0F1A" w:rsidP="00EE0F1A">
            <w:pPr>
              <w:jc w:val="center"/>
              <w:rPr>
                <w:sz w:val="16"/>
                <w:szCs w:val="16"/>
              </w:rPr>
            </w:pPr>
          </w:p>
        </w:tc>
        <w:tc>
          <w:tcPr>
            <w:tcW w:w="691" w:type="pct"/>
            <w:tcBorders>
              <w:top w:val="nil"/>
              <w:left w:val="nil"/>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Pr>
                <w:sz w:val="16"/>
                <w:szCs w:val="16"/>
              </w:rPr>
              <w:t>м</w:t>
            </w:r>
            <w:r w:rsidRPr="00011B06">
              <w:rPr>
                <w:sz w:val="16"/>
                <w:szCs w:val="16"/>
                <w:vertAlign w:val="superscript"/>
              </w:rPr>
              <w:t>3</w:t>
            </w:r>
            <w:r w:rsidRPr="00E85114">
              <w:rPr>
                <w:sz w:val="16"/>
                <w:szCs w:val="16"/>
              </w:rPr>
              <w:t xml:space="preserve"> для пара</w:t>
            </w:r>
          </w:p>
        </w:tc>
        <w:tc>
          <w:tcPr>
            <w:tcW w:w="660"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603"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449"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376"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557"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r>
      <w:tr w:rsidR="00EE0F1A" w:rsidRPr="00E85114" w:rsidTr="00734FCA">
        <w:trPr>
          <w:trHeight w:val="1020"/>
        </w:trPr>
        <w:tc>
          <w:tcPr>
            <w:tcW w:w="244" w:type="pct"/>
            <w:tcBorders>
              <w:top w:val="nil"/>
              <w:left w:val="single" w:sz="4" w:space="0" w:color="auto"/>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sidRPr="00E85114">
              <w:rPr>
                <w:sz w:val="16"/>
                <w:szCs w:val="16"/>
              </w:rPr>
              <w:t>7</w:t>
            </w:r>
            <w:r>
              <w:rPr>
                <w:sz w:val="16"/>
                <w:szCs w:val="16"/>
              </w:rPr>
              <w:t>.</w:t>
            </w:r>
          </w:p>
        </w:tc>
        <w:tc>
          <w:tcPr>
            <w:tcW w:w="1420" w:type="pct"/>
            <w:tcBorders>
              <w:top w:val="nil"/>
              <w:left w:val="nil"/>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sidRPr="00E85114">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691" w:type="pct"/>
            <w:tcBorders>
              <w:top w:val="nil"/>
              <w:left w:val="nil"/>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sidRPr="00E85114">
              <w:rPr>
                <w:sz w:val="16"/>
                <w:szCs w:val="16"/>
              </w:rPr>
              <w:t xml:space="preserve">в соответствии с </w:t>
            </w:r>
            <w:proofErr w:type="spellStart"/>
            <w:proofErr w:type="gramStart"/>
            <w:r w:rsidRPr="00E85114">
              <w:rPr>
                <w:sz w:val="16"/>
                <w:szCs w:val="16"/>
              </w:rPr>
              <w:t>законода</w:t>
            </w:r>
            <w:r>
              <w:rPr>
                <w:sz w:val="16"/>
                <w:szCs w:val="16"/>
              </w:rPr>
              <w:t>-</w:t>
            </w:r>
            <w:r w:rsidRPr="00E85114">
              <w:rPr>
                <w:sz w:val="16"/>
                <w:szCs w:val="16"/>
              </w:rPr>
              <w:t>тельством</w:t>
            </w:r>
            <w:proofErr w:type="spellEnd"/>
            <w:proofErr w:type="gramEnd"/>
            <w:r w:rsidRPr="00E85114">
              <w:rPr>
                <w:sz w:val="16"/>
                <w:szCs w:val="16"/>
              </w:rPr>
              <w:t xml:space="preserve"> РФ об охране окружающей среды</w:t>
            </w:r>
          </w:p>
        </w:tc>
        <w:tc>
          <w:tcPr>
            <w:tcW w:w="660" w:type="pct"/>
            <w:tcBorders>
              <w:top w:val="nil"/>
              <w:left w:val="nil"/>
              <w:bottom w:val="single" w:sz="4" w:space="0" w:color="auto"/>
              <w:right w:val="single" w:sz="4" w:space="0" w:color="auto"/>
            </w:tcBorders>
            <w:shd w:val="clear" w:color="auto" w:fill="auto"/>
            <w:vAlign w:val="center"/>
            <w:hideMark/>
          </w:tcPr>
          <w:p w:rsidR="00EE0F1A" w:rsidRPr="00E85114" w:rsidRDefault="00EE0F1A" w:rsidP="00EE0F1A">
            <w:pPr>
              <w:jc w:val="center"/>
              <w:rPr>
                <w:sz w:val="16"/>
                <w:szCs w:val="16"/>
              </w:rPr>
            </w:pPr>
            <w:r>
              <w:rPr>
                <w:sz w:val="16"/>
                <w:szCs w:val="16"/>
              </w:rPr>
              <w:t>-</w:t>
            </w:r>
          </w:p>
        </w:tc>
        <w:tc>
          <w:tcPr>
            <w:tcW w:w="603"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449"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376"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c>
          <w:tcPr>
            <w:tcW w:w="557" w:type="pct"/>
            <w:tcBorders>
              <w:top w:val="nil"/>
              <w:left w:val="nil"/>
              <w:bottom w:val="single" w:sz="4" w:space="0" w:color="auto"/>
              <w:right w:val="single" w:sz="4" w:space="0" w:color="auto"/>
            </w:tcBorders>
            <w:shd w:val="clear" w:color="auto" w:fill="auto"/>
            <w:vAlign w:val="center"/>
          </w:tcPr>
          <w:p w:rsidR="00EE0F1A" w:rsidRPr="00E85114" w:rsidRDefault="00EE0F1A" w:rsidP="00EE0F1A">
            <w:pPr>
              <w:jc w:val="center"/>
              <w:rPr>
                <w:sz w:val="16"/>
                <w:szCs w:val="16"/>
              </w:rPr>
            </w:pPr>
            <w:r>
              <w:rPr>
                <w:sz w:val="16"/>
                <w:szCs w:val="16"/>
              </w:rPr>
              <w:t>-</w:t>
            </w:r>
          </w:p>
        </w:tc>
      </w:tr>
    </w:tbl>
    <w:p w:rsidR="008F5429" w:rsidRDefault="008F5429"/>
    <w:p w:rsidR="00637503" w:rsidRPr="00864527" w:rsidRDefault="00637503" w:rsidP="000936DC"/>
    <w:p w:rsidR="00734FCA" w:rsidRDefault="00734FCA" w:rsidP="000936DC"/>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Pr="00734FCA" w:rsidRDefault="00734FCA" w:rsidP="00734FCA"/>
    <w:p w:rsidR="00734FCA" w:rsidRDefault="00734FCA" w:rsidP="000936DC"/>
    <w:p w:rsidR="00734FCA" w:rsidRDefault="00734FCA" w:rsidP="000936DC"/>
    <w:p w:rsidR="006D0E92" w:rsidRDefault="00734FCA" w:rsidP="00734FCA">
      <w:pPr>
        <w:tabs>
          <w:tab w:val="left" w:pos="4208"/>
        </w:tabs>
      </w:pPr>
      <w:r>
        <w:tab/>
      </w:r>
    </w:p>
    <w:p w:rsidR="00734FCA" w:rsidRDefault="00734FCA" w:rsidP="000936DC"/>
    <w:p w:rsidR="00734FCA" w:rsidRDefault="00734FCA" w:rsidP="000936DC">
      <w:pPr>
        <w:sectPr w:rsidR="00734FCA" w:rsidSect="00653F0D">
          <w:headerReference w:type="default" r:id="rId13"/>
          <w:pgSz w:w="11906" w:h="16838" w:code="9"/>
          <w:pgMar w:top="1134" w:right="850" w:bottom="1134" w:left="1701" w:header="720" w:footer="284" w:gutter="0"/>
          <w:cols w:space="720"/>
          <w:docGrid w:linePitch="272"/>
        </w:sectPr>
      </w:pPr>
    </w:p>
    <w:p w:rsidR="00734FCA" w:rsidRDefault="00734FCA" w:rsidP="00734FCA">
      <w:pPr>
        <w:ind w:left="284" w:right="536"/>
        <w:jc w:val="center"/>
        <w:rPr>
          <w:b/>
          <w:bCs/>
          <w:sz w:val="28"/>
          <w:szCs w:val="28"/>
        </w:rPr>
      </w:pPr>
      <w:r>
        <w:rPr>
          <w:b/>
          <w:bCs/>
          <w:sz w:val="28"/>
          <w:szCs w:val="28"/>
        </w:rPr>
        <w:lastRenderedPageBreak/>
        <w:t xml:space="preserve">Показатели надежности и энергетической эффективности объектов системы теплоснабжения </w:t>
      </w:r>
    </w:p>
    <w:p w:rsidR="00734FCA" w:rsidRDefault="004D400B" w:rsidP="004D400B">
      <w:pPr>
        <w:jc w:val="center"/>
        <w:rPr>
          <w:b/>
          <w:bCs/>
          <w:sz w:val="28"/>
          <w:szCs w:val="28"/>
        </w:rPr>
      </w:pPr>
      <w:r>
        <w:rPr>
          <w:b/>
          <w:bCs/>
          <w:sz w:val="28"/>
          <w:szCs w:val="28"/>
        </w:rPr>
        <w:t>ООО</w:t>
      </w:r>
      <w:r w:rsidR="00937257">
        <w:rPr>
          <w:b/>
          <w:bCs/>
          <w:sz w:val="28"/>
          <w:szCs w:val="28"/>
        </w:rPr>
        <w:t xml:space="preserve"> «Рудничное теплоснабжающее хозяйство» </w:t>
      </w:r>
      <w:r w:rsidR="00734FCA">
        <w:rPr>
          <w:b/>
          <w:bCs/>
          <w:sz w:val="28"/>
          <w:szCs w:val="28"/>
        </w:rPr>
        <w:t xml:space="preserve">на 2019-2021 </w:t>
      </w:r>
      <w:r w:rsidR="00734FCA" w:rsidRPr="00611AEF">
        <w:rPr>
          <w:b/>
          <w:bCs/>
          <w:sz w:val="28"/>
          <w:szCs w:val="28"/>
        </w:rPr>
        <w:t>г</w:t>
      </w:r>
      <w:r w:rsidR="00734FCA">
        <w:rPr>
          <w:b/>
          <w:bCs/>
          <w:sz w:val="28"/>
          <w:szCs w:val="28"/>
        </w:rPr>
        <w:t>оды</w:t>
      </w:r>
    </w:p>
    <w:p w:rsidR="004272D4" w:rsidRPr="00611AEF" w:rsidRDefault="004272D4" w:rsidP="00734FCA">
      <w:pPr>
        <w:ind w:left="284" w:right="536"/>
        <w:jc w:val="center"/>
        <w:rPr>
          <w:b/>
          <w:bCs/>
          <w:sz w:val="28"/>
          <w:szCs w:val="2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387"/>
        <w:gridCol w:w="1196"/>
        <w:gridCol w:w="658"/>
        <w:gridCol w:w="361"/>
        <w:gridCol w:w="361"/>
        <w:gridCol w:w="368"/>
        <w:gridCol w:w="659"/>
        <w:gridCol w:w="362"/>
        <w:gridCol w:w="362"/>
        <w:gridCol w:w="376"/>
        <w:gridCol w:w="659"/>
        <w:gridCol w:w="415"/>
        <w:gridCol w:w="415"/>
        <w:gridCol w:w="417"/>
        <w:gridCol w:w="647"/>
        <w:gridCol w:w="362"/>
        <w:gridCol w:w="362"/>
        <w:gridCol w:w="370"/>
        <w:gridCol w:w="659"/>
        <w:gridCol w:w="394"/>
        <w:gridCol w:w="362"/>
        <w:gridCol w:w="368"/>
        <w:gridCol w:w="659"/>
        <w:gridCol w:w="479"/>
        <w:gridCol w:w="479"/>
        <w:gridCol w:w="479"/>
        <w:gridCol w:w="650"/>
        <w:gridCol w:w="479"/>
        <w:gridCol w:w="479"/>
        <w:gridCol w:w="476"/>
      </w:tblGrid>
      <w:tr w:rsidR="000462AB" w:rsidRPr="001867E9" w:rsidTr="00932E86">
        <w:trPr>
          <w:trHeight w:val="23"/>
          <w:jc w:val="center"/>
        </w:trPr>
        <w:tc>
          <w:tcPr>
            <w:tcW w:w="132" w:type="pct"/>
            <w:vMerge w:val="restart"/>
            <w:tcMar>
              <w:top w:w="62" w:type="dxa"/>
              <w:left w:w="102" w:type="dxa"/>
              <w:bottom w:w="102" w:type="dxa"/>
              <w:right w:w="62" w:type="dxa"/>
            </w:tcMar>
            <w:vAlign w:val="center"/>
          </w:tcPr>
          <w:p w:rsidR="000462AB" w:rsidRPr="001867E9" w:rsidRDefault="000462AB" w:rsidP="001867E9">
            <w:pPr>
              <w:pStyle w:val="ConsPlusNormal"/>
              <w:jc w:val="center"/>
              <w:rPr>
                <w:rFonts w:ascii="Times New Roman" w:hAnsi="Times New Roman" w:cs="Times New Roman"/>
                <w:sz w:val="13"/>
                <w:szCs w:val="13"/>
              </w:rPr>
            </w:pPr>
            <w:r w:rsidRPr="001867E9">
              <w:rPr>
                <w:rFonts w:ascii="Times New Roman" w:hAnsi="Times New Roman" w:cs="Times New Roman"/>
                <w:sz w:val="13"/>
                <w:szCs w:val="13"/>
              </w:rPr>
              <w:t>№ п/п</w:t>
            </w:r>
          </w:p>
        </w:tc>
        <w:tc>
          <w:tcPr>
            <w:tcW w:w="407" w:type="pct"/>
            <w:vMerge w:val="restart"/>
            <w:tcMar>
              <w:top w:w="62" w:type="dxa"/>
              <w:left w:w="102" w:type="dxa"/>
              <w:bottom w:w="102" w:type="dxa"/>
              <w:right w:w="62" w:type="dxa"/>
            </w:tcMar>
            <w:vAlign w:val="center"/>
          </w:tcPr>
          <w:p w:rsidR="000462AB" w:rsidRPr="001867E9" w:rsidRDefault="000462AB" w:rsidP="001867E9">
            <w:pPr>
              <w:pStyle w:val="ConsPlusNormal"/>
              <w:jc w:val="center"/>
              <w:rPr>
                <w:rFonts w:ascii="Times New Roman" w:hAnsi="Times New Roman" w:cs="Times New Roman"/>
                <w:sz w:val="13"/>
                <w:szCs w:val="13"/>
              </w:rPr>
            </w:pPr>
            <w:r w:rsidRPr="001867E9">
              <w:rPr>
                <w:rFonts w:ascii="Times New Roman" w:hAnsi="Times New Roman" w:cs="Times New Roman"/>
                <w:sz w:val="13"/>
                <w:szCs w:val="13"/>
              </w:rPr>
              <w:t>Наименование объекта</w:t>
            </w:r>
          </w:p>
        </w:tc>
        <w:tc>
          <w:tcPr>
            <w:tcW w:w="1193" w:type="pct"/>
            <w:gridSpan w:val="8"/>
          </w:tcPr>
          <w:p w:rsidR="000462AB" w:rsidRPr="001867E9" w:rsidRDefault="000462AB" w:rsidP="001867E9">
            <w:pPr>
              <w:jc w:val="center"/>
              <w:rPr>
                <w:sz w:val="13"/>
                <w:szCs w:val="13"/>
              </w:rPr>
            </w:pPr>
            <w:r w:rsidRPr="001867E9">
              <w:rPr>
                <w:sz w:val="13"/>
                <w:szCs w:val="13"/>
              </w:rPr>
              <w:t>Показатели надежности</w:t>
            </w:r>
          </w:p>
        </w:tc>
        <w:tc>
          <w:tcPr>
            <w:tcW w:w="3269" w:type="pct"/>
            <w:gridSpan w:val="20"/>
          </w:tcPr>
          <w:p w:rsidR="000462AB" w:rsidRPr="001867E9" w:rsidRDefault="000462AB" w:rsidP="001867E9">
            <w:pPr>
              <w:jc w:val="center"/>
              <w:rPr>
                <w:sz w:val="13"/>
                <w:szCs w:val="13"/>
              </w:rPr>
            </w:pPr>
            <w:r w:rsidRPr="001867E9">
              <w:rPr>
                <w:sz w:val="13"/>
                <w:szCs w:val="13"/>
              </w:rPr>
              <w:t>Показатели энергетической эффективности</w:t>
            </w:r>
          </w:p>
        </w:tc>
      </w:tr>
      <w:tr w:rsidR="00A22225" w:rsidRPr="001867E9" w:rsidTr="00932E86">
        <w:trPr>
          <w:trHeight w:val="687"/>
          <w:jc w:val="center"/>
        </w:trPr>
        <w:tc>
          <w:tcPr>
            <w:tcW w:w="132" w:type="pct"/>
            <w:vMerge/>
            <w:tcMar>
              <w:top w:w="62" w:type="dxa"/>
              <w:left w:w="102" w:type="dxa"/>
              <w:bottom w:w="102" w:type="dxa"/>
              <w:right w:w="62" w:type="dxa"/>
            </w:tcMar>
            <w:vAlign w:val="center"/>
          </w:tcPr>
          <w:p w:rsidR="000462AB" w:rsidRPr="001867E9" w:rsidRDefault="000462AB" w:rsidP="001867E9">
            <w:pPr>
              <w:pStyle w:val="ConsPlusNormal"/>
              <w:jc w:val="center"/>
              <w:rPr>
                <w:rFonts w:ascii="Times New Roman" w:hAnsi="Times New Roman" w:cs="Times New Roman"/>
                <w:sz w:val="13"/>
                <w:szCs w:val="13"/>
              </w:rPr>
            </w:pPr>
          </w:p>
        </w:tc>
        <w:tc>
          <w:tcPr>
            <w:tcW w:w="407" w:type="pct"/>
            <w:vMerge/>
            <w:tcMar>
              <w:top w:w="62" w:type="dxa"/>
              <w:left w:w="102" w:type="dxa"/>
              <w:bottom w:w="102" w:type="dxa"/>
              <w:right w:w="62" w:type="dxa"/>
            </w:tcMar>
            <w:vAlign w:val="center"/>
          </w:tcPr>
          <w:p w:rsidR="000462AB" w:rsidRPr="001867E9" w:rsidRDefault="000462AB" w:rsidP="001867E9">
            <w:pPr>
              <w:pStyle w:val="ConsPlusNormal"/>
              <w:jc w:val="center"/>
              <w:rPr>
                <w:rFonts w:ascii="Times New Roman" w:hAnsi="Times New Roman" w:cs="Times New Roman"/>
                <w:sz w:val="13"/>
                <w:szCs w:val="13"/>
              </w:rPr>
            </w:pPr>
          </w:p>
        </w:tc>
        <w:tc>
          <w:tcPr>
            <w:tcW w:w="595" w:type="pct"/>
            <w:gridSpan w:val="4"/>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598" w:type="pct"/>
            <w:gridSpan w:val="4"/>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648" w:type="pct"/>
            <w:gridSpan w:val="4"/>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Удельный расход топлива на производство единицы тепловой энергии, отпускаемой с коллекторов источников тепловой энергии</w:t>
            </w:r>
            <w:r>
              <w:rPr>
                <w:rFonts w:ascii="Times New Roman" w:hAnsi="Times New Roman" w:cs="Times New Roman"/>
                <w:sz w:val="13"/>
                <w:szCs w:val="13"/>
              </w:rPr>
              <w:t xml:space="preserve">, кг </w:t>
            </w:r>
            <w:proofErr w:type="spellStart"/>
            <w:r>
              <w:rPr>
                <w:rFonts w:ascii="Times New Roman" w:hAnsi="Times New Roman" w:cs="Times New Roman"/>
                <w:sz w:val="13"/>
                <w:szCs w:val="13"/>
              </w:rPr>
              <w:t>у.т</w:t>
            </w:r>
            <w:proofErr w:type="spellEnd"/>
            <w:r>
              <w:rPr>
                <w:rFonts w:ascii="Times New Roman" w:hAnsi="Times New Roman" w:cs="Times New Roman"/>
                <w:sz w:val="13"/>
                <w:szCs w:val="13"/>
              </w:rPr>
              <w:t>./Гкал</w:t>
            </w:r>
          </w:p>
        </w:tc>
        <w:tc>
          <w:tcPr>
            <w:tcW w:w="592" w:type="pct"/>
            <w:gridSpan w:val="4"/>
          </w:tcPr>
          <w:p w:rsidR="000462AB" w:rsidRPr="000462AB"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Отношение величины технологических потерь тепловой энергии, теплоносителя к материальной характеристике тепловой сети</w:t>
            </w:r>
            <w:r>
              <w:rPr>
                <w:rFonts w:ascii="Times New Roman" w:hAnsi="Times New Roman" w:cs="Times New Roman"/>
                <w:sz w:val="13"/>
                <w:szCs w:val="13"/>
              </w:rPr>
              <w:t>, м</w:t>
            </w:r>
            <w:r>
              <w:rPr>
                <w:rFonts w:ascii="Times New Roman" w:hAnsi="Times New Roman" w:cs="Times New Roman"/>
                <w:sz w:val="13"/>
                <w:szCs w:val="13"/>
                <w:vertAlign w:val="superscript"/>
              </w:rPr>
              <w:t>3</w:t>
            </w:r>
            <w:r>
              <w:rPr>
                <w:rFonts w:ascii="Times New Roman" w:hAnsi="Times New Roman" w:cs="Times New Roman"/>
                <w:sz w:val="13"/>
                <w:szCs w:val="13"/>
              </w:rPr>
              <w:t>/м</w:t>
            </w:r>
            <w:r>
              <w:rPr>
                <w:rFonts w:ascii="Times New Roman" w:hAnsi="Times New Roman" w:cs="Times New Roman"/>
                <w:sz w:val="13"/>
                <w:szCs w:val="13"/>
                <w:vertAlign w:val="superscript"/>
              </w:rPr>
              <w:t>2</w:t>
            </w:r>
          </w:p>
        </w:tc>
        <w:tc>
          <w:tcPr>
            <w:tcW w:w="606" w:type="pct"/>
            <w:gridSpan w:val="4"/>
          </w:tcPr>
          <w:p w:rsidR="000462AB" w:rsidRPr="000462AB" w:rsidRDefault="000462AB" w:rsidP="001867E9">
            <w:pPr>
              <w:pStyle w:val="ConsPlusNormal"/>
              <w:jc w:val="center"/>
              <w:rPr>
                <w:rFonts w:ascii="Times New Roman" w:hAnsi="Times New Roman" w:cs="Times New Roman"/>
                <w:sz w:val="13"/>
                <w:szCs w:val="13"/>
                <w:vertAlign w:val="superscript"/>
              </w:rPr>
            </w:pPr>
            <w:r w:rsidRPr="000462AB">
              <w:rPr>
                <w:rFonts w:ascii="Times New Roman" w:hAnsi="Times New Roman" w:cs="Times New Roman"/>
                <w:sz w:val="13"/>
                <w:szCs w:val="13"/>
              </w:rPr>
              <w:t>Отношение величины технологических потерь тепловой энергии, теплоносителя к материальной характеристике тепловой сети</w:t>
            </w:r>
            <w:r>
              <w:rPr>
                <w:rFonts w:ascii="Times New Roman" w:hAnsi="Times New Roman" w:cs="Times New Roman"/>
                <w:sz w:val="13"/>
                <w:szCs w:val="13"/>
              </w:rPr>
              <w:t>, Гкал/м</w:t>
            </w:r>
            <w:r>
              <w:rPr>
                <w:rFonts w:ascii="Times New Roman" w:hAnsi="Times New Roman" w:cs="Times New Roman"/>
                <w:sz w:val="13"/>
                <w:szCs w:val="13"/>
                <w:vertAlign w:val="superscript"/>
              </w:rPr>
              <w:t>2</w:t>
            </w:r>
          </w:p>
        </w:tc>
        <w:tc>
          <w:tcPr>
            <w:tcW w:w="713" w:type="pct"/>
            <w:gridSpan w:val="4"/>
          </w:tcPr>
          <w:p w:rsidR="000462AB" w:rsidRPr="000462AB" w:rsidRDefault="000462AB" w:rsidP="001867E9">
            <w:pPr>
              <w:pStyle w:val="ConsPlusNormal"/>
              <w:jc w:val="center"/>
              <w:rPr>
                <w:rFonts w:ascii="Times New Roman" w:hAnsi="Times New Roman" w:cs="Times New Roman"/>
                <w:sz w:val="13"/>
                <w:szCs w:val="13"/>
                <w:vertAlign w:val="superscript"/>
              </w:rPr>
            </w:pPr>
            <w:r w:rsidRPr="000462AB">
              <w:rPr>
                <w:rFonts w:ascii="Times New Roman" w:hAnsi="Times New Roman" w:cs="Times New Roman"/>
                <w:sz w:val="13"/>
                <w:szCs w:val="13"/>
              </w:rPr>
              <w:t>Величина технологических потерь при передаче тепловой энергии, теплоносителя по тепловым сетям</w:t>
            </w:r>
            <w:r>
              <w:rPr>
                <w:rFonts w:ascii="Times New Roman" w:hAnsi="Times New Roman" w:cs="Times New Roman"/>
                <w:sz w:val="13"/>
                <w:szCs w:val="13"/>
              </w:rPr>
              <w:t>, м</w:t>
            </w:r>
            <w:r>
              <w:rPr>
                <w:rFonts w:ascii="Times New Roman" w:hAnsi="Times New Roman" w:cs="Times New Roman"/>
                <w:sz w:val="13"/>
                <w:szCs w:val="13"/>
                <w:vertAlign w:val="superscript"/>
              </w:rPr>
              <w:t>3</w:t>
            </w:r>
          </w:p>
        </w:tc>
        <w:tc>
          <w:tcPr>
            <w:tcW w:w="709" w:type="pct"/>
            <w:gridSpan w:val="4"/>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Величина технологических потерь при передаче тепловой энергии, теплоносителя по тепловым сетям</w:t>
            </w:r>
            <w:r>
              <w:rPr>
                <w:rFonts w:ascii="Times New Roman" w:hAnsi="Times New Roman" w:cs="Times New Roman"/>
                <w:sz w:val="13"/>
                <w:szCs w:val="13"/>
              </w:rPr>
              <w:t>, Гкал/год</w:t>
            </w:r>
          </w:p>
        </w:tc>
      </w:tr>
      <w:tr w:rsidR="00A22225" w:rsidRPr="001867E9" w:rsidTr="00932E86">
        <w:trPr>
          <w:trHeight w:val="20"/>
          <w:jc w:val="center"/>
        </w:trPr>
        <w:tc>
          <w:tcPr>
            <w:tcW w:w="132" w:type="pct"/>
            <w:vMerge/>
            <w:tcMar>
              <w:top w:w="62" w:type="dxa"/>
              <w:left w:w="102" w:type="dxa"/>
              <w:bottom w:w="102" w:type="dxa"/>
              <w:right w:w="62" w:type="dxa"/>
            </w:tcMar>
            <w:vAlign w:val="center"/>
          </w:tcPr>
          <w:p w:rsidR="000462AB" w:rsidRPr="001867E9" w:rsidRDefault="000462AB" w:rsidP="001867E9">
            <w:pPr>
              <w:pStyle w:val="ConsPlusNormal"/>
              <w:jc w:val="center"/>
              <w:rPr>
                <w:rFonts w:ascii="Times New Roman" w:hAnsi="Times New Roman" w:cs="Times New Roman"/>
                <w:sz w:val="13"/>
                <w:szCs w:val="13"/>
              </w:rPr>
            </w:pPr>
          </w:p>
        </w:tc>
        <w:tc>
          <w:tcPr>
            <w:tcW w:w="407" w:type="pct"/>
            <w:vMerge/>
            <w:tcMar>
              <w:top w:w="62" w:type="dxa"/>
              <w:left w:w="102" w:type="dxa"/>
              <w:bottom w:w="102" w:type="dxa"/>
              <w:right w:w="62" w:type="dxa"/>
            </w:tcMar>
            <w:vAlign w:val="center"/>
          </w:tcPr>
          <w:p w:rsidR="000462AB" w:rsidRPr="001867E9" w:rsidRDefault="000462AB" w:rsidP="001867E9">
            <w:pPr>
              <w:pStyle w:val="ConsPlusNormal"/>
              <w:jc w:val="center"/>
              <w:rPr>
                <w:rFonts w:ascii="Times New Roman" w:hAnsi="Times New Roman" w:cs="Times New Roman"/>
                <w:sz w:val="13"/>
                <w:szCs w:val="13"/>
              </w:rPr>
            </w:pPr>
          </w:p>
        </w:tc>
        <w:tc>
          <w:tcPr>
            <w:tcW w:w="224" w:type="pct"/>
            <w:vMerge w:val="restart"/>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Текущее значение</w:t>
            </w:r>
          </w:p>
        </w:tc>
        <w:tc>
          <w:tcPr>
            <w:tcW w:w="371" w:type="pct"/>
            <w:gridSpan w:val="3"/>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Плановое значение</w:t>
            </w:r>
          </w:p>
        </w:tc>
        <w:tc>
          <w:tcPr>
            <w:tcW w:w="224" w:type="pct"/>
            <w:vMerge w:val="restart"/>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Текущее значение</w:t>
            </w:r>
          </w:p>
        </w:tc>
        <w:tc>
          <w:tcPr>
            <w:tcW w:w="374" w:type="pct"/>
            <w:gridSpan w:val="3"/>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Плановое значение</w:t>
            </w:r>
          </w:p>
        </w:tc>
        <w:tc>
          <w:tcPr>
            <w:tcW w:w="224" w:type="pct"/>
            <w:vMerge w:val="restart"/>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Текущее значение</w:t>
            </w:r>
          </w:p>
        </w:tc>
        <w:tc>
          <w:tcPr>
            <w:tcW w:w="424" w:type="pct"/>
            <w:gridSpan w:val="3"/>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Плановое значение</w:t>
            </w:r>
          </w:p>
        </w:tc>
        <w:tc>
          <w:tcPr>
            <w:tcW w:w="220" w:type="pct"/>
            <w:vMerge w:val="restart"/>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Текущее значение</w:t>
            </w:r>
          </w:p>
        </w:tc>
        <w:tc>
          <w:tcPr>
            <w:tcW w:w="372" w:type="pct"/>
            <w:gridSpan w:val="3"/>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Плановое значение</w:t>
            </w:r>
          </w:p>
        </w:tc>
        <w:tc>
          <w:tcPr>
            <w:tcW w:w="224" w:type="pct"/>
            <w:vMerge w:val="restart"/>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Текущее значение</w:t>
            </w:r>
          </w:p>
        </w:tc>
        <w:tc>
          <w:tcPr>
            <w:tcW w:w="382" w:type="pct"/>
            <w:gridSpan w:val="3"/>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Плановое значение</w:t>
            </w:r>
          </w:p>
        </w:tc>
        <w:tc>
          <w:tcPr>
            <w:tcW w:w="224" w:type="pct"/>
            <w:vMerge w:val="restart"/>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Текущее значение</w:t>
            </w:r>
          </w:p>
        </w:tc>
        <w:tc>
          <w:tcPr>
            <w:tcW w:w="489" w:type="pct"/>
            <w:gridSpan w:val="3"/>
          </w:tcPr>
          <w:p w:rsidR="000462AB" w:rsidRPr="001867E9"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Плановое значение</w:t>
            </w:r>
          </w:p>
        </w:tc>
        <w:tc>
          <w:tcPr>
            <w:tcW w:w="221" w:type="pct"/>
            <w:vMerge w:val="restart"/>
          </w:tcPr>
          <w:p w:rsidR="000462AB" w:rsidRPr="000462AB"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Текущее значение</w:t>
            </w:r>
          </w:p>
        </w:tc>
        <w:tc>
          <w:tcPr>
            <w:tcW w:w="488" w:type="pct"/>
            <w:gridSpan w:val="3"/>
          </w:tcPr>
          <w:p w:rsidR="000462AB" w:rsidRPr="000462AB" w:rsidRDefault="000462AB" w:rsidP="001867E9">
            <w:pPr>
              <w:pStyle w:val="ConsPlusNormal"/>
              <w:jc w:val="center"/>
              <w:rPr>
                <w:rFonts w:ascii="Times New Roman" w:hAnsi="Times New Roman" w:cs="Times New Roman"/>
                <w:sz w:val="13"/>
                <w:szCs w:val="13"/>
              </w:rPr>
            </w:pPr>
            <w:r w:rsidRPr="000462AB">
              <w:rPr>
                <w:rFonts w:ascii="Times New Roman" w:hAnsi="Times New Roman" w:cs="Times New Roman"/>
                <w:sz w:val="13"/>
                <w:szCs w:val="13"/>
              </w:rPr>
              <w:t>Плановое значение</w:t>
            </w:r>
          </w:p>
        </w:tc>
      </w:tr>
      <w:tr w:rsidR="00A22225" w:rsidRPr="001867E9" w:rsidTr="00932E86">
        <w:trPr>
          <w:trHeight w:val="20"/>
          <w:jc w:val="center"/>
        </w:trPr>
        <w:tc>
          <w:tcPr>
            <w:tcW w:w="132" w:type="pct"/>
            <w:vMerge/>
            <w:tcMar>
              <w:top w:w="62" w:type="dxa"/>
              <w:left w:w="102" w:type="dxa"/>
              <w:bottom w:w="102" w:type="dxa"/>
              <w:right w:w="62" w:type="dxa"/>
            </w:tcMar>
            <w:vAlign w:val="center"/>
          </w:tcPr>
          <w:p w:rsidR="000462AB" w:rsidRPr="001867E9" w:rsidRDefault="000462AB" w:rsidP="000462AB">
            <w:pPr>
              <w:pStyle w:val="ConsPlusNormal"/>
              <w:jc w:val="center"/>
              <w:rPr>
                <w:rFonts w:ascii="Times New Roman" w:hAnsi="Times New Roman" w:cs="Times New Roman"/>
                <w:sz w:val="13"/>
                <w:szCs w:val="13"/>
              </w:rPr>
            </w:pPr>
          </w:p>
        </w:tc>
        <w:tc>
          <w:tcPr>
            <w:tcW w:w="407" w:type="pct"/>
            <w:vMerge/>
            <w:tcMar>
              <w:top w:w="62" w:type="dxa"/>
              <w:left w:w="102" w:type="dxa"/>
              <w:bottom w:w="102" w:type="dxa"/>
              <w:right w:w="62" w:type="dxa"/>
            </w:tcMar>
            <w:vAlign w:val="center"/>
          </w:tcPr>
          <w:p w:rsidR="000462AB" w:rsidRPr="001867E9" w:rsidRDefault="000462AB" w:rsidP="000462AB">
            <w:pPr>
              <w:pStyle w:val="ConsPlusNormal"/>
              <w:jc w:val="center"/>
              <w:rPr>
                <w:rFonts w:ascii="Times New Roman" w:hAnsi="Times New Roman" w:cs="Times New Roman"/>
                <w:sz w:val="13"/>
                <w:szCs w:val="13"/>
              </w:rPr>
            </w:pPr>
          </w:p>
        </w:tc>
        <w:tc>
          <w:tcPr>
            <w:tcW w:w="224" w:type="pct"/>
            <w:vMerge/>
          </w:tcPr>
          <w:p w:rsidR="000462AB" w:rsidRPr="001867E9" w:rsidRDefault="000462AB" w:rsidP="000462AB">
            <w:pPr>
              <w:pStyle w:val="ConsPlusNormal"/>
              <w:jc w:val="center"/>
              <w:rPr>
                <w:rFonts w:ascii="Times New Roman" w:hAnsi="Times New Roman" w:cs="Times New Roman"/>
                <w:sz w:val="13"/>
                <w:szCs w:val="13"/>
              </w:rPr>
            </w:pPr>
          </w:p>
        </w:tc>
        <w:tc>
          <w:tcPr>
            <w:tcW w:w="12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2019</w:t>
            </w:r>
          </w:p>
        </w:tc>
        <w:tc>
          <w:tcPr>
            <w:tcW w:w="12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2020</w:t>
            </w:r>
          </w:p>
        </w:tc>
        <w:tc>
          <w:tcPr>
            <w:tcW w:w="125"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2021</w:t>
            </w:r>
          </w:p>
        </w:tc>
        <w:tc>
          <w:tcPr>
            <w:tcW w:w="224" w:type="pct"/>
            <w:vMerge/>
          </w:tcPr>
          <w:p w:rsidR="000462AB" w:rsidRPr="001867E9" w:rsidRDefault="000462AB" w:rsidP="000462AB">
            <w:pPr>
              <w:pStyle w:val="ConsPlusNormal"/>
              <w:jc w:val="center"/>
              <w:rPr>
                <w:rFonts w:ascii="Times New Roman" w:hAnsi="Times New Roman" w:cs="Times New Roman"/>
                <w:sz w:val="13"/>
                <w:szCs w:val="13"/>
              </w:rPr>
            </w:pPr>
          </w:p>
        </w:tc>
        <w:tc>
          <w:tcPr>
            <w:tcW w:w="12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2019</w:t>
            </w:r>
          </w:p>
        </w:tc>
        <w:tc>
          <w:tcPr>
            <w:tcW w:w="12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2020</w:t>
            </w:r>
          </w:p>
        </w:tc>
        <w:tc>
          <w:tcPr>
            <w:tcW w:w="128"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2021</w:t>
            </w:r>
          </w:p>
        </w:tc>
        <w:tc>
          <w:tcPr>
            <w:tcW w:w="224" w:type="pct"/>
            <w:vMerge/>
          </w:tcPr>
          <w:p w:rsidR="000462AB" w:rsidRPr="001867E9" w:rsidRDefault="000462AB" w:rsidP="000462AB">
            <w:pPr>
              <w:pStyle w:val="ConsPlusNormal"/>
              <w:jc w:val="center"/>
              <w:rPr>
                <w:rFonts w:ascii="Times New Roman" w:hAnsi="Times New Roman" w:cs="Times New Roman"/>
                <w:sz w:val="13"/>
                <w:szCs w:val="13"/>
              </w:rPr>
            </w:pPr>
          </w:p>
        </w:tc>
        <w:tc>
          <w:tcPr>
            <w:tcW w:w="141"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2019</w:t>
            </w:r>
          </w:p>
        </w:tc>
        <w:tc>
          <w:tcPr>
            <w:tcW w:w="141"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2020</w:t>
            </w:r>
          </w:p>
        </w:tc>
        <w:tc>
          <w:tcPr>
            <w:tcW w:w="142"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2021</w:t>
            </w:r>
          </w:p>
        </w:tc>
        <w:tc>
          <w:tcPr>
            <w:tcW w:w="220" w:type="pct"/>
            <w:vMerge/>
          </w:tcPr>
          <w:p w:rsidR="000462AB" w:rsidRPr="001867E9" w:rsidRDefault="000462AB" w:rsidP="000462AB">
            <w:pPr>
              <w:pStyle w:val="ConsPlusNormal"/>
              <w:jc w:val="center"/>
              <w:rPr>
                <w:rFonts w:ascii="Times New Roman" w:hAnsi="Times New Roman" w:cs="Times New Roman"/>
                <w:sz w:val="13"/>
                <w:szCs w:val="13"/>
              </w:rPr>
            </w:pPr>
          </w:p>
        </w:tc>
        <w:tc>
          <w:tcPr>
            <w:tcW w:w="12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2019</w:t>
            </w:r>
          </w:p>
        </w:tc>
        <w:tc>
          <w:tcPr>
            <w:tcW w:w="12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2020</w:t>
            </w:r>
          </w:p>
        </w:tc>
        <w:tc>
          <w:tcPr>
            <w:tcW w:w="126"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2021</w:t>
            </w:r>
          </w:p>
        </w:tc>
        <w:tc>
          <w:tcPr>
            <w:tcW w:w="224" w:type="pct"/>
            <w:vMerge/>
          </w:tcPr>
          <w:p w:rsidR="000462AB" w:rsidRPr="001867E9" w:rsidRDefault="000462AB" w:rsidP="000462AB">
            <w:pPr>
              <w:pStyle w:val="ConsPlusNormal"/>
              <w:jc w:val="center"/>
              <w:rPr>
                <w:rFonts w:ascii="Times New Roman" w:hAnsi="Times New Roman" w:cs="Times New Roman"/>
                <w:sz w:val="13"/>
                <w:szCs w:val="13"/>
              </w:rPr>
            </w:pPr>
          </w:p>
        </w:tc>
        <w:tc>
          <w:tcPr>
            <w:tcW w:w="134"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2019</w:t>
            </w:r>
          </w:p>
        </w:tc>
        <w:tc>
          <w:tcPr>
            <w:tcW w:w="12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2020</w:t>
            </w:r>
          </w:p>
        </w:tc>
        <w:tc>
          <w:tcPr>
            <w:tcW w:w="125"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2021</w:t>
            </w:r>
          </w:p>
        </w:tc>
        <w:tc>
          <w:tcPr>
            <w:tcW w:w="224" w:type="pct"/>
            <w:vMerge/>
          </w:tcPr>
          <w:p w:rsidR="000462AB" w:rsidRPr="001867E9" w:rsidRDefault="000462AB" w:rsidP="000462AB">
            <w:pPr>
              <w:pStyle w:val="ConsPlusNormal"/>
              <w:jc w:val="center"/>
              <w:rPr>
                <w:rFonts w:ascii="Times New Roman" w:hAnsi="Times New Roman" w:cs="Times New Roman"/>
                <w:sz w:val="13"/>
                <w:szCs w:val="13"/>
              </w:rPr>
            </w:pPr>
          </w:p>
        </w:tc>
        <w:tc>
          <w:tcPr>
            <w:tcW w:w="16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2019</w:t>
            </w:r>
          </w:p>
        </w:tc>
        <w:tc>
          <w:tcPr>
            <w:tcW w:w="16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2020</w:t>
            </w:r>
          </w:p>
        </w:tc>
        <w:tc>
          <w:tcPr>
            <w:tcW w:w="16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2021</w:t>
            </w:r>
          </w:p>
        </w:tc>
        <w:tc>
          <w:tcPr>
            <w:tcW w:w="221" w:type="pct"/>
            <w:vMerge/>
          </w:tcPr>
          <w:p w:rsidR="000462AB" w:rsidRDefault="000462AB" w:rsidP="000462AB">
            <w:pPr>
              <w:pStyle w:val="ConsPlusNormal"/>
              <w:jc w:val="center"/>
              <w:rPr>
                <w:rFonts w:ascii="Times New Roman" w:hAnsi="Times New Roman" w:cs="Times New Roman"/>
                <w:sz w:val="13"/>
                <w:szCs w:val="13"/>
              </w:rPr>
            </w:pPr>
          </w:p>
        </w:tc>
        <w:tc>
          <w:tcPr>
            <w:tcW w:w="16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2019</w:t>
            </w:r>
          </w:p>
        </w:tc>
        <w:tc>
          <w:tcPr>
            <w:tcW w:w="16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2020</w:t>
            </w:r>
          </w:p>
        </w:tc>
        <w:tc>
          <w:tcPr>
            <w:tcW w:w="162"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2021</w:t>
            </w:r>
          </w:p>
        </w:tc>
      </w:tr>
      <w:tr w:rsidR="00A22225" w:rsidRPr="001867E9" w:rsidTr="00932E86">
        <w:trPr>
          <w:trHeight w:val="23"/>
          <w:jc w:val="center"/>
        </w:trPr>
        <w:tc>
          <w:tcPr>
            <w:tcW w:w="132" w:type="pct"/>
            <w:tcMar>
              <w:top w:w="62" w:type="dxa"/>
              <w:left w:w="102" w:type="dxa"/>
              <w:bottom w:w="102" w:type="dxa"/>
              <w:right w:w="62" w:type="dxa"/>
            </w:tcMar>
            <w:vAlign w:val="center"/>
          </w:tcPr>
          <w:p w:rsidR="000462AB" w:rsidRPr="001867E9" w:rsidRDefault="000462AB" w:rsidP="000462AB">
            <w:pPr>
              <w:pStyle w:val="ConsPlusNormal"/>
              <w:jc w:val="center"/>
              <w:rPr>
                <w:rFonts w:ascii="Times New Roman" w:hAnsi="Times New Roman" w:cs="Times New Roman"/>
                <w:sz w:val="13"/>
                <w:szCs w:val="13"/>
              </w:rPr>
            </w:pPr>
            <w:r w:rsidRPr="001867E9">
              <w:rPr>
                <w:rFonts w:ascii="Times New Roman" w:hAnsi="Times New Roman" w:cs="Times New Roman"/>
                <w:sz w:val="13"/>
                <w:szCs w:val="13"/>
              </w:rPr>
              <w:t>1</w:t>
            </w:r>
          </w:p>
        </w:tc>
        <w:tc>
          <w:tcPr>
            <w:tcW w:w="407" w:type="pct"/>
            <w:tcMar>
              <w:top w:w="62" w:type="dxa"/>
              <w:left w:w="102" w:type="dxa"/>
              <w:bottom w:w="102" w:type="dxa"/>
              <w:right w:w="62" w:type="dxa"/>
            </w:tcMar>
            <w:vAlign w:val="center"/>
          </w:tcPr>
          <w:p w:rsidR="000462AB" w:rsidRPr="001867E9" w:rsidRDefault="000462AB" w:rsidP="000462AB">
            <w:pPr>
              <w:pStyle w:val="ConsPlusNormal"/>
              <w:jc w:val="center"/>
              <w:rPr>
                <w:rFonts w:ascii="Times New Roman" w:hAnsi="Times New Roman" w:cs="Times New Roman"/>
                <w:sz w:val="13"/>
                <w:szCs w:val="13"/>
              </w:rPr>
            </w:pPr>
            <w:r w:rsidRPr="001867E9">
              <w:rPr>
                <w:rFonts w:ascii="Times New Roman" w:hAnsi="Times New Roman" w:cs="Times New Roman"/>
                <w:sz w:val="13"/>
                <w:szCs w:val="13"/>
              </w:rPr>
              <w:t>2</w:t>
            </w:r>
          </w:p>
        </w:tc>
        <w:tc>
          <w:tcPr>
            <w:tcW w:w="224"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3</w:t>
            </w:r>
          </w:p>
        </w:tc>
        <w:tc>
          <w:tcPr>
            <w:tcW w:w="12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4</w:t>
            </w:r>
          </w:p>
        </w:tc>
        <w:tc>
          <w:tcPr>
            <w:tcW w:w="12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5</w:t>
            </w:r>
          </w:p>
        </w:tc>
        <w:tc>
          <w:tcPr>
            <w:tcW w:w="125"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6</w:t>
            </w:r>
          </w:p>
        </w:tc>
        <w:tc>
          <w:tcPr>
            <w:tcW w:w="224"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7</w:t>
            </w:r>
          </w:p>
        </w:tc>
        <w:tc>
          <w:tcPr>
            <w:tcW w:w="12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8</w:t>
            </w:r>
          </w:p>
        </w:tc>
        <w:tc>
          <w:tcPr>
            <w:tcW w:w="12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9</w:t>
            </w:r>
          </w:p>
        </w:tc>
        <w:tc>
          <w:tcPr>
            <w:tcW w:w="128"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10</w:t>
            </w:r>
          </w:p>
        </w:tc>
        <w:tc>
          <w:tcPr>
            <w:tcW w:w="224"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11</w:t>
            </w:r>
          </w:p>
        </w:tc>
        <w:tc>
          <w:tcPr>
            <w:tcW w:w="141"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12</w:t>
            </w:r>
          </w:p>
        </w:tc>
        <w:tc>
          <w:tcPr>
            <w:tcW w:w="141"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13</w:t>
            </w:r>
          </w:p>
        </w:tc>
        <w:tc>
          <w:tcPr>
            <w:tcW w:w="142"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14</w:t>
            </w:r>
          </w:p>
        </w:tc>
        <w:tc>
          <w:tcPr>
            <w:tcW w:w="220"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15</w:t>
            </w:r>
          </w:p>
        </w:tc>
        <w:tc>
          <w:tcPr>
            <w:tcW w:w="12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16</w:t>
            </w:r>
          </w:p>
        </w:tc>
        <w:tc>
          <w:tcPr>
            <w:tcW w:w="12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17</w:t>
            </w:r>
          </w:p>
        </w:tc>
        <w:tc>
          <w:tcPr>
            <w:tcW w:w="126"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18</w:t>
            </w:r>
          </w:p>
        </w:tc>
        <w:tc>
          <w:tcPr>
            <w:tcW w:w="224"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19</w:t>
            </w:r>
          </w:p>
        </w:tc>
        <w:tc>
          <w:tcPr>
            <w:tcW w:w="134"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20</w:t>
            </w:r>
          </w:p>
        </w:tc>
        <w:tc>
          <w:tcPr>
            <w:tcW w:w="12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21</w:t>
            </w:r>
          </w:p>
        </w:tc>
        <w:tc>
          <w:tcPr>
            <w:tcW w:w="125"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22</w:t>
            </w:r>
          </w:p>
        </w:tc>
        <w:tc>
          <w:tcPr>
            <w:tcW w:w="224"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23</w:t>
            </w:r>
          </w:p>
        </w:tc>
        <w:tc>
          <w:tcPr>
            <w:tcW w:w="16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24</w:t>
            </w:r>
          </w:p>
        </w:tc>
        <w:tc>
          <w:tcPr>
            <w:tcW w:w="16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25</w:t>
            </w:r>
          </w:p>
        </w:tc>
        <w:tc>
          <w:tcPr>
            <w:tcW w:w="163" w:type="pct"/>
          </w:tcPr>
          <w:p w:rsidR="000462AB" w:rsidRPr="001867E9" w:rsidRDefault="000462AB"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26</w:t>
            </w:r>
          </w:p>
        </w:tc>
        <w:tc>
          <w:tcPr>
            <w:tcW w:w="221" w:type="pct"/>
          </w:tcPr>
          <w:p w:rsidR="000462AB" w:rsidRDefault="00DB6CB5"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27</w:t>
            </w:r>
          </w:p>
        </w:tc>
        <w:tc>
          <w:tcPr>
            <w:tcW w:w="163" w:type="pct"/>
          </w:tcPr>
          <w:p w:rsidR="000462AB" w:rsidRDefault="00DB6CB5"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28</w:t>
            </w:r>
          </w:p>
        </w:tc>
        <w:tc>
          <w:tcPr>
            <w:tcW w:w="163" w:type="pct"/>
          </w:tcPr>
          <w:p w:rsidR="000462AB" w:rsidRDefault="00DB6CB5"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29</w:t>
            </w:r>
          </w:p>
        </w:tc>
        <w:tc>
          <w:tcPr>
            <w:tcW w:w="162" w:type="pct"/>
          </w:tcPr>
          <w:p w:rsidR="000462AB" w:rsidRDefault="00DB6CB5" w:rsidP="000462AB">
            <w:pPr>
              <w:pStyle w:val="ConsPlusNormal"/>
              <w:jc w:val="center"/>
              <w:rPr>
                <w:rFonts w:ascii="Times New Roman" w:hAnsi="Times New Roman" w:cs="Times New Roman"/>
                <w:sz w:val="13"/>
                <w:szCs w:val="13"/>
              </w:rPr>
            </w:pPr>
            <w:r>
              <w:rPr>
                <w:rFonts w:ascii="Times New Roman" w:hAnsi="Times New Roman" w:cs="Times New Roman"/>
                <w:sz w:val="13"/>
                <w:szCs w:val="13"/>
              </w:rPr>
              <w:t>30</w:t>
            </w:r>
          </w:p>
        </w:tc>
      </w:tr>
      <w:tr w:rsidR="00932E86" w:rsidRPr="001867E9" w:rsidTr="00932E86">
        <w:trPr>
          <w:trHeight w:val="23"/>
          <w:jc w:val="center"/>
        </w:trPr>
        <w:tc>
          <w:tcPr>
            <w:tcW w:w="132" w:type="pct"/>
            <w:tcMar>
              <w:top w:w="62" w:type="dxa"/>
              <w:left w:w="102" w:type="dxa"/>
              <w:bottom w:w="102" w:type="dxa"/>
              <w:right w:w="62" w:type="dxa"/>
            </w:tcMar>
            <w:vAlign w:val="bottom"/>
          </w:tcPr>
          <w:p w:rsidR="00932E86" w:rsidRPr="001867E9" w:rsidRDefault="00932E86" w:rsidP="00932E86">
            <w:pPr>
              <w:jc w:val="center"/>
              <w:rPr>
                <w:sz w:val="13"/>
                <w:szCs w:val="13"/>
              </w:rPr>
            </w:pPr>
            <w:r>
              <w:rPr>
                <w:sz w:val="13"/>
                <w:szCs w:val="13"/>
              </w:rPr>
              <w:t>1</w:t>
            </w:r>
          </w:p>
        </w:tc>
        <w:tc>
          <w:tcPr>
            <w:tcW w:w="407" w:type="pct"/>
            <w:tcMar>
              <w:top w:w="62" w:type="dxa"/>
              <w:left w:w="102" w:type="dxa"/>
              <w:bottom w:w="102" w:type="dxa"/>
              <w:right w:w="62" w:type="dxa"/>
            </w:tcMar>
            <w:vAlign w:val="bottom"/>
          </w:tcPr>
          <w:p w:rsidR="00932E86" w:rsidRPr="001867E9" w:rsidRDefault="00932E86" w:rsidP="00932E86">
            <w:pPr>
              <w:jc w:val="center"/>
              <w:rPr>
                <w:sz w:val="13"/>
                <w:szCs w:val="13"/>
              </w:rPr>
            </w:pPr>
            <w:r w:rsidRPr="001867E9">
              <w:rPr>
                <w:sz w:val="13"/>
                <w:szCs w:val="13"/>
              </w:rPr>
              <w:t xml:space="preserve">Котельная № </w:t>
            </w:r>
            <w:r>
              <w:rPr>
                <w:sz w:val="13"/>
                <w:szCs w:val="13"/>
              </w:rPr>
              <w:t>66</w:t>
            </w:r>
          </w:p>
        </w:tc>
        <w:tc>
          <w:tcPr>
            <w:tcW w:w="224" w:type="pct"/>
          </w:tcPr>
          <w:p w:rsidR="00932E86" w:rsidRPr="001867E9" w:rsidRDefault="00932E86" w:rsidP="00932E86">
            <w:pPr>
              <w:jc w:val="center"/>
              <w:rPr>
                <w:sz w:val="13"/>
                <w:szCs w:val="13"/>
              </w:rPr>
            </w:pPr>
            <w:r>
              <w:rPr>
                <w:sz w:val="13"/>
                <w:szCs w:val="13"/>
              </w:rPr>
              <w:t>0</w:t>
            </w:r>
          </w:p>
        </w:tc>
        <w:tc>
          <w:tcPr>
            <w:tcW w:w="123" w:type="pct"/>
          </w:tcPr>
          <w:p w:rsidR="00932E86" w:rsidRPr="001867E9" w:rsidRDefault="00932E86" w:rsidP="00932E86">
            <w:pPr>
              <w:jc w:val="center"/>
              <w:rPr>
                <w:sz w:val="13"/>
                <w:szCs w:val="13"/>
              </w:rPr>
            </w:pPr>
            <w:r>
              <w:rPr>
                <w:sz w:val="13"/>
                <w:szCs w:val="13"/>
              </w:rPr>
              <w:t>0</w:t>
            </w:r>
          </w:p>
        </w:tc>
        <w:tc>
          <w:tcPr>
            <w:tcW w:w="123" w:type="pct"/>
          </w:tcPr>
          <w:p w:rsidR="00932E86" w:rsidRPr="001867E9" w:rsidRDefault="00932E86" w:rsidP="00932E86">
            <w:pPr>
              <w:jc w:val="center"/>
              <w:rPr>
                <w:sz w:val="13"/>
                <w:szCs w:val="13"/>
              </w:rPr>
            </w:pPr>
            <w:r>
              <w:rPr>
                <w:sz w:val="13"/>
                <w:szCs w:val="13"/>
              </w:rPr>
              <w:t>0</w:t>
            </w:r>
          </w:p>
        </w:tc>
        <w:tc>
          <w:tcPr>
            <w:tcW w:w="125" w:type="pct"/>
          </w:tcPr>
          <w:p w:rsidR="00932E86" w:rsidRPr="001867E9" w:rsidRDefault="00932E86" w:rsidP="00932E86">
            <w:pPr>
              <w:jc w:val="center"/>
              <w:rPr>
                <w:sz w:val="13"/>
                <w:szCs w:val="13"/>
              </w:rPr>
            </w:pPr>
            <w:r>
              <w:rPr>
                <w:sz w:val="13"/>
                <w:szCs w:val="13"/>
              </w:rPr>
              <w:t>0</w:t>
            </w:r>
          </w:p>
        </w:tc>
        <w:tc>
          <w:tcPr>
            <w:tcW w:w="224" w:type="pct"/>
          </w:tcPr>
          <w:p w:rsidR="00932E86" w:rsidRPr="001867E9" w:rsidRDefault="00932E86" w:rsidP="00932E86">
            <w:pPr>
              <w:jc w:val="center"/>
              <w:rPr>
                <w:sz w:val="13"/>
                <w:szCs w:val="13"/>
              </w:rPr>
            </w:pPr>
            <w:r>
              <w:rPr>
                <w:sz w:val="13"/>
                <w:szCs w:val="13"/>
              </w:rPr>
              <w:t>0</w:t>
            </w:r>
          </w:p>
        </w:tc>
        <w:tc>
          <w:tcPr>
            <w:tcW w:w="123" w:type="pct"/>
          </w:tcPr>
          <w:p w:rsidR="00932E86" w:rsidRPr="001867E9" w:rsidRDefault="00932E86" w:rsidP="00932E86">
            <w:pPr>
              <w:jc w:val="center"/>
              <w:rPr>
                <w:sz w:val="13"/>
                <w:szCs w:val="13"/>
              </w:rPr>
            </w:pPr>
            <w:r>
              <w:rPr>
                <w:sz w:val="13"/>
                <w:szCs w:val="13"/>
              </w:rPr>
              <w:t>0</w:t>
            </w:r>
          </w:p>
        </w:tc>
        <w:tc>
          <w:tcPr>
            <w:tcW w:w="123" w:type="pct"/>
          </w:tcPr>
          <w:p w:rsidR="00932E86" w:rsidRPr="001867E9" w:rsidRDefault="00932E86" w:rsidP="00932E86">
            <w:pPr>
              <w:jc w:val="center"/>
              <w:rPr>
                <w:sz w:val="13"/>
                <w:szCs w:val="13"/>
              </w:rPr>
            </w:pPr>
            <w:r>
              <w:rPr>
                <w:sz w:val="13"/>
                <w:szCs w:val="13"/>
              </w:rPr>
              <w:t>0</w:t>
            </w:r>
          </w:p>
        </w:tc>
        <w:tc>
          <w:tcPr>
            <w:tcW w:w="128" w:type="pct"/>
          </w:tcPr>
          <w:p w:rsidR="00932E86" w:rsidRPr="001867E9" w:rsidRDefault="00932E86" w:rsidP="00932E86">
            <w:pPr>
              <w:jc w:val="center"/>
              <w:rPr>
                <w:sz w:val="13"/>
                <w:szCs w:val="13"/>
              </w:rPr>
            </w:pPr>
            <w:r>
              <w:rPr>
                <w:sz w:val="13"/>
                <w:szCs w:val="13"/>
              </w:rPr>
              <w:t>0</w:t>
            </w:r>
          </w:p>
        </w:tc>
        <w:tc>
          <w:tcPr>
            <w:tcW w:w="224" w:type="pct"/>
          </w:tcPr>
          <w:p w:rsidR="00932E86" w:rsidRPr="001867E9" w:rsidRDefault="00932E86" w:rsidP="00932E86">
            <w:pPr>
              <w:jc w:val="center"/>
              <w:rPr>
                <w:sz w:val="13"/>
                <w:szCs w:val="13"/>
              </w:rPr>
            </w:pPr>
            <w:r>
              <w:rPr>
                <w:sz w:val="13"/>
                <w:szCs w:val="13"/>
              </w:rPr>
              <w:t>196,2</w:t>
            </w:r>
          </w:p>
        </w:tc>
        <w:tc>
          <w:tcPr>
            <w:tcW w:w="141" w:type="pct"/>
          </w:tcPr>
          <w:p w:rsidR="00932E86" w:rsidRPr="001867E9" w:rsidRDefault="00932E86" w:rsidP="00932E86">
            <w:pPr>
              <w:jc w:val="center"/>
              <w:rPr>
                <w:sz w:val="13"/>
                <w:szCs w:val="13"/>
              </w:rPr>
            </w:pPr>
            <w:r>
              <w:rPr>
                <w:sz w:val="13"/>
                <w:szCs w:val="13"/>
              </w:rPr>
              <w:t>196,2</w:t>
            </w:r>
          </w:p>
        </w:tc>
        <w:tc>
          <w:tcPr>
            <w:tcW w:w="141" w:type="pct"/>
          </w:tcPr>
          <w:p w:rsidR="00932E86" w:rsidRPr="001867E9" w:rsidRDefault="00932E86" w:rsidP="00932E86">
            <w:pPr>
              <w:jc w:val="center"/>
              <w:rPr>
                <w:sz w:val="13"/>
                <w:szCs w:val="13"/>
              </w:rPr>
            </w:pPr>
            <w:r>
              <w:rPr>
                <w:sz w:val="13"/>
                <w:szCs w:val="13"/>
              </w:rPr>
              <w:t>196,2</w:t>
            </w:r>
          </w:p>
        </w:tc>
        <w:tc>
          <w:tcPr>
            <w:tcW w:w="142" w:type="pct"/>
          </w:tcPr>
          <w:p w:rsidR="00932E86" w:rsidRPr="001867E9" w:rsidRDefault="00932E86" w:rsidP="00932E86">
            <w:pPr>
              <w:jc w:val="center"/>
              <w:rPr>
                <w:sz w:val="13"/>
                <w:szCs w:val="13"/>
              </w:rPr>
            </w:pPr>
            <w:r>
              <w:rPr>
                <w:sz w:val="13"/>
                <w:szCs w:val="13"/>
              </w:rPr>
              <w:t>196,2</w:t>
            </w:r>
          </w:p>
        </w:tc>
        <w:tc>
          <w:tcPr>
            <w:tcW w:w="220" w:type="pct"/>
          </w:tcPr>
          <w:p w:rsidR="00932E86" w:rsidRPr="001867E9" w:rsidRDefault="00932E86" w:rsidP="00932E86">
            <w:pPr>
              <w:jc w:val="center"/>
              <w:rPr>
                <w:sz w:val="13"/>
                <w:szCs w:val="13"/>
              </w:rPr>
            </w:pPr>
            <w:r>
              <w:rPr>
                <w:sz w:val="13"/>
                <w:szCs w:val="13"/>
              </w:rPr>
              <w:t>1,57</w:t>
            </w:r>
          </w:p>
        </w:tc>
        <w:tc>
          <w:tcPr>
            <w:tcW w:w="123" w:type="pct"/>
          </w:tcPr>
          <w:p w:rsidR="00932E86" w:rsidRPr="001867E9" w:rsidRDefault="00932E86" w:rsidP="00932E86">
            <w:pPr>
              <w:jc w:val="center"/>
              <w:rPr>
                <w:sz w:val="13"/>
                <w:szCs w:val="13"/>
              </w:rPr>
            </w:pPr>
            <w:r>
              <w:rPr>
                <w:sz w:val="13"/>
                <w:szCs w:val="13"/>
              </w:rPr>
              <w:t>1,57</w:t>
            </w:r>
          </w:p>
        </w:tc>
        <w:tc>
          <w:tcPr>
            <w:tcW w:w="123" w:type="pct"/>
          </w:tcPr>
          <w:p w:rsidR="00932E86" w:rsidRPr="001867E9" w:rsidRDefault="00932E86" w:rsidP="00932E86">
            <w:pPr>
              <w:jc w:val="center"/>
              <w:rPr>
                <w:sz w:val="13"/>
                <w:szCs w:val="13"/>
              </w:rPr>
            </w:pPr>
            <w:r>
              <w:rPr>
                <w:sz w:val="13"/>
                <w:szCs w:val="13"/>
              </w:rPr>
              <w:t>1,57</w:t>
            </w:r>
          </w:p>
        </w:tc>
        <w:tc>
          <w:tcPr>
            <w:tcW w:w="126" w:type="pct"/>
          </w:tcPr>
          <w:p w:rsidR="00932E86" w:rsidRPr="001867E9" w:rsidRDefault="00932E86" w:rsidP="00932E86">
            <w:pPr>
              <w:jc w:val="center"/>
              <w:rPr>
                <w:sz w:val="13"/>
                <w:szCs w:val="13"/>
              </w:rPr>
            </w:pPr>
            <w:r>
              <w:rPr>
                <w:sz w:val="13"/>
                <w:szCs w:val="13"/>
              </w:rPr>
              <w:t>1,57</w:t>
            </w:r>
          </w:p>
        </w:tc>
        <w:tc>
          <w:tcPr>
            <w:tcW w:w="224" w:type="pct"/>
          </w:tcPr>
          <w:p w:rsidR="00932E86" w:rsidRPr="001867E9" w:rsidRDefault="00932E86" w:rsidP="00932E86">
            <w:pPr>
              <w:jc w:val="center"/>
              <w:rPr>
                <w:sz w:val="13"/>
                <w:szCs w:val="13"/>
              </w:rPr>
            </w:pPr>
            <w:r>
              <w:rPr>
                <w:sz w:val="13"/>
                <w:szCs w:val="13"/>
              </w:rPr>
              <w:t>1,11</w:t>
            </w:r>
          </w:p>
        </w:tc>
        <w:tc>
          <w:tcPr>
            <w:tcW w:w="134" w:type="pct"/>
          </w:tcPr>
          <w:p w:rsidR="00932E86" w:rsidRPr="001867E9" w:rsidRDefault="00932E86" w:rsidP="00932E86">
            <w:pPr>
              <w:jc w:val="center"/>
              <w:rPr>
                <w:sz w:val="13"/>
                <w:szCs w:val="13"/>
              </w:rPr>
            </w:pPr>
            <w:r>
              <w:rPr>
                <w:sz w:val="13"/>
                <w:szCs w:val="13"/>
              </w:rPr>
              <w:t>1,11</w:t>
            </w:r>
          </w:p>
        </w:tc>
        <w:tc>
          <w:tcPr>
            <w:tcW w:w="123" w:type="pct"/>
          </w:tcPr>
          <w:p w:rsidR="00932E86" w:rsidRPr="001867E9" w:rsidRDefault="00932E86" w:rsidP="00932E86">
            <w:pPr>
              <w:jc w:val="center"/>
              <w:rPr>
                <w:sz w:val="13"/>
                <w:szCs w:val="13"/>
              </w:rPr>
            </w:pPr>
            <w:r>
              <w:rPr>
                <w:sz w:val="13"/>
                <w:szCs w:val="13"/>
              </w:rPr>
              <w:t>1,11</w:t>
            </w:r>
          </w:p>
        </w:tc>
        <w:tc>
          <w:tcPr>
            <w:tcW w:w="125" w:type="pct"/>
          </w:tcPr>
          <w:p w:rsidR="00932E86" w:rsidRPr="001867E9" w:rsidRDefault="00932E86" w:rsidP="00932E86">
            <w:pPr>
              <w:jc w:val="center"/>
              <w:rPr>
                <w:sz w:val="13"/>
                <w:szCs w:val="13"/>
              </w:rPr>
            </w:pPr>
            <w:r>
              <w:rPr>
                <w:sz w:val="13"/>
                <w:szCs w:val="13"/>
              </w:rPr>
              <w:t>1,11</w:t>
            </w:r>
          </w:p>
        </w:tc>
        <w:tc>
          <w:tcPr>
            <w:tcW w:w="224" w:type="pct"/>
          </w:tcPr>
          <w:p w:rsidR="00932E86" w:rsidRPr="001867E9" w:rsidRDefault="00932E86" w:rsidP="00932E86">
            <w:pPr>
              <w:jc w:val="center"/>
              <w:rPr>
                <w:sz w:val="13"/>
                <w:szCs w:val="13"/>
              </w:rPr>
            </w:pPr>
            <w:r>
              <w:rPr>
                <w:sz w:val="13"/>
                <w:szCs w:val="13"/>
              </w:rPr>
              <w:t>37231</w:t>
            </w:r>
          </w:p>
        </w:tc>
        <w:tc>
          <w:tcPr>
            <w:tcW w:w="163" w:type="pct"/>
          </w:tcPr>
          <w:p w:rsidR="00932E86" w:rsidRPr="001867E9" w:rsidRDefault="00932E86" w:rsidP="00932E86">
            <w:pPr>
              <w:jc w:val="center"/>
              <w:rPr>
                <w:sz w:val="13"/>
                <w:szCs w:val="13"/>
              </w:rPr>
            </w:pPr>
            <w:r>
              <w:rPr>
                <w:sz w:val="13"/>
                <w:szCs w:val="13"/>
              </w:rPr>
              <w:t>37231</w:t>
            </w:r>
          </w:p>
        </w:tc>
        <w:tc>
          <w:tcPr>
            <w:tcW w:w="163" w:type="pct"/>
          </w:tcPr>
          <w:p w:rsidR="00932E86" w:rsidRPr="001867E9" w:rsidRDefault="00932E86" w:rsidP="00932E86">
            <w:pPr>
              <w:jc w:val="center"/>
              <w:rPr>
                <w:sz w:val="13"/>
                <w:szCs w:val="13"/>
              </w:rPr>
            </w:pPr>
            <w:r>
              <w:rPr>
                <w:sz w:val="13"/>
                <w:szCs w:val="13"/>
              </w:rPr>
              <w:t>37231</w:t>
            </w:r>
          </w:p>
        </w:tc>
        <w:tc>
          <w:tcPr>
            <w:tcW w:w="163" w:type="pct"/>
          </w:tcPr>
          <w:p w:rsidR="00932E86" w:rsidRPr="001867E9" w:rsidRDefault="00932E86" w:rsidP="00932E86">
            <w:pPr>
              <w:jc w:val="center"/>
              <w:rPr>
                <w:sz w:val="13"/>
                <w:szCs w:val="13"/>
              </w:rPr>
            </w:pPr>
            <w:r>
              <w:rPr>
                <w:sz w:val="13"/>
                <w:szCs w:val="13"/>
              </w:rPr>
              <w:t>37231</w:t>
            </w:r>
          </w:p>
        </w:tc>
        <w:tc>
          <w:tcPr>
            <w:tcW w:w="221" w:type="pct"/>
          </w:tcPr>
          <w:p w:rsidR="00932E86" w:rsidRPr="001867E9" w:rsidRDefault="00932E86" w:rsidP="00932E86">
            <w:pPr>
              <w:jc w:val="center"/>
              <w:rPr>
                <w:sz w:val="13"/>
                <w:szCs w:val="13"/>
              </w:rPr>
            </w:pPr>
            <w:r>
              <w:rPr>
                <w:sz w:val="13"/>
                <w:szCs w:val="13"/>
              </w:rPr>
              <w:t>26395</w:t>
            </w:r>
          </w:p>
        </w:tc>
        <w:tc>
          <w:tcPr>
            <w:tcW w:w="163" w:type="pct"/>
          </w:tcPr>
          <w:p w:rsidR="00932E86" w:rsidRPr="001867E9" w:rsidRDefault="00932E86" w:rsidP="00932E86">
            <w:pPr>
              <w:jc w:val="center"/>
              <w:rPr>
                <w:sz w:val="13"/>
                <w:szCs w:val="13"/>
              </w:rPr>
            </w:pPr>
            <w:r>
              <w:rPr>
                <w:sz w:val="13"/>
                <w:szCs w:val="13"/>
              </w:rPr>
              <w:t>26395</w:t>
            </w:r>
          </w:p>
        </w:tc>
        <w:tc>
          <w:tcPr>
            <w:tcW w:w="163" w:type="pct"/>
          </w:tcPr>
          <w:p w:rsidR="00932E86" w:rsidRPr="001867E9" w:rsidRDefault="00932E86" w:rsidP="00932E86">
            <w:pPr>
              <w:jc w:val="center"/>
              <w:rPr>
                <w:sz w:val="13"/>
                <w:szCs w:val="13"/>
              </w:rPr>
            </w:pPr>
            <w:r>
              <w:rPr>
                <w:sz w:val="13"/>
                <w:szCs w:val="13"/>
              </w:rPr>
              <w:t>26395</w:t>
            </w:r>
          </w:p>
        </w:tc>
        <w:tc>
          <w:tcPr>
            <w:tcW w:w="162" w:type="pct"/>
          </w:tcPr>
          <w:p w:rsidR="00932E86" w:rsidRPr="001867E9" w:rsidRDefault="00932E86" w:rsidP="00932E86">
            <w:pPr>
              <w:jc w:val="center"/>
              <w:rPr>
                <w:sz w:val="13"/>
                <w:szCs w:val="13"/>
              </w:rPr>
            </w:pPr>
            <w:r>
              <w:rPr>
                <w:sz w:val="13"/>
                <w:szCs w:val="13"/>
              </w:rPr>
              <w:t>26395</w:t>
            </w:r>
          </w:p>
        </w:tc>
      </w:tr>
      <w:tr w:rsidR="00932E86" w:rsidRPr="001867E9" w:rsidTr="00932E86">
        <w:trPr>
          <w:trHeight w:val="23"/>
          <w:jc w:val="center"/>
        </w:trPr>
        <w:tc>
          <w:tcPr>
            <w:tcW w:w="132" w:type="pct"/>
            <w:tcMar>
              <w:top w:w="62" w:type="dxa"/>
              <w:left w:w="102" w:type="dxa"/>
              <w:bottom w:w="102" w:type="dxa"/>
              <w:right w:w="62" w:type="dxa"/>
            </w:tcMar>
            <w:vAlign w:val="bottom"/>
          </w:tcPr>
          <w:p w:rsidR="00932E86" w:rsidRDefault="00932E86" w:rsidP="00932E86">
            <w:pPr>
              <w:jc w:val="center"/>
              <w:rPr>
                <w:sz w:val="13"/>
                <w:szCs w:val="13"/>
              </w:rPr>
            </w:pPr>
            <w:r>
              <w:rPr>
                <w:sz w:val="13"/>
                <w:szCs w:val="13"/>
              </w:rPr>
              <w:t>2</w:t>
            </w:r>
          </w:p>
        </w:tc>
        <w:tc>
          <w:tcPr>
            <w:tcW w:w="407" w:type="pct"/>
            <w:tcMar>
              <w:top w:w="62" w:type="dxa"/>
              <w:left w:w="102" w:type="dxa"/>
              <w:bottom w:w="102" w:type="dxa"/>
              <w:right w:w="62" w:type="dxa"/>
            </w:tcMar>
            <w:vAlign w:val="bottom"/>
          </w:tcPr>
          <w:p w:rsidR="00932E86" w:rsidRPr="001867E9" w:rsidRDefault="00932E86" w:rsidP="00932E86">
            <w:pPr>
              <w:jc w:val="center"/>
              <w:rPr>
                <w:sz w:val="13"/>
                <w:szCs w:val="13"/>
              </w:rPr>
            </w:pPr>
            <w:r w:rsidRPr="001867E9">
              <w:rPr>
                <w:sz w:val="13"/>
                <w:szCs w:val="13"/>
              </w:rPr>
              <w:t xml:space="preserve">Котельная № </w:t>
            </w:r>
            <w:r>
              <w:rPr>
                <w:sz w:val="13"/>
                <w:szCs w:val="13"/>
              </w:rPr>
              <w:t>114</w:t>
            </w:r>
          </w:p>
        </w:tc>
        <w:tc>
          <w:tcPr>
            <w:tcW w:w="224" w:type="pct"/>
          </w:tcPr>
          <w:p w:rsidR="00932E86" w:rsidRPr="001867E9" w:rsidRDefault="00932E86" w:rsidP="00932E86">
            <w:pPr>
              <w:jc w:val="center"/>
              <w:rPr>
                <w:sz w:val="13"/>
                <w:szCs w:val="13"/>
              </w:rPr>
            </w:pPr>
            <w:r>
              <w:rPr>
                <w:sz w:val="13"/>
                <w:szCs w:val="13"/>
              </w:rPr>
              <w:t>0</w:t>
            </w:r>
          </w:p>
        </w:tc>
        <w:tc>
          <w:tcPr>
            <w:tcW w:w="123" w:type="pct"/>
          </w:tcPr>
          <w:p w:rsidR="00932E86" w:rsidRPr="001867E9" w:rsidRDefault="00932E86" w:rsidP="00932E86">
            <w:pPr>
              <w:jc w:val="center"/>
              <w:rPr>
                <w:sz w:val="13"/>
                <w:szCs w:val="13"/>
              </w:rPr>
            </w:pPr>
            <w:r>
              <w:rPr>
                <w:sz w:val="13"/>
                <w:szCs w:val="13"/>
              </w:rPr>
              <w:t>0</w:t>
            </w:r>
          </w:p>
        </w:tc>
        <w:tc>
          <w:tcPr>
            <w:tcW w:w="123" w:type="pct"/>
          </w:tcPr>
          <w:p w:rsidR="00932E86" w:rsidRPr="001867E9" w:rsidRDefault="00932E86" w:rsidP="00932E86">
            <w:pPr>
              <w:jc w:val="center"/>
              <w:rPr>
                <w:sz w:val="13"/>
                <w:szCs w:val="13"/>
              </w:rPr>
            </w:pPr>
            <w:r>
              <w:rPr>
                <w:sz w:val="13"/>
                <w:szCs w:val="13"/>
              </w:rPr>
              <w:t>0</w:t>
            </w:r>
          </w:p>
        </w:tc>
        <w:tc>
          <w:tcPr>
            <w:tcW w:w="125" w:type="pct"/>
          </w:tcPr>
          <w:p w:rsidR="00932E86" w:rsidRPr="001867E9" w:rsidRDefault="00932E86" w:rsidP="00932E86">
            <w:pPr>
              <w:jc w:val="center"/>
              <w:rPr>
                <w:sz w:val="13"/>
                <w:szCs w:val="13"/>
              </w:rPr>
            </w:pPr>
            <w:r>
              <w:rPr>
                <w:sz w:val="13"/>
                <w:szCs w:val="13"/>
              </w:rPr>
              <w:t>0</w:t>
            </w:r>
          </w:p>
        </w:tc>
        <w:tc>
          <w:tcPr>
            <w:tcW w:w="224" w:type="pct"/>
          </w:tcPr>
          <w:p w:rsidR="00932E86" w:rsidRPr="001867E9" w:rsidRDefault="00932E86" w:rsidP="00932E86">
            <w:pPr>
              <w:jc w:val="center"/>
              <w:rPr>
                <w:sz w:val="13"/>
                <w:szCs w:val="13"/>
              </w:rPr>
            </w:pPr>
            <w:r>
              <w:rPr>
                <w:sz w:val="13"/>
                <w:szCs w:val="13"/>
              </w:rPr>
              <w:t>0</w:t>
            </w:r>
          </w:p>
        </w:tc>
        <w:tc>
          <w:tcPr>
            <w:tcW w:w="123" w:type="pct"/>
          </w:tcPr>
          <w:p w:rsidR="00932E86" w:rsidRPr="001867E9" w:rsidRDefault="00932E86" w:rsidP="00932E86">
            <w:pPr>
              <w:jc w:val="center"/>
              <w:rPr>
                <w:sz w:val="13"/>
                <w:szCs w:val="13"/>
              </w:rPr>
            </w:pPr>
            <w:r>
              <w:rPr>
                <w:sz w:val="13"/>
                <w:szCs w:val="13"/>
              </w:rPr>
              <w:t>0</w:t>
            </w:r>
          </w:p>
        </w:tc>
        <w:tc>
          <w:tcPr>
            <w:tcW w:w="123" w:type="pct"/>
          </w:tcPr>
          <w:p w:rsidR="00932E86" w:rsidRPr="001867E9" w:rsidRDefault="00932E86" w:rsidP="00932E86">
            <w:pPr>
              <w:jc w:val="center"/>
              <w:rPr>
                <w:sz w:val="13"/>
                <w:szCs w:val="13"/>
              </w:rPr>
            </w:pPr>
            <w:r>
              <w:rPr>
                <w:sz w:val="13"/>
                <w:szCs w:val="13"/>
              </w:rPr>
              <w:t>0</w:t>
            </w:r>
          </w:p>
        </w:tc>
        <w:tc>
          <w:tcPr>
            <w:tcW w:w="128" w:type="pct"/>
          </w:tcPr>
          <w:p w:rsidR="00932E86" w:rsidRPr="001867E9" w:rsidRDefault="00932E86" w:rsidP="00932E86">
            <w:pPr>
              <w:jc w:val="center"/>
              <w:rPr>
                <w:sz w:val="13"/>
                <w:szCs w:val="13"/>
              </w:rPr>
            </w:pPr>
            <w:r>
              <w:rPr>
                <w:sz w:val="13"/>
                <w:szCs w:val="13"/>
              </w:rPr>
              <w:t>0</w:t>
            </w:r>
          </w:p>
        </w:tc>
        <w:tc>
          <w:tcPr>
            <w:tcW w:w="224" w:type="pct"/>
          </w:tcPr>
          <w:p w:rsidR="00932E86" w:rsidRDefault="00932E86" w:rsidP="00932E86">
            <w:pPr>
              <w:jc w:val="center"/>
              <w:rPr>
                <w:sz w:val="13"/>
                <w:szCs w:val="13"/>
              </w:rPr>
            </w:pPr>
            <w:r>
              <w:rPr>
                <w:sz w:val="13"/>
                <w:szCs w:val="13"/>
              </w:rPr>
              <w:t>184,6</w:t>
            </w:r>
          </w:p>
        </w:tc>
        <w:tc>
          <w:tcPr>
            <w:tcW w:w="141" w:type="pct"/>
          </w:tcPr>
          <w:p w:rsidR="00932E86" w:rsidRDefault="00932E86" w:rsidP="00932E86">
            <w:pPr>
              <w:jc w:val="center"/>
              <w:rPr>
                <w:sz w:val="13"/>
                <w:szCs w:val="13"/>
              </w:rPr>
            </w:pPr>
            <w:r>
              <w:rPr>
                <w:sz w:val="13"/>
                <w:szCs w:val="13"/>
              </w:rPr>
              <w:t>184,6</w:t>
            </w:r>
          </w:p>
        </w:tc>
        <w:tc>
          <w:tcPr>
            <w:tcW w:w="141" w:type="pct"/>
          </w:tcPr>
          <w:p w:rsidR="00932E86" w:rsidRDefault="00932E86" w:rsidP="00932E86">
            <w:pPr>
              <w:jc w:val="center"/>
              <w:rPr>
                <w:sz w:val="13"/>
                <w:szCs w:val="13"/>
              </w:rPr>
            </w:pPr>
            <w:r>
              <w:rPr>
                <w:sz w:val="13"/>
                <w:szCs w:val="13"/>
              </w:rPr>
              <w:t>184,6</w:t>
            </w:r>
          </w:p>
        </w:tc>
        <w:tc>
          <w:tcPr>
            <w:tcW w:w="142" w:type="pct"/>
          </w:tcPr>
          <w:p w:rsidR="00932E86" w:rsidRDefault="00932E86" w:rsidP="00932E86">
            <w:pPr>
              <w:jc w:val="center"/>
              <w:rPr>
                <w:sz w:val="13"/>
                <w:szCs w:val="13"/>
              </w:rPr>
            </w:pPr>
            <w:r>
              <w:rPr>
                <w:sz w:val="13"/>
                <w:szCs w:val="13"/>
              </w:rPr>
              <w:t>184,6</w:t>
            </w:r>
          </w:p>
        </w:tc>
        <w:tc>
          <w:tcPr>
            <w:tcW w:w="220" w:type="pct"/>
          </w:tcPr>
          <w:p w:rsidR="00932E86" w:rsidRDefault="00932E86" w:rsidP="00932E86">
            <w:pPr>
              <w:jc w:val="center"/>
              <w:rPr>
                <w:sz w:val="13"/>
                <w:szCs w:val="13"/>
              </w:rPr>
            </w:pPr>
            <w:r>
              <w:rPr>
                <w:sz w:val="13"/>
                <w:szCs w:val="13"/>
              </w:rPr>
              <w:t>1,66</w:t>
            </w:r>
          </w:p>
        </w:tc>
        <w:tc>
          <w:tcPr>
            <w:tcW w:w="123" w:type="pct"/>
          </w:tcPr>
          <w:p w:rsidR="00932E86" w:rsidRDefault="00932E86" w:rsidP="00932E86">
            <w:pPr>
              <w:jc w:val="center"/>
              <w:rPr>
                <w:sz w:val="13"/>
                <w:szCs w:val="13"/>
              </w:rPr>
            </w:pPr>
            <w:r>
              <w:rPr>
                <w:sz w:val="13"/>
                <w:szCs w:val="13"/>
              </w:rPr>
              <w:t>1,66</w:t>
            </w:r>
          </w:p>
        </w:tc>
        <w:tc>
          <w:tcPr>
            <w:tcW w:w="123" w:type="pct"/>
          </w:tcPr>
          <w:p w:rsidR="00932E86" w:rsidRDefault="00932E86" w:rsidP="00932E86">
            <w:pPr>
              <w:jc w:val="center"/>
              <w:rPr>
                <w:sz w:val="13"/>
                <w:szCs w:val="13"/>
              </w:rPr>
            </w:pPr>
            <w:r>
              <w:rPr>
                <w:sz w:val="13"/>
                <w:szCs w:val="13"/>
              </w:rPr>
              <w:t>1,66</w:t>
            </w:r>
          </w:p>
        </w:tc>
        <w:tc>
          <w:tcPr>
            <w:tcW w:w="126" w:type="pct"/>
          </w:tcPr>
          <w:p w:rsidR="00932E86" w:rsidRDefault="00932E86" w:rsidP="00932E86">
            <w:pPr>
              <w:jc w:val="center"/>
              <w:rPr>
                <w:sz w:val="13"/>
                <w:szCs w:val="13"/>
              </w:rPr>
            </w:pPr>
            <w:r>
              <w:rPr>
                <w:sz w:val="13"/>
                <w:szCs w:val="13"/>
              </w:rPr>
              <w:t>1,66</w:t>
            </w:r>
          </w:p>
        </w:tc>
        <w:tc>
          <w:tcPr>
            <w:tcW w:w="224" w:type="pct"/>
          </w:tcPr>
          <w:p w:rsidR="00932E86" w:rsidRDefault="00932E86" w:rsidP="00932E86">
            <w:pPr>
              <w:jc w:val="center"/>
              <w:rPr>
                <w:sz w:val="13"/>
                <w:szCs w:val="13"/>
              </w:rPr>
            </w:pPr>
            <w:r>
              <w:rPr>
                <w:sz w:val="13"/>
                <w:szCs w:val="13"/>
              </w:rPr>
              <w:t>2,34</w:t>
            </w:r>
          </w:p>
        </w:tc>
        <w:tc>
          <w:tcPr>
            <w:tcW w:w="134" w:type="pct"/>
          </w:tcPr>
          <w:p w:rsidR="00932E86" w:rsidRDefault="00932E86" w:rsidP="00932E86">
            <w:pPr>
              <w:jc w:val="center"/>
              <w:rPr>
                <w:sz w:val="13"/>
                <w:szCs w:val="13"/>
              </w:rPr>
            </w:pPr>
            <w:r>
              <w:rPr>
                <w:sz w:val="13"/>
                <w:szCs w:val="13"/>
              </w:rPr>
              <w:t>2,34</w:t>
            </w:r>
          </w:p>
        </w:tc>
        <w:tc>
          <w:tcPr>
            <w:tcW w:w="123" w:type="pct"/>
          </w:tcPr>
          <w:p w:rsidR="00932E86" w:rsidRDefault="00932E86" w:rsidP="00932E86">
            <w:pPr>
              <w:jc w:val="center"/>
              <w:rPr>
                <w:sz w:val="13"/>
                <w:szCs w:val="13"/>
              </w:rPr>
            </w:pPr>
            <w:r>
              <w:rPr>
                <w:sz w:val="13"/>
                <w:szCs w:val="13"/>
              </w:rPr>
              <w:t>2,34</w:t>
            </w:r>
          </w:p>
        </w:tc>
        <w:tc>
          <w:tcPr>
            <w:tcW w:w="125" w:type="pct"/>
          </w:tcPr>
          <w:p w:rsidR="00932E86" w:rsidRDefault="00932E86" w:rsidP="00932E86">
            <w:pPr>
              <w:jc w:val="center"/>
              <w:rPr>
                <w:sz w:val="13"/>
                <w:szCs w:val="13"/>
              </w:rPr>
            </w:pPr>
            <w:r>
              <w:rPr>
                <w:sz w:val="13"/>
                <w:szCs w:val="13"/>
              </w:rPr>
              <w:t>2,34</w:t>
            </w:r>
          </w:p>
        </w:tc>
        <w:tc>
          <w:tcPr>
            <w:tcW w:w="224" w:type="pct"/>
          </w:tcPr>
          <w:p w:rsidR="00932E86" w:rsidRDefault="00932E86" w:rsidP="00932E86">
            <w:pPr>
              <w:jc w:val="center"/>
              <w:rPr>
                <w:sz w:val="13"/>
                <w:szCs w:val="13"/>
              </w:rPr>
            </w:pPr>
            <w:r>
              <w:rPr>
                <w:sz w:val="13"/>
                <w:szCs w:val="13"/>
              </w:rPr>
              <w:t>5707</w:t>
            </w:r>
          </w:p>
        </w:tc>
        <w:tc>
          <w:tcPr>
            <w:tcW w:w="163" w:type="pct"/>
          </w:tcPr>
          <w:p w:rsidR="00932E86" w:rsidRDefault="00932E86" w:rsidP="00932E86">
            <w:pPr>
              <w:jc w:val="center"/>
              <w:rPr>
                <w:sz w:val="13"/>
                <w:szCs w:val="13"/>
              </w:rPr>
            </w:pPr>
            <w:r>
              <w:rPr>
                <w:sz w:val="13"/>
                <w:szCs w:val="13"/>
              </w:rPr>
              <w:t>5707</w:t>
            </w:r>
          </w:p>
        </w:tc>
        <w:tc>
          <w:tcPr>
            <w:tcW w:w="163" w:type="pct"/>
          </w:tcPr>
          <w:p w:rsidR="00932E86" w:rsidRDefault="00932E86" w:rsidP="00932E86">
            <w:pPr>
              <w:jc w:val="center"/>
              <w:rPr>
                <w:sz w:val="13"/>
                <w:szCs w:val="13"/>
              </w:rPr>
            </w:pPr>
            <w:r>
              <w:rPr>
                <w:sz w:val="13"/>
                <w:szCs w:val="13"/>
              </w:rPr>
              <w:t>5707</w:t>
            </w:r>
          </w:p>
        </w:tc>
        <w:tc>
          <w:tcPr>
            <w:tcW w:w="163" w:type="pct"/>
          </w:tcPr>
          <w:p w:rsidR="00932E86" w:rsidRDefault="00932E86" w:rsidP="00932E86">
            <w:pPr>
              <w:jc w:val="center"/>
              <w:rPr>
                <w:sz w:val="13"/>
                <w:szCs w:val="13"/>
              </w:rPr>
            </w:pPr>
            <w:r>
              <w:rPr>
                <w:sz w:val="13"/>
                <w:szCs w:val="13"/>
              </w:rPr>
              <w:t>5707</w:t>
            </w:r>
          </w:p>
        </w:tc>
        <w:tc>
          <w:tcPr>
            <w:tcW w:w="221" w:type="pct"/>
          </w:tcPr>
          <w:p w:rsidR="00932E86" w:rsidRDefault="00932E86" w:rsidP="00932E86">
            <w:pPr>
              <w:jc w:val="center"/>
              <w:rPr>
                <w:sz w:val="13"/>
                <w:szCs w:val="13"/>
              </w:rPr>
            </w:pPr>
            <w:r>
              <w:rPr>
                <w:sz w:val="13"/>
                <w:szCs w:val="13"/>
              </w:rPr>
              <w:t>8043</w:t>
            </w:r>
          </w:p>
        </w:tc>
        <w:tc>
          <w:tcPr>
            <w:tcW w:w="163" w:type="pct"/>
          </w:tcPr>
          <w:p w:rsidR="00932E86" w:rsidRDefault="00932E86" w:rsidP="00932E86">
            <w:pPr>
              <w:jc w:val="center"/>
              <w:rPr>
                <w:sz w:val="13"/>
                <w:szCs w:val="13"/>
              </w:rPr>
            </w:pPr>
            <w:r>
              <w:rPr>
                <w:sz w:val="13"/>
                <w:szCs w:val="13"/>
              </w:rPr>
              <w:t>8043</w:t>
            </w:r>
          </w:p>
        </w:tc>
        <w:tc>
          <w:tcPr>
            <w:tcW w:w="163" w:type="pct"/>
          </w:tcPr>
          <w:p w:rsidR="00932E86" w:rsidRDefault="00932E86" w:rsidP="00932E86">
            <w:pPr>
              <w:jc w:val="center"/>
              <w:rPr>
                <w:sz w:val="13"/>
                <w:szCs w:val="13"/>
              </w:rPr>
            </w:pPr>
            <w:r>
              <w:rPr>
                <w:sz w:val="13"/>
                <w:szCs w:val="13"/>
              </w:rPr>
              <w:t>8043</w:t>
            </w:r>
          </w:p>
        </w:tc>
        <w:tc>
          <w:tcPr>
            <w:tcW w:w="162" w:type="pct"/>
          </w:tcPr>
          <w:p w:rsidR="00932E86" w:rsidRDefault="00932E86" w:rsidP="00932E86">
            <w:pPr>
              <w:jc w:val="center"/>
              <w:rPr>
                <w:sz w:val="13"/>
                <w:szCs w:val="13"/>
              </w:rPr>
            </w:pPr>
            <w:r>
              <w:rPr>
                <w:sz w:val="13"/>
                <w:szCs w:val="13"/>
              </w:rPr>
              <w:t>8043</w:t>
            </w:r>
          </w:p>
        </w:tc>
      </w:tr>
    </w:tbl>
    <w:p w:rsidR="00734FCA" w:rsidRDefault="00734FCA" w:rsidP="000936DC"/>
    <w:p w:rsidR="00734FCA" w:rsidRDefault="00734FCA" w:rsidP="000936DC"/>
    <w:p w:rsidR="00734FCA" w:rsidRDefault="00734FCA" w:rsidP="000936DC"/>
    <w:p w:rsidR="00734FCA" w:rsidRDefault="00734FCA" w:rsidP="000936DC"/>
    <w:p w:rsidR="00734FCA" w:rsidRDefault="00734FCA" w:rsidP="000936DC"/>
    <w:p w:rsidR="00734FCA" w:rsidRDefault="00734FCA" w:rsidP="000936DC"/>
    <w:p w:rsidR="00734FCA" w:rsidRDefault="00734FCA" w:rsidP="000936DC"/>
    <w:p w:rsidR="00734FCA" w:rsidRDefault="00734FCA" w:rsidP="000936DC"/>
    <w:p w:rsidR="00734FCA" w:rsidRDefault="00734FCA" w:rsidP="000936DC"/>
    <w:p w:rsidR="00734FCA" w:rsidRDefault="00734FCA" w:rsidP="000936DC"/>
    <w:p w:rsidR="00734FCA" w:rsidRDefault="00734FCA" w:rsidP="000936DC"/>
    <w:p w:rsidR="00734FCA" w:rsidRDefault="00734FCA" w:rsidP="000936DC"/>
    <w:p w:rsidR="00734FCA" w:rsidRDefault="00734FCA" w:rsidP="000936DC"/>
    <w:p w:rsidR="00734FCA" w:rsidRDefault="00734FCA" w:rsidP="000936DC"/>
    <w:p w:rsidR="00734FCA" w:rsidRDefault="00734FCA" w:rsidP="000936DC"/>
    <w:p w:rsidR="00734FCA" w:rsidRDefault="00734FCA" w:rsidP="000936DC"/>
    <w:p w:rsidR="00734FCA" w:rsidRDefault="00734FCA" w:rsidP="000936DC"/>
    <w:p w:rsidR="00734FCA" w:rsidRDefault="00734FCA" w:rsidP="000936DC"/>
    <w:p w:rsidR="00734FCA" w:rsidRDefault="00734FCA" w:rsidP="000936DC"/>
    <w:p w:rsidR="00734FCA" w:rsidRDefault="00734FCA" w:rsidP="000936DC">
      <w:pPr>
        <w:sectPr w:rsidR="00734FCA" w:rsidSect="00DB6CB5">
          <w:pgSz w:w="16838" w:h="11906" w:orient="landscape" w:code="9"/>
          <w:pgMar w:top="993" w:right="1134" w:bottom="851" w:left="1134" w:header="720" w:footer="284" w:gutter="0"/>
          <w:cols w:space="720"/>
          <w:docGrid w:linePitch="272"/>
        </w:sectPr>
      </w:pPr>
    </w:p>
    <w:p w:rsidR="00937257" w:rsidRDefault="000A0701" w:rsidP="00937257">
      <w:pPr>
        <w:jc w:val="center"/>
        <w:rPr>
          <w:b/>
          <w:bCs/>
          <w:sz w:val="28"/>
          <w:szCs w:val="28"/>
        </w:rPr>
      </w:pPr>
      <w:r>
        <w:rPr>
          <w:b/>
          <w:bCs/>
          <w:sz w:val="28"/>
          <w:szCs w:val="28"/>
        </w:rPr>
        <w:lastRenderedPageBreak/>
        <w:t xml:space="preserve">Финансовый план </w:t>
      </w:r>
      <w:r w:rsidR="004D400B">
        <w:rPr>
          <w:b/>
          <w:bCs/>
          <w:sz w:val="28"/>
          <w:szCs w:val="28"/>
        </w:rPr>
        <w:t xml:space="preserve">ООО </w:t>
      </w:r>
      <w:r w:rsidR="00937257">
        <w:rPr>
          <w:b/>
          <w:bCs/>
          <w:sz w:val="28"/>
          <w:szCs w:val="28"/>
        </w:rPr>
        <w:t xml:space="preserve">«Рудничное теплоснабжающее хозяйство» </w:t>
      </w:r>
    </w:p>
    <w:p w:rsidR="00CF2176" w:rsidRDefault="009F5B34" w:rsidP="00637503">
      <w:pPr>
        <w:jc w:val="center"/>
        <w:rPr>
          <w:b/>
          <w:bCs/>
          <w:sz w:val="28"/>
          <w:szCs w:val="28"/>
        </w:rPr>
      </w:pPr>
      <w:r>
        <w:rPr>
          <w:b/>
          <w:bCs/>
          <w:sz w:val="28"/>
          <w:szCs w:val="28"/>
        </w:rPr>
        <w:t>в сфере</w:t>
      </w:r>
      <w:r w:rsidR="004D5AD6" w:rsidRPr="004D5AD6">
        <w:t xml:space="preserve"> </w:t>
      </w:r>
      <w:r>
        <w:rPr>
          <w:b/>
          <w:bCs/>
          <w:sz w:val="28"/>
          <w:szCs w:val="28"/>
        </w:rPr>
        <w:t xml:space="preserve">теплоснабжения </w:t>
      </w:r>
      <w:r w:rsidR="00F91DB9">
        <w:rPr>
          <w:b/>
          <w:bCs/>
          <w:sz w:val="28"/>
          <w:szCs w:val="28"/>
        </w:rPr>
        <w:t>на 201</w:t>
      </w:r>
      <w:r w:rsidR="00277FB8">
        <w:rPr>
          <w:b/>
          <w:bCs/>
          <w:sz w:val="28"/>
          <w:szCs w:val="28"/>
        </w:rPr>
        <w:t>9</w:t>
      </w:r>
      <w:r w:rsidR="00F91DB9">
        <w:rPr>
          <w:b/>
          <w:bCs/>
          <w:sz w:val="28"/>
          <w:szCs w:val="28"/>
        </w:rPr>
        <w:t>-20</w:t>
      </w:r>
      <w:r w:rsidR="006D0E92">
        <w:rPr>
          <w:b/>
          <w:bCs/>
          <w:sz w:val="28"/>
          <w:szCs w:val="28"/>
        </w:rPr>
        <w:t>2</w:t>
      </w:r>
      <w:r w:rsidR="003C2C59">
        <w:rPr>
          <w:b/>
          <w:bCs/>
          <w:sz w:val="28"/>
          <w:szCs w:val="28"/>
        </w:rPr>
        <w:t>1</w:t>
      </w:r>
      <w:r w:rsidR="00763507" w:rsidRPr="00763507">
        <w:rPr>
          <w:b/>
          <w:bCs/>
          <w:sz w:val="28"/>
          <w:szCs w:val="28"/>
        </w:rPr>
        <w:t xml:space="preserve"> годы</w:t>
      </w:r>
      <w:r w:rsidR="00763507">
        <w:rPr>
          <w:b/>
          <w:bCs/>
          <w:sz w:val="28"/>
          <w:szCs w:val="28"/>
        </w:rPr>
        <w:t xml:space="preserve"> </w:t>
      </w:r>
    </w:p>
    <w:p w:rsidR="00763507" w:rsidRDefault="00763507" w:rsidP="00637503">
      <w:pPr>
        <w:jc w:val="center"/>
        <w:rPr>
          <w:bCs/>
          <w:color w:val="000000"/>
          <w:sz w:val="24"/>
          <w:szCs w:val="24"/>
        </w:rPr>
      </w:pPr>
    </w:p>
    <w:tbl>
      <w:tblPr>
        <w:tblW w:w="5000" w:type="pct"/>
        <w:jc w:val="center"/>
        <w:tblLook w:val="04A0" w:firstRow="1" w:lastRow="0" w:firstColumn="1" w:lastColumn="0" w:noHBand="0" w:noVBand="1"/>
      </w:tblPr>
      <w:tblGrid>
        <w:gridCol w:w="601"/>
        <w:gridCol w:w="2839"/>
        <w:gridCol w:w="1462"/>
        <w:gridCol w:w="1621"/>
        <w:gridCol w:w="829"/>
        <w:gridCol w:w="787"/>
        <w:gridCol w:w="716"/>
        <w:gridCol w:w="716"/>
      </w:tblGrid>
      <w:tr w:rsidR="00C45CEC" w:rsidRPr="00BF2DF7" w:rsidTr="00B67511">
        <w:trPr>
          <w:trHeight w:val="480"/>
          <w:jc w:val="center"/>
        </w:trPr>
        <w:tc>
          <w:tcPr>
            <w:tcW w:w="3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5CEC" w:rsidRPr="00BF2DF7" w:rsidRDefault="00C45CEC" w:rsidP="003F21E6">
            <w:pPr>
              <w:jc w:val="center"/>
              <w:rPr>
                <w:bCs/>
              </w:rPr>
            </w:pPr>
            <w:r w:rsidRPr="00BF2DF7">
              <w:rPr>
                <w:bCs/>
              </w:rPr>
              <w:t>№ п/п</w:t>
            </w:r>
          </w:p>
        </w:tc>
        <w:tc>
          <w:tcPr>
            <w:tcW w:w="14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5CEC" w:rsidRPr="00BF2DF7" w:rsidRDefault="00C45CEC" w:rsidP="003F21E6">
            <w:pPr>
              <w:jc w:val="center"/>
              <w:rPr>
                <w:bCs/>
              </w:rPr>
            </w:pPr>
            <w:r w:rsidRPr="00BF2DF7">
              <w:rPr>
                <w:bCs/>
              </w:rPr>
              <w:t>Источники финансирования</w:t>
            </w:r>
          </w:p>
        </w:tc>
        <w:tc>
          <w:tcPr>
            <w:tcW w:w="3203" w:type="pct"/>
            <w:gridSpan w:val="6"/>
            <w:tcBorders>
              <w:top w:val="single" w:sz="4" w:space="0" w:color="auto"/>
              <w:left w:val="nil"/>
              <w:bottom w:val="single" w:sz="4" w:space="0" w:color="auto"/>
              <w:right w:val="single" w:sz="4" w:space="0" w:color="000000"/>
            </w:tcBorders>
          </w:tcPr>
          <w:p w:rsidR="00C45CEC" w:rsidRPr="00BF2DF7" w:rsidRDefault="00C45CEC" w:rsidP="003F21E6">
            <w:pPr>
              <w:jc w:val="center"/>
              <w:rPr>
                <w:bCs/>
              </w:rPr>
            </w:pPr>
            <w:r w:rsidRPr="00BF2DF7">
              <w:rPr>
                <w:bCs/>
              </w:rPr>
              <w:t>Расходы на реализацию инвестиционной программы (тыс. руб.)</w:t>
            </w:r>
          </w:p>
          <w:p w:rsidR="00C45CEC" w:rsidRPr="00BF2DF7" w:rsidRDefault="00C45CEC" w:rsidP="003F21E6">
            <w:pPr>
              <w:jc w:val="center"/>
              <w:rPr>
                <w:bCs/>
              </w:rPr>
            </w:pPr>
            <w:r w:rsidRPr="00BF2DF7">
              <w:rPr>
                <w:bCs/>
              </w:rPr>
              <w:t>(без НДС)</w:t>
            </w:r>
          </w:p>
        </w:tc>
      </w:tr>
      <w:tr w:rsidR="006E2F38" w:rsidRPr="00BF2DF7" w:rsidTr="00BD6DB9">
        <w:trPr>
          <w:trHeight w:val="379"/>
          <w:jc w:val="center"/>
        </w:trPr>
        <w:tc>
          <w:tcPr>
            <w:tcW w:w="314" w:type="pct"/>
            <w:vMerge/>
            <w:tcBorders>
              <w:top w:val="single" w:sz="4" w:space="0" w:color="auto"/>
              <w:left w:val="single" w:sz="4" w:space="0" w:color="auto"/>
              <w:bottom w:val="single" w:sz="4" w:space="0" w:color="auto"/>
              <w:right w:val="single" w:sz="4" w:space="0" w:color="auto"/>
            </w:tcBorders>
            <w:vAlign w:val="center"/>
            <w:hideMark/>
          </w:tcPr>
          <w:p w:rsidR="00C45CEC" w:rsidRPr="00BF2DF7" w:rsidRDefault="00C45CEC" w:rsidP="003F21E6">
            <w:pPr>
              <w:rPr>
                <w:bCs/>
              </w:rPr>
            </w:pPr>
          </w:p>
        </w:tc>
        <w:tc>
          <w:tcPr>
            <w:tcW w:w="1483" w:type="pct"/>
            <w:vMerge/>
            <w:tcBorders>
              <w:top w:val="single" w:sz="4" w:space="0" w:color="auto"/>
              <w:left w:val="single" w:sz="4" w:space="0" w:color="auto"/>
              <w:bottom w:val="single" w:sz="4" w:space="0" w:color="auto"/>
              <w:right w:val="single" w:sz="4" w:space="0" w:color="auto"/>
            </w:tcBorders>
            <w:vAlign w:val="center"/>
            <w:hideMark/>
          </w:tcPr>
          <w:p w:rsidR="00C45CEC" w:rsidRPr="00BF2DF7" w:rsidRDefault="00C45CEC" w:rsidP="003F21E6">
            <w:pPr>
              <w:rPr>
                <w:bCs/>
              </w:rPr>
            </w:pPr>
          </w:p>
        </w:tc>
        <w:tc>
          <w:tcPr>
            <w:tcW w:w="1611" w:type="pct"/>
            <w:gridSpan w:val="2"/>
            <w:tcBorders>
              <w:top w:val="single" w:sz="4" w:space="0" w:color="auto"/>
              <w:left w:val="nil"/>
              <w:bottom w:val="single" w:sz="4" w:space="0" w:color="auto"/>
              <w:right w:val="single" w:sz="4" w:space="0" w:color="000000"/>
            </w:tcBorders>
            <w:shd w:val="clear" w:color="auto" w:fill="auto"/>
            <w:vAlign w:val="center"/>
            <w:hideMark/>
          </w:tcPr>
          <w:p w:rsidR="00C45CEC" w:rsidRPr="00BF2DF7" w:rsidRDefault="00C45CEC" w:rsidP="003F21E6">
            <w:pPr>
              <w:jc w:val="center"/>
              <w:rPr>
                <w:bCs/>
              </w:rPr>
            </w:pPr>
            <w:r w:rsidRPr="00BF2DF7">
              <w:rPr>
                <w:bCs/>
              </w:rPr>
              <w:t>по видам деятельности</w:t>
            </w:r>
          </w:p>
        </w:tc>
        <w:tc>
          <w:tcPr>
            <w:tcW w:w="433" w:type="pct"/>
            <w:vMerge w:val="restart"/>
            <w:tcBorders>
              <w:top w:val="nil"/>
              <w:left w:val="single" w:sz="4" w:space="0" w:color="auto"/>
              <w:bottom w:val="single" w:sz="4" w:space="0" w:color="auto"/>
              <w:right w:val="single" w:sz="4" w:space="0" w:color="auto"/>
            </w:tcBorders>
            <w:shd w:val="clear" w:color="auto" w:fill="auto"/>
            <w:vAlign w:val="center"/>
            <w:hideMark/>
          </w:tcPr>
          <w:p w:rsidR="00C45CEC" w:rsidRPr="00BF2DF7" w:rsidRDefault="00C45CEC" w:rsidP="003F21E6">
            <w:pPr>
              <w:jc w:val="center"/>
              <w:rPr>
                <w:bCs/>
              </w:rPr>
            </w:pPr>
            <w:r w:rsidRPr="00BF2DF7">
              <w:rPr>
                <w:bCs/>
              </w:rPr>
              <w:t>Всего</w:t>
            </w:r>
          </w:p>
        </w:tc>
        <w:tc>
          <w:tcPr>
            <w:tcW w:w="1159" w:type="pct"/>
            <w:gridSpan w:val="3"/>
            <w:tcBorders>
              <w:top w:val="single" w:sz="4" w:space="0" w:color="auto"/>
              <w:left w:val="nil"/>
              <w:bottom w:val="single" w:sz="4" w:space="0" w:color="auto"/>
              <w:right w:val="single" w:sz="4" w:space="0" w:color="auto"/>
            </w:tcBorders>
            <w:vAlign w:val="center"/>
          </w:tcPr>
          <w:p w:rsidR="00C45CEC" w:rsidRPr="00BF2DF7" w:rsidRDefault="00C45CEC" w:rsidP="00045E6D">
            <w:pPr>
              <w:jc w:val="center"/>
              <w:rPr>
                <w:bCs/>
              </w:rPr>
            </w:pPr>
            <w:r w:rsidRPr="00BF2DF7">
              <w:rPr>
                <w:bCs/>
              </w:rPr>
              <w:t>в т.ч. по годам реализации</w:t>
            </w:r>
          </w:p>
        </w:tc>
      </w:tr>
      <w:tr w:rsidR="003C2C59" w:rsidRPr="00BF2DF7" w:rsidTr="00BD6DB9">
        <w:trPr>
          <w:trHeight w:val="527"/>
          <w:jc w:val="center"/>
        </w:trPr>
        <w:tc>
          <w:tcPr>
            <w:tcW w:w="314" w:type="pct"/>
            <w:vMerge/>
            <w:tcBorders>
              <w:top w:val="single" w:sz="4" w:space="0" w:color="auto"/>
              <w:left w:val="single" w:sz="4" w:space="0" w:color="auto"/>
              <w:bottom w:val="single" w:sz="4" w:space="0" w:color="auto"/>
              <w:right w:val="single" w:sz="4" w:space="0" w:color="auto"/>
            </w:tcBorders>
            <w:vAlign w:val="center"/>
            <w:hideMark/>
          </w:tcPr>
          <w:p w:rsidR="003C2C59" w:rsidRPr="00BF2DF7" w:rsidRDefault="003C2C59" w:rsidP="003C2C59">
            <w:pPr>
              <w:rPr>
                <w:bCs/>
              </w:rPr>
            </w:pPr>
          </w:p>
        </w:tc>
        <w:tc>
          <w:tcPr>
            <w:tcW w:w="1483" w:type="pct"/>
            <w:vMerge/>
            <w:tcBorders>
              <w:top w:val="single" w:sz="4" w:space="0" w:color="auto"/>
              <w:left w:val="single" w:sz="4" w:space="0" w:color="auto"/>
              <w:bottom w:val="single" w:sz="4" w:space="0" w:color="auto"/>
              <w:right w:val="single" w:sz="4" w:space="0" w:color="auto"/>
            </w:tcBorders>
            <w:vAlign w:val="center"/>
            <w:hideMark/>
          </w:tcPr>
          <w:p w:rsidR="003C2C59" w:rsidRPr="00BF2DF7" w:rsidRDefault="003C2C59" w:rsidP="003C2C59">
            <w:pPr>
              <w:rPr>
                <w:bCs/>
              </w:rPr>
            </w:pPr>
          </w:p>
        </w:tc>
        <w:tc>
          <w:tcPr>
            <w:tcW w:w="764" w:type="pct"/>
            <w:tcBorders>
              <w:top w:val="nil"/>
              <w:left w:val="nil"/>
              <w:bottom w:val="single" w:sz="4" w:space="0" w:color="auto"/>
              <w:right w:val="single" w:sz="4" w:space="0" w:color="auto"/>
            </w:tcBorders>
            <w:shd w:val="clear" w:color="auto" w:fill="auto"/>
            <w:vAlign w:val="center"/>
            <w:hideMark/>
          </w:tcPr>
          <w:p w:rsidR="003C2C59" w:rsidRPr="00BF2DF7" w:rsidRDefault="003C2C59" w:rsidP="003C2C59">
            <w:pPr>
              <w:jc w:val="center"/>
              <w:rPr>
                <w:bCs/>
                <w:iCs/>
              </w:rPr>
            </w:pPr>
            <w:r w:rsidRPr="00BF2DF7">
              <w:rPr>
                <w:bCs/>
                <w:iCs/>
              </w:rPr>
              <w:t>производство пара и горячей воды</w:t>
            </w:r>
          </w:p>
        </w:tc>
        <w:tc>
          <w:tcPr>
            <w:tcW w:w="847" w:type="pct"/>
            <w:tcBorders>
              <w:top w:val="nil"/>
              <w:left w:val="nil"/>
              <w:bottom w:val="single" w:sz="4" w:space="0" w:color="auto"/>
              <w:right w:val="single" w:sz="4" w:space="0" w:color="auto"/>
            </w:tcBorders>
            <w:shd w:val="clear" w:color="auto" w:fill="auto"/>
            <w:vAlign w:val="center"/>
            <w:hideMark/>
          </w:tcPr>
          <w:p w:rsidR="003C2C59" w:rsidRPr="00BF2DF7" w:rsidRDefault="003C2C59" w:rsidP="003C2C59">
            <w:pPr>
              <w:jc w:val="center"/>
              <w:rPr>
                <w:bCs/>
                <w:iCs/>
              </w:rPr>
            </w:pPr>
            <w:r w:rsidRPr="00BF2DF7">
              <w:rPr>
                <w:bCs/>
                <w:iCs/>
              </w:rPr>
              <w:t>водоснабжение и водоотведение</w:t>
            </w:r>
          </w:p>
        </w:tc>
        <w:tc>
          <w:tcPr>
            <w:tcW w:w="433" w:type="pct"/>
            <w:vMerge/>
            <w:tcBorders>
              <w:top w:val="nil"/>
              <w:left w:val="single" w:sz="4" w:space="0" w:color="auto"/>
              <w:bottom w:val="single" w:sz="4" w:space="0" w:color="auto"/>
              <w:right w:val="single" w:sz="4" w:space="0" w:color="auto"/>
            </w:tcBorders>
            <w:vAlign w:val="center"/>
            <w:hideMark/>
          </w:tcPr>
          <w:p w:rsidR="003C2C59" w:rsidRPr="00BF2DF7" w:rsidRDefault="003C2C59" w:rsidP="003C2C59">
            <w:pPr>
              <w:rPr>
                <w:bCs/>
              </w:rPr>
            </w:pPr>
          </w:p>
        </w:tc>
        <w:tc>
          <w:tcPr>
            <w:tcW w:w="411" w:type="pct"/>
            <w:tcBorders>
              <w:top w:val="single" w:sz="4" w:space="0" w:color="auto"/>
              <w:left w:val="nil"/>
              <w:bottom w:val="single" w:sz="4" w:space="0" w:color="auto"/>
              <w:right w:val="single" w:sz="4" w:space="0" w:color="auto"/>
            </w:tcBorders>
            <w:vAlign w:val="center"/>
          </w:tcPr>
          <w:p w:rsidR="003C2C59" w:rsidRPr="00BF2DF7" w:rsidRDefault="003C2C59" w:rsidP="003C2C59">
            <w:pPr>
              <w:jc w:val="center"/>
              <w:rPr>
                <w:bCs/>
              </w:rPr>
            </w:pPr>
            <w:r w:rsidRPr="00BF2DF7">
              <w:rPr>
                <w:bCs/>
              </w:rPr>
              <w:t>201</w:t>
            </w:r>
            <w:r>
              <w:rPr>
                <w:bCs/>
              </w:rPr>
              <w:t>9</w:t>
            </w:r>
          </w:p>
        </w:tc>
        <w:tc>
          <w:tcPr>
            <w:tcW w:w="374" w:type="pct"/>
            <w:tcBorders>
              <w:top w:val="nil"/>
              <w:left w:val="single" w:sz="4" w:space="0" w:color="auto"/>
              <w:bottom w:val="single" w:sz="4" w:space="0" w:color="auto"/>
              <w:right w:val="single" w:sz="4" w:space="0" w:color="auto"/>
            </w:tcBorders>
            <w:shd w:val="clear" w:color="auto" w:fill="auto"/>
            <w:vAlign w:val="center"/>
            <w:hideMark/>
          </w:tcPr>
          <w:p w:rsidR="003C2C59" w:rsidRPr="00BF2DF7" w:rsidRDefault="003C2C59" w:rsidP="003C2C59">
            <w:pPr>
              <w:jc w:val="center"/>
              <w:rPr>
                <w:bCs/>
              </w:rPr>
            </w:pPr>
            <w:r>
              <w:rPr>
                <w:bCs/>
              </w:rPr>
              <w:t>2020</w:t>
            </w:r>
          </w:p>
        </w:tc>
        <w:tc>
          <w:tcPr>
            <w:tcW w:w="374" w:type="pct"/>
            <w:tcBorders>
              <w:top w:val="nil"/>
              <w:left w:val="nil"/>
              <w:bottom w:val="single" w:sz="4" w:space="0" w:color="auto"/>
              <w:right w:val="single" w:sz="4" w:space="0" w:color="auto"/>
            </w:tcBorders>
            <w:shd w:val="clear" w:color="auto" w:fill="auto"/>
            <w:vAlign w:val="center"/>
            <w:hideMark/>
          </w:tcPr>
          <w:p w:rsidR="003C2C59" w:rsidRPr="00BF2DF7" w:rsidRDefault="003C2C59" w:rsidP="003C2C59">
            <w:pPr>
              <w:jc w:val="center"/>
              <w:rPr>
                <w:bCs/>
              </w:rPr>
            </w:pPr>
            <w:r>
              <w:rPr>
                <w:bCs/>
              </w:rPr>
              <w:t>2021</w:t>
            </w:r>
          </w:p>
        </w:tc>
      </w:tr>
      <w:tr w:rsidR="002A5077" w:rsidRPr="00BF2DF7" w:rsidTr="00BD6DB9">
        <w:trPr>
          <w:trHeight w:val="255"/>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2A5077" w:rsidRPr="00BF2DF7" w:rsidRDefault="002A5077" w:rsidP="002A5077">
            <w:pPr>
              <w:jc w:val="center"/>
              <w:rPr>
                <w:bCs/>
              </w:rPr>
            </w:pPr>
            <w:r w:rsidRPr="00BF2DF7">
              <w:rPr>
                <w:bCs/>
              </w:rPr>
              <w:t>1</w:t>
            </w:r>
            <w:r>
              <w:rPr>
                <w:bCs/>
              </w:rPr>
              <w:t>.</w:t>
            </w:r>
          </w:p>
        </w:tc>
        <w:tc>
          <w:tcPr>
            <w:tcW w:w="1483" w:type="pct"/>
            <w:tcBorders>
              <w:top w:val="nil"/>
              <w:left w:val="nil"/>
              <w:bottom w:val="single" w:sz="4" w:space="0" w:color="auto"/>
              <w:right w:val="single" w:sz="4" w:space="0" w:color="auto"/>
            </w:tcBorders>
            <w:shd w:val="clear" w:color="auto" w:fill="auto"/>
            <w:vAlign w:val="center"/>
            <w:hideMark/>
          </w:tcPr>
          <w:p w:rsidR="002A5077" w:rsidRPr="00BF2DF7" w:rsidRDefault="002A5077" w:rsidP="002A5077">
            <w:pPr>
              <w:rPr>
                <w:bCs/>
              </w:rPr>
            </w:pPr>
            <w:r w:rsidRPr="00BF2DF7">
              <w:rPr>
                <w:bCs/>
              </w:rPr>
              <w:t>Собственные средства</w:t>
            </w:r>
          </w:p>
        </w:tc>
        <w:tc>
          <w:tcPr>
            <w:tcW w:w="764"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71 653</w:t>
            </w:r>
          </w:p>
        </w:tc>
        <w:tc>
          <w:tcPr>
            <w:tcW w:w="847"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0</w:t>
            </w:r>
          </w:p>
        </w:tc>
        <w:tc>
          <w:tcPr>
            <w:tcW w:w="433"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71 653</w:t>
            </w:r>
          </w:p>
        </w:tc>
        <w:tc>
          <w:tcPr>
            <w:tcW w:w="411"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42 885</w:t>
            </w:r>
          </w:p>
        </w:tc>
        <w:tc>
          <w:tcPr>
            <w:tcW w:w="374"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28768</w:t>
            </w:r>
          </w:p>
        </w:tc>
        <w:tc>
          <w:tcPr>
            <w:tcW w:w="374"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0</w:t>
            </w:r>
          </w:p>
        </w:tc>
      </w:tr>
      <w:tr w:rsidR="002A5077" w:rsidRPr="00BF2DF7" w:rsidTr="00BD6DB9">
        <w:trPr>
          <w:trHeight w:val="255"/>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2A5077" w:rsidRPr="00BF2DF7" w:rsidRDefault="002A5077" w:rsidP="002A5077">
            <w:pPr>
              <w:jc w:val="center"/>
            </w:pPr>
            <w:r w:rsidRPr="00BF2DF7">
              <w:t>1.1.</w:t>
            </w:r>
          </w:p>
        </w:tc>
        <w:tc>
          <w:tcPr>
            <w:tcW w:w="1483" w:type="pct"/>
            <w:tcBorders>
              <w:top w:val="nil"/>
              <w:left w:val="nil"/>
              <w:bottom w:val="single" w:sz="4" w:space="0" w:color="auto"/>
              <w:right w:val="single" w:sz="4" w:space="0" w:color="auto"/>
            </w:tcBorders>
            <w:shd w:val="clear" w:color="auto" w:fill="auto"/>
            <w:vAlign w:val="center"/>
            <w:hideMark/>
          </w:tcPr>
          <w:p w:rsidR="002A5077" w:rsidRPr="00BF2DF7" w:rsidRDefault="002A5077" w:rsidP="002A5077">
            <w:r w:rsidRPr="00BF2DF7">
              <w:t>амортизационные отчисления</w:t>
            </w:r>
          </w:p>
        </w:tc>
        <w:tc>
          <w:tcPr>
            <w:tcW w:w="764"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26 947</w:t>
            </w:r>
          </w:p>
        </w:tc>
        <w:tc>
          <w:tcPr>
            <w:tcW w:w="847"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0</w:t>
            </w:r>
          </w:p>
        </w:tc>
        <w:tc>
          <w:tcPr>
            <w:tcW w:w="433"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26 947</w:t>
            </w:r>
          </w:p>
        </w:tc>
        <w:tc>
          <w:tcPr>
            <w:tcW w:w="411"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12 527</w:t>
            </w:r>
          </w:p>
        </w:tc>
        <w:tc>
          <w:tcPr>
            <w:tcW w:w="374"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14420</w:t>
            </w:r>
          </w:p>
        </w:tc>
        <w:tc>
          <w:tcPr>
            <w:tcW w:w="374"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0</w:t>
            </w:r>
          </w:p>
        </w:tc>
      </w:tr>
      <w:tr w:rsidR="002A5077" w:rsidRPr="00BF2DF7" w:rsidTr="00BD6DB9">
        <w:trPr>
          <w:trHeight w:val="510"/>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2A5077" w:rsidRPr="00BF2DF7" w:rsidRDefault="002A5077" w:rsidP="002A5077">
            <w:pPr>
              <w:jc w:val="center"/>
            </w:pPr>
            <w:r w:rsidRPr="00BF2DF7">
              <w:t>1.2.</w:t>
            </w:r>
          </w:p>
        </w:tc>
        <w:tc>
          <w:tcPr>
            <w:tcW w:w="1483" w:type="pct"/>
            <w:tcBorders>
              <w:top w:val="nil"/>
              <w:left w:val="nil"/>
              <w:bottom w:val="single" w:sz="4" w:space="0" w:color="auto"/>
              <w:right w:val="single" w:sz="4" w:space="0" w:color="auto"/>
            </w:tcBorders>
            <w:shd w:val="clear" w:color="auto" w:fill="auto"/>
            <w:vAlign w:val="center"/>
            <w:hideMark/>
          </w:tcPr>
          <w:p w:rsidR="002A5077" w:rsidRPr="00BF2DF7" w:rsidRDefault="002A5077" w:rsidP="002A5077">
            <w:r w:rsidRPr="00BF2DF7">
              <w:t>прибыль, направленная на инвестиции</w:t>
            </w:r>
          </w:p>
        </w:tc>
        <w:tc>
          <w:tcPr>
            <w:tcW w:w="764"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44 706</w:t>
            </w:r>
          </w:p>
        </w:tc>
        <w:tc>
          <w:tcPr>
            <w:tcW w:w="847"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0</w:t>
            </w:r>
          </w:p>
        </w:tc>
        <w:tc>
          <w:tcPr>
            <w:tcW w:w="433"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44 706</w:t>
            </w:r>
          </w:p>
        </w:tc>
        <w:tc>
          <w:tcPr>
            <w:tcW w:w="411" w:type="pct"/>
            <w:tcBorders>
              <w:top w:val="single" w:sz="4" w:space="0" w:color="auto"/>
              <w:left w:val="nil"/>
              <w:bottom w:val="single" w:sz="4" w:space="0" w:color="auto"/>
              <w:right w:val="single" w:sz="4" w:space="0" w:color="auto"/>
            </w:tcBorders>
            <w:vAlign w:val="center"/>
          </w:tcPr>
          <w:p w:rsidR="002A5077" w:rsidRDefault="002A5077" w:rsidP="002A5077">
            <w:pPr>
              <w:jc w:val="center"/>
              <w:rPr>
                <w:color w:val="000000"/>
              </w:rPr>
            </w:pPr>
            <w:r>
              <w:rPr>
                <w:color w:val="000000"/>
              </w:rPr>
              <w:t>30 358</w:t>
            </w:r>
          </w:p>
        </w:tc>
        <w:tc>
          <w:tcPr>
            <w:tcW w:w="374" w:type="pct"/>
            <w:tcBorders>
              <w:top w:val="nil"/>
              <w:left w:val="single" w:sz="4" w:space="0" w:color="auto"/>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14348</w:t>
            </w:r>
          </w:p>
        </w:tc>
        <w:tc>
          <w:tcPr>
            <w:tcW w:w="374" w:type="pct"/>
            <w:tcBorders>
              <w:top w:val="nil"/>
              <w:left w:val="nil"/>
              <w:bottom w:val="single" w:sz="4" w:space="0" w:color="auto"/>
              <w:right w:val="single" w:sz="4" w:space="0" w:color="auto"/>
            </w:tcBorders>
            <w:shd w:val="clear" w:color="auto" w:fill="auto"/>
            <w:vAlign w:val="center"/>
          </w:tcPr>
          <w:p w:rsidR="002A5077" w:rsidRPr="008E17F7" w:rsidRDefault="002A5077" w:rsidP="002A5077">
            <w:pPr>
              <w:jc w:val="center"/>
            </w:pPr>
            <w:r>
              <w:t>0</w:t>
            </w:r>
          </w:p>
        </w:tc>
      </w:tr>
      <w:tr w:rsidR="004F0CA1" w:rsidRPr="00BF2DF7" w:rsidTr="00BD6DB9">
        <w:trPr>
          <w:trHeight w:val="510"/>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pPr>
            <w:r w:rsidRPr="00BF2DF7">
              <w:t>1.3.</w:t>
            </w:r>
          </w:p>
        </w:tc>
        <w:tc>
          <w:tcPr>
            <w:tcW w:w="1483" w:type="pct"/>
            <w:tcBorders>
              <w:top w:val="nil"/>
              <w:left w:val="nil"/>
              <w:bottom w:val="single" w:sz="4" w:space="0" w:color="auto"/>
              <w:right w:val="single" w:sz="4" w:space="0" w:color="auto"/>
            </w:tcBorders>
            <w:shd w:val="clear" w:color="auto" w:fill="auto"/>
            <w:vAlign w:val="center"/>
            <w:hideMark/>
          </w:tcPr>
          <w:p w:rsidR="004F0CA1" w:rsidRDefault="004F0CA1" w:rsidP="004F0CA1">
            <w:pPr>
              <w:ind w:right="-52"/>
            </w:pPr>
            <w:r>
              <w:t>средства,</w:t>
            </w:r>
          </w:p>
          <w:p w:rsidR="004F0CA1" w:rsidRPr="00BF2DF7" w:rsidRDefault="004F0CA1" w:rsidP="004F0CA1">
            <w:pPr>
              <w:ind w:right="-52"/>
            </w:pPr>
            <w:r w:rsidRPr="00BF2DF7">
              <w:t>полученные за счет платы за подключение</w:t>
            </w:r>
          </w:p>
        </w:tc>
        <w:tc>
          <w:tcPr>
            <w:tcW w:w="764"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4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3"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1"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7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4"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BD6DB9">
        <w:trPr>
          <w:trHeight w:val="510"/>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pPr>
            <w:r w:rsidRPr="00BF2DF7">
              <w:t>1.4.</w:t>
            </w:r>
          </w:p>
        </w:tc>
        <w:tc>
          <w:tcPr>
            <w:tcW w:w="1483"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r w:rsidRPr="00BF2DF7">
              <w:t>прочие средства, в т.ч. аренда имущества</w:t>
            </w:r>
          </w:p>
        </w:tc>
        <w:tc>
          <w:tcPr>
            <w:tcW w:w="764"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4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3"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1"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7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4"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BD6DB9">
        <w:trPr>
          <w:trHeight w:val="255"/>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rPr>
                <w:bCs/>
              </w:rPr>
            </w:pPr>
            <w:r w:rsidRPr="00BF2DF7">
              <w:rPr>
                <w:bCs/>
              </w:rPr>
              <w:t>2</w:t>
            </w:r>
            <w:r>
              <w:rPr>
                <w:bCs/>
              </w:rPr>
              <w:t>.</w:t>
            </w:r>
          </w:p>
        </w:tc>
        <w:tc>
          <w:tcPr>
            <w:tcW w:w="1483"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pPr>
              <w:rPr>
                <w:bCs/>
              </w:rPr>
            </w:pPr>
            <w:r w:rsidRPr="00BF2DF7">
              <w:rPr>
                <w:bCs/>
              </w:rPr>
              <w:t>Привлеченные средства</w:t>
            </w:r>
          </w:p>
        </w:tc>
        <w:tc>
          <w:tcPr>
            <w:tcW w:w="764"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4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3"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1"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7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4"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BD6DB9">
        <w:trPr>
          <w:trHeight w:val="255"/>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pPr>
            <w:r w:rsidRPr="00BF2DF7">
              <w:t>2.1.</w:t>
            </w:r>
          </w:p>
        </w:tc>
        <w:tc>
          <w:tcPr>
            <w:tcW w:w="1483"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r w:rsidRPr="00BF2DF7">
              <w:t>кредиты</w:t>
            </w:r>
          </w:p>
        </w:tc>
        <w:tc>
          <w:tcPr>
            <w:tcW w:w="764"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4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3"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1"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7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4"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BD6DB9">
        <w:trPr>
          <w:trHeight w:val="255"/>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pPr>
            <w:r w:rsidRPr="00BF2DF7">
              <w:t>2.2.</w:t>
            </w:r>
          </w:p>
        </w:tc>
        <w:tc>
          <w:tcPr>
            <w:tcW w:w="1483"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r w:rsidRPr="00BF2DF7">
              <w:t>займы организаций</w:t>
            </w:r>
          </w:p>
        </w:tc>
        <w:tc>
          <w:tcPr>
            <w:tcW w:w="764"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4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3"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1"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7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4"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BD6DB9">
        <w:trPr>
          <w:trHeight w:val="255"/>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pPr>
            <w:r w:rsidRPr="00BF2DF7">
              <w:t>2.3.</w:t>
            </w:r>
          </w:p>
        </w:tc>
        <w:tc>
          <w:tcPr>
            <w:tcW w:w="1483"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r w:rsidRPr="00BF2DF7">
              <w:t>прочие средства</w:t>
            </w:r>
          </w:p>
        </w:tc>
        <w:tc>
          <w:tcPr>
            <w:tcW w:w="764"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4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3"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1"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7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4"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BD6DB9">
        <w:trPr>
          <w:trHeight w:val="510"/>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rPr>
                <w:bCs/>
              </w:rPr>
            </w:pPr>
            <w:r w:rsidRPr="00BF2DF7">
              <w:rPr>
                <w:bCs/>
              </w:rPr>
              <w:t>3</w:t>
            </w:r>
            <w:r>
              <w:rPr>
                <w:bCs/>
              </w:rPr>
              <w:t>.</w:t>
            </w:r>
          </w:p>
        </w:tc>
        <w:tc>
          <w:tcPr>
            <w:tcW w:w="1483"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pPr>
              <w:rPr>
                <w:bCs/>
              </w:rPr>
            </w:pPr>
            <w:r w:rsidRPr="00BF2DF7">
              <w:rPr>
                <w:bCs/>
              </w:rPr>
              <w:t>Бюджетное финансирование (средства местного бюджета)</w:t>
            </w:r>
          </w:p>
        </w:tc>
        <w:tc>
          <w:tcPr>
            <w:tcW w:w="764"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4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3"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1"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7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4"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4F0CA1" w:rsidRPr="00BF2DF7" w:rsidTr="00BD6DB9">
        <w:trPr>
          <w:trHeight w:val="645"/>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4F0CA1" w:rsidRPr="00BF2DF7" w:rsidRDefault="004F0CA1" w:rsidP="004F0CA1">
            <w:pPr>
              <w:jc w:val="center"/>
              <w:rPr>
                <w:bCs/>
              </w:rPr>
            </w:pPr>
            <w:r w:rsidRPr="00BF2DF7">
              <w:rPr>
                <w:bCs/>
              </w:rPr>
              <w:t>4</w:t>
            </w:r>
            <w:r>
              <w:rPr>
                <w:bCs/>
              </w:rPr>
              <w:t>.</w:t>
            </w:r>
          </w:p>
        </w:tc>
        <w:tc>
          <w:tcPr>
            <w:tcW w:w="1483" w:type="pct"/>
            <w:tcBorders>
              <w:top w:val="nil"/>
              <w:left w:val="nil"/>
              <w:bottom w:val="single" w:sz="4" w:space="0" w:color="auto"/>
              <w:right w:val="single" w:sz="4" w:space="0" w:color="auto"/>
            </w:tcBorders>
            <w:shd w:val="clear" w:color="auto" w:fill="auto"/>
            <w:vAlign w:val="center"/>
            <w:hideMark/>
          </w:tcPr>
          <w:p w:rsidR="004F0CA1" w:rsidRPr="00BF2DF7" w:rsidRDefault="004F0CA1" w:rsidP="004F0CA1">
            <w:pPr>
              <w:rPr>
                <w:bCs/>
              </w:rPr>
            </w:pPr>
            <w:r w:rsidRPr="00BF2DF7">
              <w:rPr>
                <w:bCs/>
              </w:rPr>
              <w:t>Прочие источники финансирования, в т.ч. лизинг</w:t>
            </w:r>
          </w:p>
        </w:tc>
        <w:tc>
          <w:tcPr>
            <w:tcW w:w="764"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847"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33" w:type="pct"/>
            <w:tcBorders>
              <w:top w:val="nil"/>
              <w:left w:val="nil"/>
              <w:bottom w:val="single" w:sz="4" w:space="0" w:color="auto"/>
              <w:right w:val="single" w:sz="4" w:space="0" w:color="auto"/>
            </w:tcBorders>
            <w:shd w:val="clear" w:color="auto" w:fill="auto"/>
            <w:vAlign w:val="center"/>
          </w:tcPr>
          <w:p w:rsidR="004F0CA1" w:rsidRDefault="004F0CA1" w:rsidP="004F0CA1">
            <w:pPr>
              <w:jc w:val="center"/>
            </w:pPr>
            <w:r>
              <w:t>0</w:t>
            </w:r>
          </w:p>
        </w:tc>
        <w:tc>
          <w:tcPr>
            <w:tcW w:w="411" w:type="pct"/>
            <w:tcBorders>
              <w:top w:val="single" w:sz="4" w:space="0" w:color="auto"/>
              <w:left w:val="nil"/>
              <w:bottom w:val="single" w:sz="4" w:space="0" w:color="auto"/>
              <w:right w:val="single" w:sz="4" w:space="0" w:color="auto"/>
            </w:tcBorders>
            <w:vAlign w:val="center"/>
          </w:tcPr>
          <w:p w:rsidR="004F0CA1" w:rsidRDefault="004F0CA1" w:rsidP="004F0CA1">
            <w:pPr>
              <w:jc w:val="center"/>
            </w:pPr>
            <w:r>
              <w:t>0</w:t>
            </w:r>
          </w:p>
        </w:tc>
        <w:tc>
          <w:tcPr>
            <w:tcW w:w="374" w:type="pct"/>
            <w:tcBorders>
              <w:top w:val="nil"/>
              <w:left w:val="single" w:sz="4" w:space="0" w:color="auto"/>
              <w:bottom w:val="single" w:sz="4" w:space="0" w:color="auto"/>
              <w:right w:val="single" w:sz="4" w:space="0" w:color="auto"/>
            </w:tcBorders>
            <w:shd w:val="clear" w:color="auto" w:fill="auto"/>
            <w:vAlign w:val="center"/>
          </w:tcPr>
          <w:p w:rsidR="004F0CA1" w:rsidRPr="008E17F7" w:rsidRDefault="004F0CA1" w:rsidP="004F0CA1">
            <w:pPr>
              <w:jc w:val="center"/>
            </w:pPr>
            <w:r>
              <w:t>0</w:t>
            </w:r>
          </w:p>
        </w:tc>
        <w:tc>
          <w:tcPr>
            <w:tcW w:w="374" w:type="pct"/>
            <w:tcBorders>
              <w:top w:val="nil"/>
              <w:left w:val="nil"/>
              <w:bottom w:val="single" w:sz="4" w:space="0" w:color="auto"/>
              <w:right w:val="single" w:sz="4" w:space="0" w:color="auto"/>
            </w:tcBorders>
            <w:shd w:val="clear" w:color="auto" w:fill="auto"/>
            <w:vAlign w:val="center"/>
          </w:tcPr>
          <w:p w:rsidR="004F0CA1" w:rsidRPr="008E17F7" w:rsidRDefault="004F0CA1" w:rsidP="004F0CA1">
            <w:pPr>
              <w:jc w:val="center"/>
            </w:pPr>
            <w:r>
              <w:t>0</w:t>
            </w:r>
          </w:p>
        </w:tc>
      </w:tr>
      <w:tr w:rsidR="002A5077" w:rsidRPr="00BF2DF7" w:rsidTr="00BD6DB9">
        <w:trPr>
          <w:trHeight w:val="255"/>
          <w:jc w:val="center"/>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2A5077" w:rsidRPr="00BF2DF7" w:rsidRDefault="002A5077" w:rsidP="002A5077">
            <w:pPr>
              <w:jc w:val="center"/>
              <w:rPr>
                <w:bCs/>
              </w:rPr>
            </w:pPr>
            <w:r w:rsidRPr="00BF2DF7">
              <w:rPr>
                <w:bCs/>
              </w:rPr>
              <w:t> </w:t>
            </w:r>
          </w:p>
        </w:tc>
        <w:tc>
          <w:tcPr>
            <w:tcW w:w="1483" w:type="pct"/>
            <w:tcBorders>
              <w:top w:val="nil"/>
              <w:left w:val="nil"/>
              <w:bottom w:val="single" w:sz="4" w:space="0" w:color="auto"/>
              <w:right w:val="single" w:sz="4" w:space="0" w:color="auto"/>
            </w:tcBorders>
            <w:shd w:val="clear" w:color="auto" w:fill="auto"/>
            <w:vAlign w:val="center"/>
            <w:hideMark/>
          </w:tcPr>
          <w:p w:rsidR="002A5077" w:rsidRPr="00BF2DF7" w:rsidRDefault="002A5077" w:rsidP="002A5077">
            <w:pPr>
              <w:rPr>
                <w:bCs/>
              </w:rPr>
            </w:pPr>
            <w:r>
              <w:rPr>
                <w:bCs/>
              </w:rPr>
              <w:t>Итого</w:t>
            </w:r>
            <w:r w:rsidRPr="00BF2DF7">
              <w:rPr>
                <w:bCs/>
              </w:rPr>
              <w:t xml:space="preserve"> по программе</w:t>
            </w:r>
          </w:p>
        </w:tc>
        <w:tc>
          <w:tcPr>
            <w:tcW w:w="764"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71 653</w:t>
            </w:r>
          </w:p>
        </w:tc>
        <w:tc>
          <w:tcPr>
            <w:tcW w:w="847"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0</w:t>
            </w:r>
          </w:p>
        </w:tc>
        <w:tc>
          <w:tcPr>
            <w:tcW w:w="433"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71 653</w:t>
            </w:r>
          </w:p>
        </w:tc>
        <w:tc>
          <w:tcPr>
            <w:tcW w:w="411"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42 885</w:t>
            </w:r>
          </w:p>
        </w:tc>
        <w:tc>
          <w:tcPr>
            <w:tcW w:w="374"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28768</w:t>
            </w:r>
          </w:p>
        </w:tc>
        <w:tc>
          <w:tcPr>
            <w:tcW w:w="374" w:type="pct"/>
            <w:tcBorders>
              <w:top w:val="nil"/>
              <w:left w:val="nil"/>
              <w:bottom w:val="single" w:sz="4" w:space="0" w:color="auto"/>
              <w:right w:val="single" w:sz="4" w:space="0" w:color="auto"/>
            </w:tcBorders>
            <w:shd w:val="clear" w:color="auto" w:fill="auto"/>
            <w:vAlign w:val="center"/>
          </w:tcPr>
          <w:p w:rsidR="002A5077" w:rsidRDefault="002A5077" w:rsidP="002A5077">
            <w:pPr>
              <w:jc w:val="center"/>
              <w:rPr>
                <w:color w:val="000000"/>
              </w:rPr>
            </w:pPr>
            <w:r>
              <w:rPr>
                <w:color w:val="000000"/>
              </w:rPr>
              <w:t>0</w:t>
            </w:r>
          </w:p>
        </w:tc>
      </w:tr>
    </w:tbl>
    <w:p w:rsidR="00637503" w:rsidRPr="004B46CC" w:rsidRDefault="00637503" w:rsidP="00272EF5">
      <w:pPr>
        <w:jc w:val="center"/>
        <w:rPr>
          <w:bCs/>
          <w:color w:val="000000"/>
          <w:sz w:val="24"/>
          <w:szCs w:val="24"/>
        </w:rPr>
      </w:pPr>
    </w:p>
    <w:sectPr w:rsidR="00637503" w:rsidRPr="004B46CC" w:rsidSect="00653F0D">
      <w:pgSz w:w="11906" w:h="16838" w:code="9"/>
      <w:pgMar w:top="1134" w:right="850" w:bottom="1134" w:left="1701" w:header="720"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2AA" w:rsidRDefault="009372AA">
      <w:r>
        <w:separator/>
      </w:r>
    </w:p>
  </w:endnote>
  <w:endnote w:type="continuationSeparator" w:id="0">
    <w:p w:rsidR="009372AA" w:rsidRDefault="0093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95">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2AA" w:rsidRDefault="009372AA">
    <w:pPr>
      <w:pStyle w:val="a5"/>
      <w:jc w:val="center"/>
    </w:pPr>
  </w:p>
  <w:p w:rsidR="009372AA" w:rsidRDefault="009372AA">
    <w:pPr>
      <w:pStyle w:val="a5"/>
    </w:pPr>
  </w:p>
  <w:p w:rsidR="009372AA" w:rsidRDefault="009372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2AA" w:rsidRDefault="009372AA">
      <w:r>
        <w:separator/>
      </w:r>
    </w:p>
  </w:footnote>
  <w:footnote w:type="continuationSeparator" w:id="0">
    <w:p w:rsidR="009372AA" w:rsidRDefault="00937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2AA" w:rsidRPr="006B7E9E" w:rsidRDefault="009372AA" w:rsidP="006B7E9E">
    <w:pPr>
      <w:pStyle w:val="a8"/>
      <w:jc w:val="center"/>
      <w:rPr>
        <w:sz w:val="28"/>
        <w:szCs w:val="28"/>
      </w:rPr>
    </w:pPr>
    <w:r w:rsidRPr="000936DC">
      <w:rPr>
        <w:sz w:val="28"/>
        <w:szCs w:val="28"/>
      </w:rPr>
      <w:fldChar w:fldCharType="begin"/>
    </w:r>
    <w:r w:rsidRPr="000936DC">
      <w:rPr>
        <w:sz w:val="28"/>
        <w:szCs w:val="28"/>
      </w:rPr>
      <w:instrText>PAGE   \* MERGEFORMAT</w:instrText>
    </w:r>
    <w:r w:rsidRPr="000936DC">
      <w:rPr>
        <w:sz w:val="28"/>
        <w:szCs w:val="28"/>
      </w:rPr>
      <w:fldChar w:fldCharType="separate"/>
    </w:r>
    <w:r w:rsidR="002A5077">
      <w:rPr>
        <w:noProof/>
        <w:sz w:val="28"/>
        <w:szCs w:val="28"/>
      </w:rPr>
      <w:t>3</w:t>
    </w:r>
    <w:r w:rsidRPr="000936DC">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2AA" w:rsidRPr="009E423B" w:rsidRDefault="009372AA" w:rsidP="009E423B">
    <w:pPr>
      <w:pStyle w:val="a8"/>
      <w:jc w:val="center"/>
      <w:rPr>
        <w:sz w:val="28"/>
      </w:rPr>
    </w:pPr>
    <w:r w:rsidRPr="009E423B">
      <w:rPr>
        <w:sz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2AA" w:rsidRPr="00831B24" w:rsidRDefault="009372AA" w:rsidP="00831B24">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sidR="002A5077">
      <w:rPr>
        <w:noProof/>
        <w:sz w:val="28"/>
        <w:szCs w:val="28"/>
      </w:rPr>
      <w:t>4</w:t>
    </w:r>
    <w:r w:rsidRPr="001A30CF">
      <w:rPr>
        <w:sz w:val="28"/>
        <w:szCs w:val="28"/>
      </w:rPr>
      <w:fldChar w:fldCharType="end"/>
    </w:r>
  </w:p>
  <w:p w:rsidR="009372AA" w:rsidRDefault="009372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3"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4"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5" w15:restartNumberingAfterBreak="0">
    <w:nsid w:val="45116730"/>
    <w:multiLevelType w:val="hybridMultilevel"/>
    <w:tmpl w:val="2752CF90"/>
    <w:lvl w:ilvl="0" w:tplc="575A6B3A">
      <w:start w:val="1"/>
      <w:numFmt w:val="decimal"/>
      <w:lvlText w:val="%1."/>
      <w:lvlJc w:val="left"/>
      <w:pPr>
        <w:ind w:left="2425" w:hanging="129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7"/>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ED7"/>
    <w:rsid w:val="000000C8"/>
    <w:rsid w:val="00001DA3"/>
    <w:rsid w:val="00002070"/>
    <w:rsid w:val="00002A03"/>
    <w:rsid w:val="00006FBC"/>
    <w:rsid w:val="00007E62"/>
    <w:rsid w:val="00010427"/>
    <w:rsid w:val="00011B06"/>
    <w:rsid w:val="00013D90"/>
    <w:rsid w:val="00014F20"/>
    <w:rsid w:val="00015212"/>
    <w:rsid w:val="00015BCE"/>
    <w:rsid w:val="00021480"/>
    <w:rsid w:val="00021D4C"/>
    <w:rsid w:val="00022DD6"/>
    <w:rsid w:val="00023FED"/>
    <w:rsid w:val="00027AB2"/>
    <w:rsid w:val="00030B4A"/>
    <w:rsid w:val="00032097"/>
    <w:rsid w:val="0003313B"/>
    <w:rsid w:val="0003375B"/>
    <w:rsid w:val="00035472"/>
    <w:rsid w:val="00040F66"/>
    <w:rsid w:val="000422FF"/>
    <w:rsid w:val="0004238D"/>
    <w:rsid w:val="00042641"/>
    <w:rsid w:val="00043AA2"/>
    <w:rsid w:val="00043BFC"/>
    <w:rsid w:val="00045354"/>
    <w:rsid w:val="000455DC"/>
    <w:rsid w:val="00045E6D"/>
    <w:rsid w:val="00046117"/>
    <w:rsid w:val="000462AB"/>
    <w:rsid w:val="000522EC"/>
    <w:rsid w:val="0005497C"/>
    <w:rsid w:val="00055AA3"/>
    <w:rsid w:val="00055DC8"/>
    <w:rsid w:val="00056617"/>
    <w:rsid w:val="00056674"/>
    <w:rsid w:val="000568E5"/>
    <w:rsid w:val="00060658"/>
    <w:rsid w:val="00061B0B"/>
    <w:rsid w:val="00066733"/>
    <w:rsid w:val="00067DC2"/>
    <w:rsid w:val="000736EF"/>
    <w:rsid w:val="000737B1"/>
    <w:rsid w:val="00074447"/>
    <w:rsid w:val="0007449D"/>
    <w:rsid w:val="00077E2C"/>
    <w:rsid w:val="00080533"/>
    <w:rsid w:val="000854DA"/>
    <w:rsid w:val="000877B6"/>
    <w:rsid w:val="00090614"/>
    <w:rsid w:val="000914EA"/>
    <w:rsid w:val="00091728"/>
    <w:rsid w:val="000936DC"/>
    <w:rsid w:val="00095AC8"/>
    <w:rsid w:val="00095B67"/>
    <w:rsid w:val="00095CA1"/>
    <w:rsid w:val="00095D6C"/>
    <w:rsid w:val="000A0701"/>
    <w:rsid w:val="000A0FD0"/>
    <w:rsid w:val="000A3FCA"/>
    <w:rsid w:val="000A4FCE"/>
    <w:rsid w:val="000A50CE"/>
    <w:rsid w:val="000A599E"/>
    <w:rsid w:val="000A6E8A"/>
    <w:rsid w:val="000B0B52"/>
    <w:rsid w:val="000B1411"/>
    <w:rsid w:val="000B2909"/>
    <w:rsid w:val="000B2ABF"/>
    <w:rsid w:val="000B5B04"/>
    <w:rsid w:val="000B66CE"/>
    <w:rsid w:val="000B753A"/>
    <w:rsid w:val="000C24B8"/>
    <w:rsid w:val="000C26B4"/>
    <w:rsid w:val="000C4728"/>
    <w:rsid w:val="000C4C42"/>
    <w:rsid w:val="000C71A8"/>
    <w:rsid w:val="000D0BC0"/>
    <w:rsid w:val="000D132C"/>
    <w:rsid w:val="000D1474"/>
    <w:rsid w:val="000D2E5C"/>
    <w:rsid w:val="000D377D"/>
    <w:rsid w:val="000D426A"/>
    <w:rsid w:val="000D5BA6"/>
    <w:rsid w:val="000D65CE"/>
    <w:rsid w:val="000D6B7F"/>
    <w:rsid w:val="000D6E49"/>
    <w:rsid w:val="000D6E50"/>
    <w:rsid w:val="000E05E9"/>
    <w:rsid w:val="000E153A"/>
    <w:rsid w:val="000E1C74"/>
    <w:rsid w:val="000E1EC0"/>
    <w:rsid w:val="000E39CA"/>
    <w:rsid w:val="000E4D00"/>
    <w:rsid w:val="000E654E"/>
    <w:rsid w:val="000F0858"/>
    <w:rsid w:val="000F42CC"/>
    <w:rsid w:val="000F608A"/>
    <w:rsid w:val="000F60E6"/>
    <w:rsid w:val="000F7B11"/>
    <w:rsid w:val="00101991"/>
    <w:rsid w:val="001036E7"/>
    <w:rsid w:val="00104DC4"/>
    <w:rsid w:val="00105BC5"/>
    <w:rsid w:val="00106B5F"/>
    <w:rsid w:val="00107878"/>
    <w:rsid w:val="00111577"/>
    <w:rsid w:val="0011274F"/>
    <w:rsid w:val="00113D38"/>
    <w:rsid w:val="001153A0"/>
    <w:rsid w:val="0011638A"/>
    <w:rsid w:val="001165BA"/>
    <w:rsid w:val="00117613"/>
    <w:rsid w:val="00120F60"/>
    <w:rsid w:val="00130B13"/>
    <w:rsid w:val="0013136B"/>
    <w:rsid w:val="001313C0"/>
    <w:rsid w:val="0013215A"/>
    <w:rsid w:val="00132608"/>
    <w:rsid w:val="00133786"/>
    <w:rsid w:val="00134E88"/>
    <w:rsid w:val="001377A4"/>
    <w:rsid w:val="0014089E"/>
    <w:rsid w:val="001434B9"/>
    <w:rsid w:val="0014396B"/>
    <w:rsid w:val="001441F4"/>
    <w:rsid w:val="00144AB0"/>
    <w:rsid w:val="001456AC"/>
    <w:rsid w:val="00151199"/>
    <w:rsid w:val="0015377B"/>
    <w:rsid w:val="0015553E"/>
    <w:rsid w:val="001560D3"/>
    <w:rsid w:val="001560D8"/>
    <w:rsid w:val="00156E0C"/>
    <w:rsid w:val="00157140"/>
    <w:rsid w:val="00161401"/>
    <w:rsid w:val="00162114"/>
    <w:rsid w:val="00163D77"/>
    <w:rsid w:val="00164F43"/>
    <w:rsid w:val="0016571C"/>
    <w:rsid w:val="00166FFA"/>
    <w:rsid w:val="00171968"/>
    <w:rsid w:val="0017320D"/>
    <w:rsid w:val="00173501"/>
    <w:rsid w:val="00174486"/>
    <w:rsid w:val="00174846"/>
    <w:rsid w:val="00174A31"/>
    <w:rsid w:val="00176EFA"/>
    <w:rsid w:val="00180B79"/>
    <w:rsid w:val="001812EA"/>
    <w:rsid w:val="00181D02"/>
    <w:rsid w:val="00181F01"/>
    <w:rsid w:val="001867E9"/>
    <w:rsid w:val="0018707F"/>
    <w:rsid w:val="001905CD"/>
    <w:rsid w:val="0019337A"/>
    <w:rsid w:val="001939B5"/>
    <w:rsid w:val="0019570A"/>
    <w:rsid w:val="0019728F"/>
    <w:rsid w:val="0019762C"/>
    <w:rsid w:val="00197AA4"/>
    <w:rsid w:val="001A1BA9"/>
    <w:rsid w:val="001A1FDB"/>
    <w:rsid w:val="001A2A01"/>
    <w:rsid w:val="001A30CF"/>
    <w:rsid w:val="001A3B00"/>
    <w:rsid w:val="001A435C"/>
    <w:rsid w:val="001A497E"/>
    <w:rsid w:val="001A5AB7"/>
    <w:rsid w:val="001A5D35"/>
    <w:rsid w:val="001A7054"/>
    <w:rsid w:val="001B36D7"/>
    <w:rsid w:val="001B4267"/>
    <w:rsid w:val="001B7F61"/>
    <w:rsid w:val="001C29F6"/>
    <w:rsid w:val="001C4D64"/>
    <w:rsid w:val="001C5E77"/>
    <w:rsid w:val="001C63CD"/>
    <w:rsid w:val="001C65D7"/>
    <w:rsid w:val="001C72BA"/>
    <w:rsid w:val="001C7577"/>
    <w:rsid w:val="001D03F6"/>
    <w:rsid w:val="001D32F4"/>
    <w:rsid w:val="001D5D66"/>
    <w:rsid w:val="001D704D"/>
    <w:rsid w:val="001D7FCC"/>
    <w:rsid w:val="001E063E"/>
    <w:rsid w:val="001E0D17"/>
    <w:rsid w:val="001E0F0A"/>
    <w:rsid w:val="001E2DC9"/>
    <w:rsid w:val="001E432F"/>
    <w:rsid w:val="001F216E"/>
    <w:rsid w:val="001F586A"/>
    <w:rsid w:val="001F6116"/>
    <w:rsid w:val="001F736B"/>
    <w:rsid w:val="001F765B"/>
    <w:rsid w:val="00200854"/>
    <w:rsid w:val="00200C6E"/>
    <w:rsid w:val="00201042"/>
    <w:rsid w:val="00202465"/>
    <w:rsid w:val="002025CD"/>
    <w:rsid w:val="002046A1"/>
    <w:rsid w:val="00204FDE"/>
    <w:rsid w:val="0020576E"/>
    <w:rsid w:val="002059E4"/>
    <w:rsid w:val="00206388"/>
    <w:rsid w:val="002066C5"/>
    <w:rsid w:val="002078D8"/>
    <w:rsid w:val="00210CD6"/>
    <w:rsid w:val="00211E8E"/>
    <w:rsid w:val="00213BCE"/>
    <w:rsid w:val="00213D10"/>
    <w:rsid w:val="00213D99"/>
    <w:rsid w:val="00213E0C"/>
    <w:rsid w:val="00215464"/>
    <w:rsid w:val="00216C83"/>
    <w:rsid w:val="002173E1"/>
    <w:rsid w:val="00220FF4"/>
    <w:rsid w:val="002222FF"/>
    <w:rsid w:val="00223376"/>
    <w:rsid w:val="00230C53"/>
    <w:rsid w:val="002316BB"/>
    <w:rsid w:val="00231B34"/>
    <w:rsid w:val="0023304E"/>
    <w:rsid w:val="0023306F"/>
    <w:rsid w:val="002333A0"/>
    <w:rsid w:val="0023393E"/>
    <w:rsid w:val="00234764"/>
    <w:rsid w:val="00234BC3"/>
    <w:rsid w:val="00235694"/>
    <w:rsid w:val="00235B5C"/>
    <w:rsid w:val="00236A9B"/>
    <w:rsid w:val="00236F95"/>
    <w:rsid w:val="002409A9"/>
    <w:rsid w:val="002421AB"/>
    <w:rsid w:val="002425B8"/>
    <w:rsid w:val="00243263"/>
    <w:rsid w:val="00243D4C"/>
    <w:rsid w:val="00245C76"/>
    <w:rsid w:val="002479C5"/>
    <w:rsid w:val="0025051E"/>
    <w:rsid w:val="002505C2"/>
    <w:rsid w:val="00250BC8"/>
    <w:rsid w:val="002518C6"/>
    <w:rsid w:val="00253586"/>
    <w:rsid w:val="00253B26"/>
    <w:rsid w:val="00253FCE"/>
    <w:rsid w:val="00254289"/>
    <w:rsid w:val="00254DDA"/>
    <w:rsid w:val="00255D4B"/>
    <w:rsid w:val="002609B4"/>
    <w:rsid w:val="00260B32"/>
    <w:rsid w:val="0026175D"/>
    <w:rsid w:val="0026286C"/>
    <w:rsid w:val="00263B9A"/>
    <w:rsid w:val="00263BF2"/>
    <w:rsid w:val="00264CA2"/>
    <w:rsid w:val="002660BE"/>
    <w:rsid w:val="002664C0"/>
    <w:rsid w:val="00267046"/>
    <w:rsid w:val="00271015"/>
    <w:rsid w:val="00272025"/>
    <w:rsid w:val="00272CAE"/>
    <w:rsid w:val="00272EF5"/>
    <w:rsid w:val="00272FAF"/>
    <w:rsid w:val="00274083"/>
    <w:rsid w:val="00274349"/>
    <w:rsid w:val="002763A7"/>
    <w:rsid w:val="00277037"/>
    <w:rsid w:val="00277FB8"/>
    <w:rsid w:val="00280D6A"/>
    <w:rsid w:val="00280ED7"/>
    <w:rsid w:val="00281093"/>
    <w:rsid w:val="00283E41"/>
    <w:rsid w:val="002858AC"/>
    <w:rsid w:val="00290714"/>
    <w:rsid w:val="00296CE1"/>
    <w:rsid w:val="002974FF"/>
    <w:rsid w:val="002A07EF"/>
    <w:rsid w:val="002A0C3F"/>
    <w:rsid w:val="002A3359"/>
    <w:rsid w:val="002A3449"/>
    <w:rsid w:val="002A3710"/>
    <w:rsid w:val="002A49BB"/>
    <w:rsid w:val="002A4DD9"/>
    <w:rsid w:val="002A5077"/>
    <w:rsid w:val="002A69CF"/>
    <w:rsid w:val="002A7CCF"/>
    <w:rsid w:val="002B049C"/>
    <w:rsid w:val="002B0575"/>
    <w:rsid w:val="002B4C31"/>
    <w:rsid w:val="002B72C8"/>
    <w:rsid w:val="002B76D2"/>
    <w:rsid w:val="002C1338"/>
    <w:rsid w:val="002C20B0"/>
    <w:rsid w:val="002C3B46"/>
    <w:rsid w:val="002C4F32"/>
    <w:rsid w:val="002C5827"/>
    <w:rsid w:val="002C667F"/>
    <w:rsid w:val="002C6682"/>
    <w:rsid w:val="002D0739"/>
    <w:rsid w:val="002D283C"/>
    <w:rsid w:val="002D36B1"/>
    <w:rsid w:val="002D3D10"/>
    <w:rsid w:val="002D5D1F"/>
    <w:rsid w:val="002D7B5A"/>
    <w:rsid w:val="002E0399"/>
    <w:rsid w:val="002E0DD4"/>
    <w:rsid w:val="002E1FB5"/>
    <w:rsid w:val="002E2529"/>
    <w:rsid w:val="002E3C80"/>
    <w:rsid w:val="002E5EF0"/>
    <w:rsid w:val="002E5FDB"/>
    <w:rsid w:val="002E73AE"/>
    <w:rsid w:val="002F10E2"/>
    <w:rsid w:val="002F38EC"/>
    <w:rsid w:val="002F3CE5"/>
    <w:rsid w:val="002F4173"/>
    <w:rsid w:val="002F5A62"/>
    <w:rsid w:val="002F64BB"/>
    <w:rsid w:val="002F6A22"/>
    <w:rsid w:val="002F7EC9"/>
    <w:rsid w:val="00302BCE"/>
    <w:rsid w:val="00304DBF"/>
    <w:rsid w:val="0030761F"/>
    <w:rsid w:val="00310F02"/>
    <w:rsid w:val="00313A29"/>
    <w:rsid w:val="003158E3"/>
    <w:rsid w:val="0032174D"/>
    <w:rsid w:val="00324E20"/>
    <w:rsid w:val="003250A6"/>
    <w:rsid w:val="003256BF"/>
    <w:rsid w:val="00327313"/>
    <w:rsid w:val="0033055D"/>
    <w:rsid w:val="0033463D"/>
    <w:rsid w:val="0033531F"/>
    <w:rsid w:val="00337439"/>
    <w:rsid w:val="003425F2"/>
    <w:rsid w:val="0034400C"/>
    <w:rsid w:val="00346482"/>
    <w:rsid w:val="00347DFE"/>
    <w:rsid w:val="003528CE"/>
    <w:rsid w:val="00354880"/>
    <w:rsid w:val="003557A7"/>
    <w:rsid w:val="00356100"/>
    <w:rsid w:val="00361E58"/>
    <w:rsid w:val="00362854"/>
    <w:rsid w:val="003629BE"/>
    <w:rsid w:val="0036422E"/>
    <w:rsid w:val="00365B6D"/>
    <w:rsid w:val="00365E55"/>
    <w:rsid w:val="003738DB"/>
    <w:rsid w:val="00375599"/>
    <w:rsid w:val="00377082"/>
    <w:rsid w:val="003811CF"/>
    <w:rsid w:val="00382E54"/>
    <w:rsid w:val="00384452"/>
    <w:rsid w:val="00385555"/>
    <w:rsid w:val="0039048D"/>
    <w:rsid w:val="00391017"/>
    <w:rsid w:val="00391BFE"/>
    <w:rsid w:val="00392D8B"/>
    <w:rsid w:val="00395B36"/>
    <w:rsid w:val="00396C82"/>
    <w:rsid w:val="00396D4C"/>
    <w:rsid w:val="00397FEE"/>
    <w:rsid w:val="003A03DB"/>
    <w:rsid w:val="003A4D77"/>
    <w:rsid w:val="003B0724"/>
    <w:rsid w:val="003B2DF9"/>
    <w:rsid w:val="003B4DA7"/>
    <w:rsid w:val="003B5F5C"/>
    <w:rsid w:val="003C0A70"/>
    <w:rsid w:val="003C2A2E"/>
    <w:rsid w:val="003C2C59"/>
    <w:rsid w:val="003C3774"/>
    <w:rsid w:val="003C3DB6"/>
    <w:rsid w:val="003C563E"/>
    <w:rsid w:val="003C5F69"/>
    <w:rsid w:val="003D10DA"/>
    <w:rsid w:val="003D16C8"/>
    <w:rsid w:val="003D1C45"/>
    <w:rsid w:val="003D1EAD"/>
    <w:rsid w:val="003D3F4E"/>
    <w:rsid w:val="003D5C82"/>
    <w:rsid w:val="003D6668"/>
    <w:rsid w:val="003D66D0"/>
    <w:rsid w:val="003E06DE"/>
    <w:rsid w:val="003E0C06"/>
    <w:rsid w:val="003E19E7"/>
    <w:rsid w:val="003E25B1"/>
    <w:rsid w:val="003E34D5"/>
    <w:rsid w:val="003E38B6"/>
    <w:rsid w:val="003E3957"/>
    <w:rsid w:val="003E551D"/>
    <w:rsid w:val="003E7525"/>
    <w:rsid w:val="003E7A74"/>
    <w:rsid w:val="003F1269"/>
    <w:rsid w:val="003F21E6"/>
    <w:rsid w:val="003F2410"/>
    <w:rsid w:val="003F290E"/>
    <w:rsid w:val="003F30C2"/>
    <w:rsid w:val="003F3B70"/>
    <w:rsid w:val="003F4F01"/>
    <w:rsid w:val="003F7C81"/>
    <w:rsid w:val="0040169C"/>
    <w:rsid w:val="00405500"/>
    <w:rsid w:val="0041076B"/>
    <w:rsid w:val="00410FC5"/>
    <w:rsid w:val="00410FFF"/>
    <w:rsid w:val="004128EE"/>
    <w:rsid w:val="004132F1"/>
    <w:rsid w:val="0041390B"/>
    <w:rsid w:val="00414887"/>
    <w:rsid w:val="004150C4"/>
    <w:rsid w:val="004152ED"/>
    <w:rsid w:val="0042042F"/>
    <w:rsid w:val="00421496"/>
    <w:rsid w:val="00421C1E"/>
    <w:rsid w:val="0042295E"/>
    <w:rsid w:val="00422CAB"/>
    <w:rsid w:val="00425370"/>
    <w:rsid w:val="0042685F"/>
    <w:rsid w:val="00426DB4"/>
    <w:rsid w:val="004272D4"/>
    <w:rsid w:val="00427A04"/>
    <w:rsid w:val="004303A8"/>
    <w:rsid w:val="00430C21"/>
    <w:rsid w:val="00431B09"/>
    <w:rsid w:val="004351C1"/>
    <w:rsid w:val="0043541F"/>
    <w:rsid w:val="0043557F"/>
    <w:rsid w:val="00437163"/>
    <w:rsid w:val="00440BC4"/>
    <w:rsid w:val="004412C3"/>
    <w:rsid w:val="004422A5"/>
    <w:rsid w:val="004443AF"/>
    <w:rsid w:val="00445D2E"/>
    <w:rsid w:val="00447197"/>
    <w:rsid w:val="00450F8B"/>
    <w:rsid w:val="00452AB1"/>
    <w:rsid w:val="0045426F"/>
    <w:rsid w:val="004549D8"/>
    <w:rsid w:val="00455688"/>
    <w:rsid w:val="004605FA"/>
    <w:rsid w:val="00460D38"/>
    <w:rsid w:val="00460E3C"/>
    <w:rsid w:val="00461786"/>
    <w:rsid w:val="00461ABD"/>
    <w:rsid w:val="0046208F"/>
    <w:rsid w:val="00463719"/>
    <w:rsid w:val="00464177"/>
    <w:rsid w:val="00465DE8"/>
    <w:rsid w:val="00466220"/>
    <w:rsid w:val="00466756"/>
    <w:rsid w:val="00470021"/>
    <w:rsid w:val="00471674"/>
    <w:rsid w:val="00471E3B"/>
    <w:rsid w:val="00472C52"/>
    <w:rsid w:val="004735DA"/>
    <w:rsid w:val="0047508C"/>
    <w:rsid w:val="004758DA"/>
    <w:rsid w:val="004765E2"/>
    <w:rsid w:val="00476CE4"/>
    <w:rsid w:val="00477614"/>
    <w:rsid w:val="00480386"/>
    <w:rsid w:val="004804B4"/>
    <w:rsid w:val="00481CFD"/>
    <w:rsid w:val="004821AD"/>
    <w:rsid w:val="00483498"/>
    <w:rsid w:val="00483AA4"/>
    <w:rsid w:val="004846E6"/>
    <w:rsid w:val="00484736"/>
    <w:rsid w:val="00485871"/>
    <w:rsid w:val="00487946"/>
    <w:rsid w:val="00492F3C"/>
    <w:rsid w:val="00493513"/>
    <w:rsid w:val="00494565"/>
    <w:rsid w:val="00495095"/>
    <w:rsid w:val="00496851"/>
    <w:rsid w:val="004974E0"/>
    <w:rsid w:val="00497960"/>
    <w:rsid w:val="00497DB2"/>
    <w:rsid w:val="004A3158"/>
    <w:rsid w:val="004A3910"/>
    <w:rsid w:val="004A52C2"/>
    <w:rsid w:val="004A635C"/>
    <w:rsid w:val="004A7369"/>
    <w:rsid w:val="004A7B6F"/>
    <w:rsid w:val="004B1477"/>
    <w:rsid w:val="004B23F6"/>
    <w:rsid w:val="004B262A"/>
    <w:rsid w:val="004B29CE"/>
    <w:rsid w:val="004B305E"/>
    <w:rsid w:val="004B46CC"/>
    <w:rsid w:val="004B4BCF"/>
    <w:rsid w:val="004B672A"/>
    <w:rsid w:val="004C0780"/>
    <w:rsid w:val="004C083E"/>
    <w:rsid w:val="004C1EDC"/>
    <w:rsid w:val="004C2ACC"/>
    <w:rsid w:val="004C5AF1"/>
    <w:rsid w:val="004C70B4"/>
    <w:rsid w:val="004C7C9A"/>
    <w:rsid w:val="004C7DA7"/>
    <w:rsid w:val="004C7FE1"/>
    <w:rsid w:val="004D0ADE"/>
    <w:rsid w:val="004D215D"/>
    <w:rsid w:val="004D3119"/>
    <w:rsid w:val="004D400B"/>
    <w:rsid w:val="004D56F2"/>
    <w:rsid w:val="004D57EA"/>
    <w:rsid w:val="004D5AD6"/>
    <w:rsid w:val="004D73D9"/>
    <w:rsid w:val="004D7E1D"/>
    <w:rsid w:val="004E0BB7"/>
    <w:rsid w:val="004E2F12"/>
    <w:rsid w:val="004E4505"/>
    <w:rsid w:val="004E4538"/>
    <w:rsid w:val="004E4EBB"/>
    <w:rsid w:val="004E6537"/>
    <w:rsid w:val="004E66C8"/>
    <w:rsid w:val="004E689E"/>
    <w:rsid w:val="004E6D18"/>
    <w:rsid w:val="004F0CA1"/>
    <w:rsid w:val="004F1F9E"/>
    <w:rsid w:val="004F2F0E"/>
    <w:rsid w:val="004F34D8"/>
    <w:rsid w:val="004F3EFE"/>
    <w:rsid w:val="004F40EC"/>
    <w:rsid w:val="004F453F"/>
    <w:rsid w:val="004F5DBE"/>
    <w:rsid w:val="00501067"/>
    <w:rsid w:val="005016F1"/>
    <w:rsid w:val="00501A04"/>
    <w:rsid w:val="005032E9"/>
    <w:rsid w:val="00503953"/>
    <w:rsid w:val="0050459A"/>
    <w:rsid w:val="005057F8"/>
    <w:rsid w:val="0050635D"/>
    <w:rsid w:val="00511100"/>
    <w:rsid w:val="005116F1"/>
    <w:rsid w:val="00512730"/>
    <w:rsid w:val="00513B71"/>
    <w:rsid w:val="005153F2"/>
    <w:rsid w:val="0051713D"/>
    <w:rsid w:val="005217E8"/>
    <w:rsid w:val="00521EA2"/>
    <w:rsid w:val="005223CD"/>
    <w:rsid w:val="0052331E"/>
    <w:rsid w:val="0052542F"/>
    <w:rsid w:val="00532448"/>
    <w:rsid w:val="00532F4A"/>
    <w:rsid w:val="005335E7"/>
    <w:rsid w:val="0053367B"/>
    <w:rsid w:val="005352F8"/>
    <w:rsid w:val="00536B37"/>
    <w:rsid w:val="005376E7"/>
    <w:rsid w:val="00542ABA"/>
    <w:rsid w:val="00543942"/>
    <w:rsid w:val="00544C1C"/>
    <w:rsid w:val="00545606"/>
    <w:rsid w:val="005474B6"/>
    <w:rsid w:val="00547C8D"/>
    <w:rsid w:val="00550EF7"/>
    <w:rsid w:val="00552682"/>
    <w:rsid w:val="00552889"/>
    <w:rsid w:val="005528A9"/>
    <w:rsid w:val="00552AD5"/>
    <w:rsid w:val="005553FA"/>
    <w:rsid w:val="00555CCF"/>
    <w:rsid w:val="00556715"/>
    <w:rsid w:val="00562BB1"/>
    <w:rsid w:val="00567226"/>
    <w:rsid w:val="00567D04"/>
    <w:rsid w:val="00567EA6"/>
    <w:rsid w:val="0057330D"/>
    <w:rsid w:val="00573354"/>
    <w:rsid w:val="00573E0D"/>
    <w:rsid w:val="00574E71"/>
    <w:rsid w:val="00576715"/>
    <w:rsid w:val="00581186"/>
    <w:rsid w:val="005825DB"/>
    <w:rsid w:val="00582735"/>
    <w:rsid w:val="00582A8C"/>
    <w:rsid w:val="00584938"/>
    <w:rsid w:val="00592854"/>
    <w:rsid w:val="00592CDA"/>
    <w:rsid w:val="005948B7"/>
    <w:rsid w:val="005A1B50"/>
    <w:rsid w:val="005A3E59"/>
    <w:rsid w:val="005A4990"/>
    <w:rsid w:val="005A55A1"/>
    <w:rsid w:val="005A5C0C"/>
    <w:rsid w:val="005B09DC"/>
    <w:rsid w:val="005B3842"/>
    <w:rsid w:val="005B4A0A"/>
    <w:rsid w:val="005B59DC"/>
    <w:rsid w:val="005B6C30"/>
    <w:rsid w:val="005C1156"/>
    <w:rsid w:val="005C1671"/>
    <w:rsid w:val="005C43A6"/>
    <w:rsid w:val="005C5582"/>
    <w:rsid w:val="005C6B52"/>
    <w:rsid w:val="005D3DAE"/>
    <w:rsid w:val="005D61B3"/>
    <w:rsid w:val="005D70F0"/>
    <w:rsid w:val="005D7B51"/>
    <w:rsid w:val="005E097E"/>
    <w:rsid w:val="005E0FF2"/>
    <w:rsid w:val="005E17E2"/>
    <w:rsid w:val="005E3EC0"/>
    <w:rsid w:val="005E4EE4"/>
    <w:rsid w:val="005E5FE2"/>
    <w:rsid w:val="005F1777"/>
    <w:rsid w:val="005F2656"/>
    <w:rsid w:val="005F26DA"/>
    <w:rsid w:val="005F2B39"/>
    <w:rsid w:val="005F4466"/>
    <w:rsid w:val="005F4578"/>
    <w:rsid w:val="005F519C"/>
    <w:rsid w:val="005F5A59"/>
    <w:rsid w:val="005F5AC2"/>
    <w:rsid w:val="005F5C98"/>
    <w:rsid w:val="006010A7"/>
    <w:rsid w:val="00601655"/>
    <w:rsid w:val="0060248A"/>
    <w:rsid w:val="00602DCD"/>
    <w:rsid w:val="00611341"/>
    <w:rsid w:val="00611AEF"/>
    <w:rsid w:val="00611D5B"/>
    <w:rsid w:val="00612E77"/>
    <w:rsid w:val="00613675"/>
    <w:rsid w:val="006141C9"/>
    <w:rsid w:val="0061496F"/>
    <w:rsid w:val="00615468"/>
    <w:rsid w:val="00615E59"/>
    <w:rsid w:val="006211BF"/>
    <w:rsid w:val="00624503"/>
    <w:rsid w:val="006267DD"/>
    <w:rsid w:val="00627B99"/>
    <w:rsid w:val="00632110"/>
    <w:rsid w:val="00633BAB"/>
    <w:rsid w:val="006340DA"/>
    <w:rsid w:val="00635301"/>
    <w:rsid w:val="006360E2"/>
    <w:rsid w:val="00637503"/>
    <w:rsid w:val="00637B72"/>
    <w:rsid w:val="00637C70"/>
    <w:rsid w:val="006403F1"/>
    <w:rsid w:val="00640AE0"/>
    <w:rsid w:val="00640EFA"/>
    <w:rsid w:val="0064165F"/>
    <w:rsid w:val="0064216D"/>
    <w:rsid w:val="006452AE"/>
    <w:rsid w:val="00652255"/>
    <w:rsid w:val="00652AE5"/>
    <w:rsid w:val="00653197"/>
    <w:rsid w:val="00653F0D"/>
    <w:rsid w:val="00654204"/>
    <w:rsid w:val="00654300"/>
    <w:rsid w:val="00654E18"/>
    <w:rsid w:val="00656839"/>
    <w:rsid w:val="00663815"/>
    <w:rsid w:val="00664599"/>
    <w:rsid w:val="00664D0B"/>
    <w:rsid w:val="0066502E"/>
    <w:rsid w:val="00665659"/>
    <w:rsid w:val="006657CF"/>
    <w:rsid w:val="00665E9A"/>
    <w:rsid w:val="00674F9D"/>
    <w:rsid w:val="0067532F"/>
    <w:rsid w:val="00675E65"/>
    <w:rsid w:val="006776E2"/>
    <w:rsid w:val="006815EB"/>
    <w:rsid w:val="00682C4F"/>
    <w:rsid w:val="006832D0"/>
    <w:rsid w:val="00683321"/>
    <w:rsid w:val="00683525"/>
    <w:rsid w:val="00685292"/>
    <w:rsid w:val="00685295"/>
    <w:rsid w:val="0068556B"/>
    <w:rsid w:val="00685FE0"/>
    <w:rsid w:val="00686005"/>
    <w:rsid w:val="00687240"/>
    <w:rsid w:val="006878F4"/>
    <w:rsid w:val="00687C34"/>
    <w:rsid w:val="00687FA4"/>
    <w:rsid w:val="0069249D"/>
    <w:rsid w:val="00695FA5"/>
    <w:rsid w:val="006975CA"/>
    <w:rsid w:val="006977EC"/>
    <w:rsid w:val="006A0091"/>
    <w:rsid w:val="006A133B"/>
    <w:rsid w:val="006A1B57"/>
    <w:rsid w:val="006A40B5"/>
    <w:rsid w:val="006A5C74"/>
    <w:rsid w:val="006B0447"/>
    <w:rsid w:val="006B14B4"/>
    <w:rsid w:val="006B1520"/>
    <w:rsid w:val="006B3D60"/>
    <w:rsid w:val="006B3E4D"/>
    <w:rsid w:val="006B49A0"/>
    <w:rsid w:val="006B4EAB"/>
    <w:rsid w:val="006B60C3"/>
    <w:rsid w:val="006B6513"/>
    <w:rsid w:val="006B71F2"/>
    <w:rsid w:val="006B7E9E"/>
    <w:rsid w:val="006C02FD"/>
    <w:rsid w:val="006C056F"/>
    <w:rsid w:val="006C11B3"/>
    <w:rsid w:val="006C2E5B"/>
    <w:rsid w:val="006C6BF4"/>
    <w:rsid w:val="006C755A"/>
    <w:rsid w:val="006D04DD"/>
    <w:rsid w:val="006D0BE8"/>
    <w:rsid w:val="006D0E92"/>
    <w:rsid w:val="006D0EDA"/>
    <w:rsid w:val="006D2399"/>
    <w:rsid w:val="006D2702"/>
    <w:rsid w:val="006D56B4"/>
    <w:rsid w:val="006D7B19"/>
    <w:rsid w:val="006E14AA"/>
    <w:rsid w:val="006E1E14"/>
    <w:rsid w:val="006E2F38"/>
    <w:rsid w:val="006E3A3F"/>
    <w:rsid w:val="006E77F5"/>
    <w:rsid w:val="006E7E59"/>
    <w:rsid w:val="006F272B"/>
    <w:rsid w:val="006F3DF3"/>
    <w:rsid w:val="006F5F4D"/>
    <w:rsid w:val="007002CD"/>
    <w:rsid w:val="00700608"/>
    <w:rsid w:val="00700BF7"/>
    <w:rsid w:val="00701155"/>
    <w:rsid w:val="00701EDF"/>
    <w:rsid w:val="007024BE"/>
    <w:rsid w:val="00703AC4"/>
    <w:rsid w:val="007047A7"/>
    <w:rsid w:val="00705556"/>
    <w:rsid w:val="00705FA0"/>
    <w:rsid w:val="007060B3"/>
    <w:rsid w:val="007061C7"/>
    <w:rsid w:val="00711B31"/>
    <w:rsid w:val="0071511C"/>
    <w:rsid w:val="00715299"/>
    <w:rsid w:val="00715519"/>
    <w:rsid w:val="007162EF"/>
    <w:rsid w:val="00716612"/>
    <w:rsid w:val="00720E02"/>
    <w:rsid w:val="007223B8"/>
    <w:rsid w:val="00723925"/>
    <w:rsid w:val="00725569"/>
    <w:rsid w:val="00726797"/>
    <w:rsid w:val="00727795"/>
    <w:rsid w:val="00734B00"/>
    <w:rsid w:val="00734FCA"/>
    <w:rsid w:val="007371EC"/>
    <w:rsid w:val="00737669"/>
    <w:rsid w:val="00737FE8"/>
    <w:rsid w:val="00740647"/>
    <w:rsid w:val="00742F2B"/>
    <w:rsid w:val="00742F55"/>
    <w:rsid w:val="00750498"/>
    <w:rsid w:val="00750ED0"/>
    <w:rsid w:val="00750F05"/>
    <w:rsid w:val="007512E3"/>
    <w:rsid w:val="007527C3"/>
    <w:rsid w:val="00752C10"/>
    <w:rsid w:val="007557B0"/>
    <w:rsid w:val="00755D7E"/>
    <w:rsid w:val="00756933"/>
    <w:rsid w:val="00756A94"/>
    <w:rsid w:val="00757F8D"/>
    <w:rsid w:val="007616E8"/>
    <w:rsid w:val="00761DC5"/>
    <w:rsid w:val="00762936"/>
    <w:rsid w:val="00763507"/>
    <w:rsid w:val="00764017"/>
    <w:rsid w:val="00765089"/>
    <w:rsid w:val="007655CF"/>
    <w:rsid w:val="0076724F"/>
    <w:rsid w:val="0077033C"/>
    <w:rsid w:val="007718C4"/>
    <w:rsid w:val="00772E7E"/>
    <w:rsid w:val="00773305"/>
    <w:rsid w:val="00774444"/>
    <w:rsid w:val="007745B8"/>
    <w:rsid w:val="00774D12"/>
    <w:rsid w:val="00775357"/>
    <w:rsid w:val="00776258"/>
    <w:rsid w:val="007806D7"/>
    <w:rsid w:val="00783F2C"/>
    <w:rsid w:val="007853A3"/>
    <w:rsid w:val="00785E22"/>
    <w:rsid w:val="00786DAB"/>
    <w:rsid w:val="007907F2"/>
    <w:rsid w:val="00790C83"/>
    <w:rsid w:val="00790E72"/>
    <w:rsid w:val="007912BC"/>
    <w:rsid w:val="00791C9D"/>
    <w:rsid w:val="00791E7E"/>
    <w:rsid w:val="00792964"/>
    <w:rsid w:val="00794E77"/>
    <w:rsid w:val="007953AC"/>
    <w:rsid w:val="00796260"/>
    <w:rsid w:val="007978C0"/>
    <w:rsid w:val="007A08AB"/>
    <w:rsid w:val="007A20E1"/>
    <w:rsid w:val="007A2239"/>
    <w:rsid w:val="007A2938"/>
    <w:rsid w:val="007A37B2"/>
    <w:rsid w:val="007A3D2A"/>
    <w:rsid w:val="007A5D13"/>
    <w:rsid w:val="007B0D43"/>
    <w:rsid w:val="007B2FCD"/>
    <w:rsid w:val="007B456B"/>
    <w:rsid w:val="007B457D"/>
    <w:rsid w:val="007B5850"/>
    <w:rsid w:val="007B6018"/>
    <w:rsid w:val="007B62ED"/>
    <w:rsid w:val="007B6602"/>
    <w:rsid w:val="007B6765"/>
    <w:rsid w:val="007B67D8"/>
    <w:rsid w:val="007C0AA9"/>
    <w:rsid w:val="007C0B46"/>
    <w:rsid w:val="007C1E0F"/>
    <w:rsid w:val="007C2499"/>
    <w:rsid w:val="007C4C91"/>
    <w:rsid w:val="007C58D8"/>
    <w:rsid w:val="007D2C73"/>
    <w:rsid w:val="007D3763"/>
    <w:rsid w:val="007D4EA7"/>
    <w:rsid w:val="007D517F"/>
    <w:rsid w:val="007D66D5"/>
    <w:rsid w:val="007E03DE"/>
    <w:rsid w:val="007E126D"/>
    <w:rsid w:val="007E1B40"/>
    <w:rsid w:val="007E4977"/>
    <w:rsid w:val="007E49DD"/>
    <w:rsid w:val="007E5172"/>
    <w:rsid w:val="007E5901"/>
    <w:rsid w:val="007E6F2E"/>
    <w:rsid w:val="007E784A"/>
    <w:rsid w:val="007E7B77"/>
    <w:rsid w:val="007F1872"/>
    <w:rsid w:val="007F323B"/>
    <w:rsid w:val="007F3534"/>
    <w:rsid w:val="007F621B"/>
    <w:rsid w:val="007F6900"/>
    <w:rsid w:val="00800B85"/>
    <w:rsid w:val="00800EED"/>
    <w:rsid w:val="008021FB"/>
    <w:rsid w:val="008028D7"/>
    <w:rsid w:val="00804B89"/>
    <w:rsid w:val="00804BB8"/>
    <w:rsid w:val="00804C47"/>
    <w:rsid w:val="0080507B"/>
    <w:rsid w:val="00805CC7"/>
    <w:rsid w:val="00807586"/>
    <w:rsid w:val="00810C86"/>
    <w:rsid w:val="00812B66"/>
    <w:rsid w:val="008145AB"/>
    <w:rsid w:val="0082175C"/>
    <w:rsid w:val="0082768E"/>
    <w:rsid w:val="00827B7B"/>
    <w:rsid w:val="00827F63"/>
    <w:rsid w:val="00830414"/>
    <w:rsid w:val="00831141"/>
    <w:rsid w:val="00831B24"/>
    <w:rsid w:val="00831D0E"/>
    <w:rsid w:val="008324A3"/>
    <w:rsid w:val="00833B48"/>
    <w:rsid w:val="008348EB"/>
    <w:rsid w:val="0083564C"/>
    <w:rsid w:val="008438D7"/>
    <w:rsid w:val="008443EC"/>
    <w:rsid w:val="008450E0"/>
    <w:rsid w:val="0085204A"/>
    <w:rsid w:val="00853291"/>
    <w:rsid w:val="00853A08"/>
    <w:rsid w:val="00855DC3"/>
    <w:rsid w:val="008560B5"/>
    <w:rsid w:val="00856B26"/>
    <w:rsid w:val="00863EE8"/>
    <w:rsid w:val="00863EF8"/>
    <w:rsid w:val="00864011"/>
    <w:rsid w:val="00864527"/>
    <w:rsid w:val="00867E54"/>
    <w:rsid w:val="0087028B"/>
    <w:rsid w:val="00877612"/>
    <w:rsid w:val="00880352"/>
    <w:rsid w:val="00885D84"/>
    <w:rsid w:val="00886C1E"/>
    <w:rsid w:val="008871FB"/>
    <w:rsid w:val="00892304"/>
    <w:rsid w:val="00893E5B"/>
    <w:rsid w:val="00895003"/>
    <w:rsid w:val="008970C2"/>
    <w:rsid w:val="008A023B"/>
    <w:rsid w:val="008A0265"/>
    <w:rsid w:val="008A24FE"/>
    <w:rsid w:val="008A2D18"/>
    <w:rsid w:val="008A353A"/>
    <w:rsid w:val="008A373E"/>
    <w:rsid w:val="008A4749"/>
    <w:rsid w:val="008A4D5C"/>
    <w:rsid w:val="008A4E32"/>
    <w:rsid w:val="008A6224"/>
    <w:rsid w:val="008B30D0"/>
    <w:rsid w:val="008B3B85"/>
    <w:rsid w:val="008B46D4"/>
    <w:rsid w:val="008B5324"/>
    <w:rsid w:val="008B6266"/>
    <w:rsid w:val="008B6F53"/>
    <w:rsid w:val="008B7089"/>
    <w:rsid w:val="008C015D"/>
    <w:rsid w:val="008C2E06"/>
    <w:rsid w:val="008C408D"/>
    <w:rsid w:val="008C4673"/>
    <w:rsid w:val="008C4BA0"/>
    <w:rsid w:val="008C628D"/>
    <w:rsid w:val="008D15F1"/>
    <w:rsid w:val="008D1D91"/>
    <w:rsid w:val="008D2D5A"/>
    <w:rsid w:val="008D3048"/>
    <w:rsid w:val="008D3BB3"/>
    <w:rsid w:val="008E1A18"/>
    <w:rsid w:val="008E1F6D"/>
    <w:rsid w:val="008E2081"/>
    <w:rsid w:val="008E3637"/>
    <w:rsid w:val="008E4A87"/>
    <w:rsid w:val="008E4DE1"/>
    <w:rsid w:val="008E7B42"/>
    <w:rsid w:val="008F0F4E"/>
    <w:rsid w:val="008F1FC6"/>
    <w:rsid w:val="008F249A"/>
    <w:rsid w:val="008F4C48"/>
    <w:rsid w:val="008F4F8E"/>
    <w:rsid w:val="008F5429"/>
    <w:rsid w:val="008F5AE5"/>
    <w:rsid w:val="008F62A7"/>
    <w:rsid w:val="008F6968"/>
    <w:rsid w:val="00904F0B"/>
    <w:rsid w:val="00905A72"/>
    <w:rsid w:val="009062F0"/>
    <w:rsid w:val="009069F6"/>
    <w:rsid w:val="009076E8"/>
    <w:rsid w:val="009108D9"/>
    <w:rsid w:val="00910F2B"/>
    <w:rsid w:val="009114EB"/>
    <w:rsid w:val="009116D0"/>
    <w:rsid w:val="00911DFF"/>
    <w:rsid w:val="00913F71"/>
    <w:rsid w:val="00920C0D"/>
    <w:rsid w:val="00921626"/>
    <w:rsid w:val="009217CE"/>
    <w:rsid w:val="0092318B"/>
    <w:rsid w:val="00923278"/>
    <w:rsid w:val="00923851"/>
    <w:rsid w:val="0092441B"/>
    <w:rsid w:val="0092624C"/>
    <w:rsid w:val="00927FDD"/>
    <w:rsid w:val="0093163C"/>
    <w:rsid w:val="00932E86"/>
    <w:rsid w:val="00935F66"/>
    <w:rsid w:val="0093664C"/>
    <w:rsid w:val="00937257"/>
    <w:rsid w:val="009372AA"/>
    <w:rsid w:val="00937406"/>
    <w:rsid w:val="00940015"/>
    <w:rsid w:val="009408F6"/>
    <w:rsid w:val="00942318"/>
    <w:rsid w:val="009430AD"/>
    <w:rsid w:val="00944315"/>
    <w:rsid w:val="00945223"/>
    <w:rsid w:val="009506B1"/>
    <w:rsid w:val="009511AD"/>
    <w:rsid w:val="0095280C"/>
    <w:rsid w:val="0095326C"/>
    <w:rsid w:val="009537E0"/>
    <w:rsid w:val="009546EB"/>
    <w:rsid w:val="00954B8A"/>
    <w:rsid w:val="00955B09"/>
    <w:rsid w:val="00956E62"/>
    <w:rsid w:val="009577D5"/>
    <w:rsid w:val="0096162E"/>
    <w:rsid w:val="00961854"/>
    <w:rsid w:val="00961AC6"/>
    <w:rsid w:val="00962F50"/>
    <w:rsid w:val="00964405"/>
    <w:rsid w:val="0096570E"/>
    <w:rsid w:val="00965CD7"/>
    <w:rsid w:val="00966C03"/>
    <w:rsid w:val="00967649"/>
    <w:rsid w:val="00970700"/>
    <w:rsid w:val="00970DE6"/>
    <w:rsid w:val="0097315E"/>
    <w:rsid w:val="00973671"/>
    <w:rsid w:val="009746C5"/>
    <w:rsid w:val="009839AA"/>
    <w:rsid w:val="00987321"/>
    <w:rsid w:val="00992008"/>
    <w:rsid w:val="009A1103"/>
    <w:rsid w:val="009A2871"/>
    <w:rsid w:val="009A2F02"/>
    <w:rsid w:val="009A3408"/>
    <w:rsid w:val="009A3EFA"/>
    <w:rsid w:val="009A4F78"/>
    <w:rsid w:val="009B0798"/>
    <w:rsid w:val="009B0FDF"/>
    <w:rsid w:val="009B16CE"/>
    <w:rsid w:val="009B2F2F"/>
    <w:rsid w:val="009B4B5F"/>
    <w:rsid w:val="009B5726"/>
    <w:rsid w:val="009B5FA9"/>
    <w:rsid w:val="009B6250"/>
    <w:rsid w:val="009C0CE6"/>
    <w:rsid w:val="009C1190"/>
    <w:rsid w:val="009C35A1"/>
    <w:rsid w:val="009C4A4B"/>
    <w:rsid w:val="009C4FFB"/>
    <w:rsid w:val="009C72A8"/>
    <w:rsid w:val="009C7B9E"/>
    <w:rsid w:val="009D1CEB"/>
    <w:rsid w:val="009D2987"/>
    <w:rsid w:val="009D3722"/>
    <w:rsid w:val="009D4DD5"/>
    <w:rsid w:val="009D72BB"/>
    <w:rsid w:val="009E0004"/>
    <w:rsid w:val="009E00E9"/>
    <w:rsid w:val="009E12C7"/>
    <w:rsid w:val="009E28E6"/>
    <w:rsid w:val="009E2E84"/>
    <w:rsid w:val="009E3A42"/>
    <w:rsid w:val="009E3B2B"/>
    <w:rsid w:val="009E423B"/>
    <w:rsid w:val="009E51D2"/>
    <w:rsid w:val="009E7273"/>
    <w:rsid w:val="009F2A5D"/>
    <w:rsid w:val="009F40C3"/>
    <w:rsid w:val="009F5940"/>
    <w:rsid w:val="009F5B34"/>
    <w:rsid w:val="00A03C57"/>
    <w:rsid w:val="00A04CC8"/>
    <w:rsid w:val="00A05CE3"/>
    <w:rsid w:val="00A132E6"/>
    <w:rsid w:val="00A13C94"/>
    <w:rsid w:val="00A164BF"/>
    <w:rsid w:val="00A16FBE"/>
    <w:rsid w:val="00A17A57"/>
    <w:rsid w:val="00A20193"/>
    <w:rsid w:val="00A22225"/>
    <w:rsid w:val="00A229EB"/>
    <w:rsid w:val="00A22D86"/>
    <w:rsid w:val="00A22DC5"/>
    <w:rsid w:val="00A27A01"/>
    <w:rsid w:val="00A27C93"/>
    <w:rsid w:val="00A31602"/>
    <w:rsid w:val="00A3172E"/>
    <w:rsid w:val="00A361A7"/>
    <w:rsid w:val="00A363C6"/>
    <w:rsid w:val="00A41077"/>
    <w:rsid w:val="00A41BC2"/>
    <w:rsid w:val="00A420BC"/>
    <w:rsid w:val="00A42E9C"/>
    <w:rsid w:val="00A4413B"/>
    <w:rsid w:val="00A4684B"/>
    <w:rsid w:val="00A50277"/>
    <w:rsid w:val="00A508F6"/>
    <w:rsid w:val="00A50D3C"/>
    <w:rsid w:val="00A52111"/>
    <w:rsid w:val="00A52682"/>
    <w:rsid w:val="00A529B7"/>
    <w:rsid w:val="00A54EBC"/>
    <w:rsid w:val="00A54ED7"/>
    <w:rsid w:val="00A55B25"/>
    <w:rsid w:val="00A560D3"/>
    <w:rsid w:val="00A56AA2"/>
    <w:rsid w:val="00A56CE9"/>
    <w:rsid w:val="00A64B74"/>
    <w:rsid w:val="00A65096"/>
    <w:rsid w:val="00A710EE"/>
    <w:rsid w:val="00A72B7B"/>
    <w:rsid w:val="00A739A0"/>
    <w:rsid w:val="00A73FC0"/>
    <w:rsid w:val="00A76A3A"/>
    <w:rsid w:val="00A84965"/>
    <w:rsid w:val="00A84E39"/>
    <w:rsid w:val="00A9015D"/>
    <w:rsid w:val="00A9237F"/>
    <w:rsid w:val="00A928BC"/>
    <w:rsid w:val="00A92C10"/>
    <w:rsid w:val="00A95B2E"/>
    <w:rsid w:val="00A95D16"/>
    <w:rsid w:val="00A96739"/>
    <w:rsid w:val="00A97FFA"/>
    <w:rsid w:val="00AA26CE"/>
    <w:rsid w:val="00AA395A"/>
    <w:rsid w:val="00AA3E63"/>
    <w:rsid w:val="00AA4CE8"/>
    <w:rsid w:val="00AA552A"/>
    <w:rsid w:val="00AA5E0D"/>
    <w:rsid w:val="00AA64F3"/>
    <w:rsid w:val="00AA6B40"/>
    <w:rsid w:val="00AB1969"/>
    <w:rsid w:val="00AB1B4E"/>
    <w:rsid w:val="00AB328C"/>
    <w:rsid w:val="00AB3A94"/>
    <w:rsid w:val="00AB5AA9"/>
    <w:rsid w:val="00AB5AC1"/>
    <w:rsid w:val="00AB63C2"/>
    <w:rsid w:val="00AB6C83"/>
    <w:rsid w:val="00AB7525"/>
    <w:rsid w:val="00AC1F99"/>
    <w:rsid w:val="00AC4AF0"/>
    <w:rsid w:val="00AC5C5D"/>
    <w:rsid w:val="00AD3FD4"/>
    <w:rsid w:val="00AD40E2"/>
    <w:rsid w:val="00AD4322"/>
    <w:rsid w:val="00AD5CC3"/>
    <w:rsid w:val="00AD6E7B"/>
    <w:rsid w:val="00AD6ED2"/>
    <w:rsid w:val="00AD7FE0"/>
    <w:rsid w:val="00AE3438"/>
    <w:rsid w:val="00AE352F"/>
    <w:rsid w:val="00AE45CA"/>
    <w:rsid w:val="00AE48A2"/>
    <w:rsid w:val="00AE644E"/>
    <w:rsid w:val="00AE685C"/>
    <w:rsid w:val="00AF1739"/>
    <w:rsid w:val="00AF224A"/>
    <w:rsid w:val="00AF5371"/>
    <w:rsid w:val="00AF5DA5"/>
    <w:rsid w:val="00AF6AFD"/>
    <w:rsid w:val="00AF6BED"/>
    <w:rsid w:val="00AF72B5"/>
    <w:rsid w:val="00AF73C2"/>
    <w:rsid w:val="00AF7BA9"/>
    <w:rsid w:val="00B006C1"/>
    <w:rsid w:val="00B03013"/>
    <w:rsid w:val="00B062D6"/>
    <w:rsid w:val="00B06FE4"/>
    <w:rsid w:val="00B07E0B"/>
    <w:rsid w:val="00B11BF4"/>
    <w:rsid w:val="00B13A0A"/>
    <w:rsid w:val="00B14438"/>
    <w:rsid w:val="00B1525A"/>
    <w:rsid w:val="00B15EC0"/>
    <w:rsid w:val="00B16742"/>
    <w:rsid w:val="00B21016"/>
    <w:rsid w:val="00B21954"/>
    <w:rsid w:val="00B26A91"/>
    <w:rsid w:val="00B27B2C"/>
    <w:rsid w:val="00B30059"/>
    <w:rsid w:val="00B304FE"/>
    <w:rsid w:val="00B310AC"/>
    <w:rsid w:val="00B32969"/>
    <w:rsid w:val="00B33A66"/>
    <w:rsid w:val="00B34002"/>
    <w:rsid w:val="00B3522D"/>
    <w:rsid w:val="00B35FCC"/>
    <w:rsid w:val="00B35FD0"/>
    <w:rsid w:val="00B364EE"/>
    <w:rsid w:val="00B370DF"/>
    <w:rsid w:val="00B400F5"/>
    <w:rsid w:val="00B4334F"/>
    <w:rsid w:val="00B46209"/>
    <w:rsid w:val="00B464D0"/>
    <w:rsid w:val="00B4687D"/>
    <w:rsid w:val="00B5079F"/>
    <w:rsid w:val="00B51AF5"/>
    <w:rsid w:val="00B52FF1"/>
    <w:rsid w:val="00B56F5C"/>
    <w:rsid w:val="00B60A78"/>
    <w:rsid w:val="00B613EC"/>
    <w:rsid w:val="00B6201B"/>
    <w:rsid w:val="00B64DB4"/>
    <w:rsid w:val="00B65AF5"/>
    <w:rsid w:val="00B65C7D"/>
    <w:rsid w:val="00B66906"/>
    <w:rsid w:val="00B670D5"/>
    <w:rsid w:val="00B67511"/>
    <w:rsid w:val="00B715FC"/>
    <w:rsid w:val="00B71A87"/>
    <w:rsid w:val="00B71F4C"/>
    <w:rsid w:val="00B76CB0"/>
    <w:rsid w:val="00B81F8D"/>
    <w:rsid w:val="00B8378E"/>
    <w:rsid w:val="00B84689"/>
    <w:rsid w:val="00B856AD"/>
    <w:rsid w:val="00B85C8F"/>
    <w:rsid w:val="00B91614"/>
    <w:rsid w:val="00B92281"/>
    <w:rsid w:val="00B92C15"/>
    <w:rsid w:val="00B93CA5"/>
    <w:rsid w:val="00B95F64"/>
    <w:rsid w:val="00B965C6"/>
    <w:rsid w:val="00B96BA7"/>
    <w:rsid w:val="00B9768C"/>
    <w:rsid w:val="00BA0A94"/>
    <w:rsid w:val="00BA1E56"/>
    <w:rsid w:val="00BA485C"/>
    <w:rsid w:val="00BA6EC1"/>
    <w:rsid w:val="00BA7240"/>
    <w:rsid w:val="00BA73F8"/>
    <w:rsid w:val="00BB0393"/>
    <w:rsid w:val="00BB085E"/>
    <w:rsid w:val="00BB150D"/>
    <w:rsid w:val="00BB2CBF"/>
    <w:rsid w:val="00BC04FC"/>
    <w:rsid w:val="00BC273C"/>
    <w:rsid w:val="00BC2E1B"/>
    <w:rsid w:val="00BC53DA"/>
    <w:rsid w:val="00BC5F16"/>
    <w:rsid w:val="00BC6231"/>
    <w:rsid w:val="00BC69E8"/>
    <w:rsid w:val="00BC7F68"/>
    <w:rsid w:val="00BD066D"/>
    <w:rsid w:val="00BD0D82"/>
    <w:rsid w:val="00BD21D0"/>
    <w:rsid w:val="00BD2E5B"/>
    <w:rsid w:val="00BD3169"/>
    <w:rsid w:val="00BD3455"/>
    <w:rsid w:val="00BD5132"/>
    <w:rsid w:val="00BD64C0"/>
    <w:rsid w:val="00BD6DB9"/>
    <w:rsid w:val="00BE0FB8"/>
    <w:rsid w:val="00BE3D20"/>
    <w:rsid w:val="00BE4960"/>
    <w:rsid w:val="00BE4FBB"/>
    <w:rsid w:val="00BF09D8"/>
    <w:rsid w:val="00BF1980"/>
    <w:rsid w:val="00BF19CB"/>
    <w:rsid w:val="00BF244B"/>
    <w:rsid w:val="00BF2DF7"/>
    <w:rsid w:val="00BF303C"/>
    <w:rsid w:val="00BF409C"/>
    <w:rsid w:val="00BF512F"/>
    <w:rsid w:val="00BF7861"/>
    <w:rsid w:val="00BF7C15"/>
    <w:rsid w:val="00C0053B"/>
    <w:rsid w:val="00C01E48"/>
    <w:rsid w:val="00C0240C"/>
    <w:rsid w:val="00C026EC"/>
    <w:rsid w:val="00C03267"/>
    <w:rsid w:val="00C0470C"/>
    <w:rsid w:val="00C063E0"/>
    <w:rsid w:val="00C1277E"/>
    <w:rsid w:val="00C13A5C"/>
    <w:rsid w:val="00C16E29"/>
    <w:rsid w:val="00C16EBE"/>
    <w:rsid w:val="00C215BF"/>
    <w:rsid w:val="00C22147"/>
    <w:rsid w:val="00C223C5"/>
    <w:rsid w:val="00C224C3"/>
    <w:rsid w:val="00C24E55"/>
    <w:rsid w:val="00C30121"/>
    <w:rsid w:val="00C326D6"/>
    <w:rsid w:val="00C34CDC"/>
    <w:rsid w:val="00C355AD"/>
    <w:rsid w:val="00C3738E"/>
    <w:rsid w:val="00C416B9"/>
    <w:rsid w:val="00C441AB"/>
    <w:rsid w:val="00C442F7"/>
    <w:rsid w:val="00C45AF1"/>
    <w:rsid w:val="00C45CEC"/>
    <w:rsid w:val="00C45F63"/>
    <w:rsid w:val="00C46027"/>
    <w:rsid w:val="00C470D5"/>
    <w:rsid w:val="00C4732A"/>
    <w:rsid w:val="00C477FF"/>
    <w:rsid w:val="00C50E7B"/>
    <w:rsid w:val="00C51826"/>
    <w:rsid w:val="00C51ACD"/>
    <w:rsid w:val="00C54C1B"/>
    <w:rsid w:val="00C55CCE"/>
    <w:rsid w:val="00C56AA2"/>
    <w:rsid w:val="00C601D8"/>
    <w:rsid w:val="00C6064D"/>
    <w:rsid w:val="00C61B77"/>
    <w:rsid w:val="00C61BDE"/>
    <w:rsid w:val="00C62E2C"/>
    <w:rsid w:val="00C62F9E"/>
    <w:rsid w:val="00C6476B"/>
    <w:rsid w:val="00C647B0"/>
    <w:rsid w:val="00C7012F"/>
    <w:rsid w:val="00C707E2"/>
    <w:rsid w:val="00C70E83"/>
    <w:rsid w:val="00C71BE2"/>
    <w:rsid w:val="00C7293D"/>
    <w:rsid w:val="00C73AB4"/>
    <w:rsid w:val="00C74EAE"/>
    <w:rsid w:val="00C75D40"/>
    <w:rsid w:val="00C75DE3"/>
    <w:rsid w:val="00C7666B"/>
    <w:rsid w:val="00C816E0"/>
    <w:rsid w:val="00C853D4"/>
    <w:rsid w:val="00C91B93"/>
    <w:rsid w:val="00C922E9"/>
    <w:rsid w:val="00C93DB6"/>
    <w:rsid w:val="00C94247"/>
    <w:rsid w:val="00C945CC"/>
    <w:rsid w:val="00C9620B"/>
    <w:rsid w:val="00C9656B"/>
    <w:rsid w:val="00CA0415"/>
    <w:rsid w:val="00CA0526"/>
    <w:rsid w:val="00CA091C"/>
    <w:rsid w:val="00CA1267"/>
    <w:rsid w:val="00CA159C"/>
    <w:rsid w:val="00CA4FB4"/>
    <w:rsid w:val="00CB0798"/>
    <w:rsid w:val="00CB1172"/>
    <w:rsid w:val="00CB1D90"/>
    <w:rsid w:val="00CB282C"/>
    <w:rsid w:val="00CB3664"/>
    <w:rsid w:val="00CB385F"/>
    <w:rsid w:val="00CB3E64"/>
    <w:rsid w:val="00CC18CB"/>
    <w:rsid w:val="00CC3863"/>
    <w:rsid w:val="00CC38E8"/>
    <w:rsid w:val="00CC3F42"/>
    <w:rsid w:val="00CC5D65"/>
    <w:rsid w:val="00CC7553"/>
    <w:rsid w:val="00CC7F7E"/>
    <w:rsid w:val="00CD015F"/>
    <w:rsid w:val="00CD0EFE"/>
    <w:rsid w:val="00CD0F88"/>
    <w:rsid w:val="00CD1DFB"/>
    <w:rsid w:val="00CD61A9"/>
    <w:rsid w:val="00CE60A0"/>
    <w:rsid w:val="00CE6230"/>
    <w:rsid w:val="00CE6A50"/>
    <w:rsid w:val="00CF07D9"/>
    <w:rsid w:val="00CF1813"/>
    <w:rsid w:val="00CF2176"/>
    <w:rsid w:val="00CF69DD"/>
    <w:rsid w:val="00CF70A7"/>
    <w:rsid w:val="00CF7346"/>
    <w:rsid w:val="00CF7FAD"/>
    <w:rsid w:val="00D00012"/>
    <w:rsid w:val="00D010AF"/>
    <w:rsid w:val="00D01F6B"/>
    <w:rsid w:val="00D020B9"/>
    <w:rsid w:val="00D02281"/>
    <w:rsid w:val="00D05719"/>
    <w:rsid w:val="00D06656"/>
    <w:rsid w:val="00D10A96"/>
    <w:rsid w:val="00D1130D"/>
    <w:rsid w:val="00D14A14"/>
    <w:rsid w:val="00D15BED"/>
    <w:rsid w:val="00D1746F"/>
    <w:rsid w:val="00D20B29"/>
    <w:rsid w:val="00D20F83"/>
    <w:rsid w:val="00D25DE2"/>
    <w:rsid w:val="00D300AB"/>
    <w:rsid w:val="00D31A10"/>
    <w:rsid w:val="00D330BC"/>
    <w:rsid w:val="00D335A6"/>
    <w:rsid w:val="00D368C5"/>
    <w:rsid w:val="00D40814"/>
    <w:rsid w:val="00D40C2C"/>
    <w:rsid w:val="00D4379F"/>
    <w:rsid w:val="00D4457D"/>
    <w:rsid w:val="00D47168"/>
    <w:rsid w:val="00D503FD"/>
    <w:rsid w:val="00D506FF"/>
    <w:rsid w:val="00D5119E"/>
    <w:rsid w:val="00D546CF"/>
    <w:rsid w:val="00D578AD"/>
    <w:rsid w:val="00D57A82"/>
    <w:rsid w:val="00D60057"/>
    <w:rsid w:val="00D61CCA"/>
    <w:rsid w:val="00D62DEF"/>
    <w:rsid w:val="00D65E8C"/>
    <w:rsid w:val="00D6635C"/>
    <w:rsid w:val="00D67B8D"/>
    <w:rsid w:val="00D70F53"/>
    <w:rsid w:val="00D72ED3"/>
    <w:rsid w:val="00D743FE"/>
    <w:rsid w:val="00D74E9C"/>
    <w:rsid w:val="00D75C61"/>
    <w:rsid w:val="00D75F76"/>
    <w:rsid w:val="00D778A2"/>
    <w:rsid w:val="00D80C9C"/>
    <w:rsid w:val="00D812F0"/>
    <w:rsid w:val="00D8324E"/>
    <w:rsid w:val="00D86C49"/>
    <w:rsid w:val="00D87312"/>
    <w:rsid w:val="00D875E6"/>
    <w:rsid w:val="00D90532"/>
    <w:rsid w:val="00D95EC2"/>
    <w:rsid w:val="00D965D1"/>
    <w:rsid w:val="00D9693A"/>
    <w:rsid w:val="00D972E0"/>
    <w:rsid w:val="00D977A0"/>
    <w:rsid w:val="00DA1E9B"/>
    <w:rsid w:val="00DA5162"/>
    <w:rsid w:val="00DA6C68"/>
    <w:rsid w:val="00DA6C6C"/>
    <w:rsid w:val="00DB054E"/>
    <w:rsid w:val="00DB23D8"/>
    <w:rsid w:val="00DB288A"/>
    <w:rsid w:val="00DB4E85"/>
    <w:rsid w:val="00DB4F2B"/>
    <w:rsid w:val="00DB5110"/>
    <w:rsid w:val="00DB698C"/>
    <w:rsid w:val="00DB6CB5"/>
    <w:rsid w:val="00DC019E"/>
    <w:rsid w:val="00DC2A22"/>
    <w:rsid w:val="00DC3004"/>
    <w:rsid w:val="00DC4484"/>
    <w:rsid w:val="00DC476A"/>
    <w:rsid w:val="00DC65A3"/>
    <w:rsid w:val="00DC739D"/>
    <w:rsid w:val="00DC7F9A"/>
    <w:rsid w:val="00DD0D7E"/>
    <w:rsid w:val="00DD4B8F"/>
    <w:rsid w:val="00DD616A"/>
    <w:rsid w:val="00DD7BA9"/>
    <w:rsid w:val="00DE05AF"/>
    <w:rsid w:val="00DE0D5B"/>
    <w:rsid w:val="00DE1FA0"/>
    <w:rsid w:val="00DE5EEA"/>
    <w:rsid w:val="00DE6701"/>
    <w:rsid w:val="00DF097B"/>
    <w:rsid w:val="00DF16D8"/>
    <w:rsid w:val="00DF4D29"/>
    <w:rsid w:val="00DF59C9"/>
    <w:rsid w:val="00DF5BEC"/>
    <w:rsid w:val="00DF669E"/>
    <w:rsid w:val="00DF7537"/>
    <w:rsid w:val="00DF7F38"/>
    <w:rsid w:val="00E0240F"/>
    <w:rsid w:val="00E03FB9"/>
    <w:rsid w:val="00E07863"/>
    <w:rsid w:val="00E13422"/>
    <w:rsid w:val="00E14DD6"/>
    <w:rsid w:val="00E15779"/>
    <w:rsid w:val="00E20B1E"/>
    <w:rsid w:val="00E20BA0"/>
    <w:rsid w:val="00E22BEF"/>
    <w:rsid w:val="00E230F6"/>
    <w:rsid w:val="00E245F0"/>
    <w:rsid w:val="00E24F84"/>
    <w:rsid w:val="00E26781"/>
    <w:rsid w:val="00E3019A"/>
    <w:rsid w:val="00E31A01"/>
    <w:rsid w:val="00E3321A"/>
    <w:rsid w:val="00E33363"/>
    <w:rsid w:val="00E33617"/>
    <w:rsid w:val="00E342A9"/>
    <w:rsid w:val="00E43310"/>
    <w:rsid w:val="00E4549A"/>
    <w:rsid w:val="00E459F2"/>
    <w:rsid w:val="00E45E17"/>
    <w:rsid w:val="00E45E26"/>
    <w:rsid w:val="00E462EE"/>
    <w:rsid w:val="00E50F2E"/>
    <w:rsid w:val="00E522F3"/>
    <w:rsid w:val="00E53FC4"/>
    <w:rsid w:val="00E54CC1"/>
    <w:rsid w:val="00E55071"/>
    <w:rsid w:val="00E576F1"/>
    <w:rsid w:val="00E60644"/>
    <w:rsid w:val="00E608B4"/>
    <w:rsid w:val="00E60ADC"/>
    <w:rsid w:val="00E62993"/>
    <w:rsid w:val="00E63C8C"/>
    <w:rsid w:val="00E63D4F"/>
    <w:rsid w:val="00E653E7"/>
    <w:rsid w:val="00E664C0"/>
    <w:rsid w:val="00E67356"/>
    <w:rsid w:val="00E72474"/>
    <w:rsid w:val="00E72B76"/>
    <w:rsid w:val="00E75B23"/>
    <w:rsid w:val="00E763E7"/>
    <w:rsid w:val="00E81330"/>
    <w:rsid w:val="00E814CC"/>
    <w:rsid w:val="00E81DE5"/>
    <w:rsid w:val="00E82C34"/>
    <w:rsid w:val="00E85114"/>
    <w:rsid w:val="00E85504"/>
    <w:rsid w:val="00E85CBE"/>
    <w:rsid w:val="00E9052F"/>
    <w:rsid w:val="00E93F5B"/>
    <w:rsid w:val="00E9520C"/>
    <w:rsid w:val="00EA208F"/>
    <w:rsid w:val="00EA24B1"/>
    <w:rsid w:val="00EA292D"/>
    <w:rsid w:val="00EA3FBC"/>
    <w:rsid w:val="00EA5B28"/>
    <w:rsid w:val="00EA6074"/>
    <w:rsid w:val="00EA751C"/>
    <w:rsid w:val="00EA7FD3"/>
    <w:rsid w:val="00EB44A8"/>
    <w:rsid w:val="00EB499A"/>
    <w:rsid w:val="00EB5E96"/>
    <w:rsid w:val="00EB6BCE"/>
    <w:rsid w:val="00EC0211"/>
    <w:rsid w:val="00EC03A8"/>
    <w:rsid w:val="00EC1296"/>
    <w:rsid w:val="00EC31A6"/>
    <w:rsid w:val="00EC3707"/>
    <w:rsid w:val="00EC4E3E"/>
    <w:rsid w:val="00EC5EF4"/>
    <w:rsid w:val="00EC6729"/>
    <w:rsid w:val="00EC788F"/>
    <w:rsid w:val="00EC7A04"/>
    <w:rsid w:val="00ED024E"/>
    <w:rsid w:val="00ED03D3"/>
    <w:rsid w:val="00ED14AE"/>
    <w:rsid w:val="00ED1D52"/>
    <w:rsid w:val="00ED4B5C"/>
    <w:rsid w:val="00ED6FB3"/>
    <w:rsid w:val="00EE018C"/>
    <w:rsid w:val="00EE0F1A"/>
    <w:rsid w:val="00EE0FAA"/>
    <w:rsid w:val="00EE27AF"/>
    <w:rsid w:val="00EE3C4E"/>
    <w:rsid w:val="00EE46C3"/>
    <w:rsid w:val="00EE4D9C"/>
    <w:rsid w:val="00EE509A"/>
    <w:rsid w:val="00EE51EC"/>
    <w:rsid w:val="00EE6021"/>
    <w:rsid w:val="00EE7420"/>
    <w:rsid w:val="00EE7D8D"/>
    <w:rsid w:val="00EE7E31"/>
    <w:rsid w:val="00EF06B1"/>
    <w:rsid w:val="00EF18CC"/>
    <w:rsid w:val="00EF41A4"/>
    <w:rsid w:val="00EF4CB8"/>
    <w:rsid w:val="00EF5DF2"/>
    <w:rsid w:val="00EF616D"/>
    <w:rsid w:val="00EF6C3C"/>
    <w:rsid w:val="00F04BAE"/>
    <w:rsid w:val="00F07107"/>
    <w:rsid w:val="00F1107D"/>
    <w:rsid w:val="00F12CAD"/>
    <w:rsid w:val="00F134E9"/>
    <w:rsid w:val="00F17D85"/>
    <w:rsid w:val="00F2209E"/>
    <w:rsid w:val="00F221E0"/>
    <w:rsid w:val="00F275FD"/>
    <w:rsid w:val="00F3059A"/>
    <w:rsid w:val="00F31A13"/>
    <w:rsid w:val="00F32501"/>
    <w:rsid w:val="00F326DE"/>
    <w:rsid w:val="00F3379B"/>
    <w:rsid w:val="00F34174"/>
    <w:rsid w:val="00F4672A"/>
    <w:rsid w:val="00F46A17"/>
    <w:rsid w:val="00F51420"/>
    <w:rsid w:val="00F51502"/>
    <w:rsid w:val="00F51ABE"/>
    <w:rsid w:val="00F51D50"/>
    <w:rsid w:val="00F51E0A"/>
    <w:rsid w:val="00F552A0"/>
    <w:rsid w:val="00F6061A"/>
    <w:rsid w:val="00F60658"/>
    <w:rsid w:val="00F6254D"/>
    <w:rsid w:val="00F6256D"/>
    <w:rsid w:val="00F627C1"/>
    <w:rsid w:val="00F6364F"/>
    <w:rsid w:val="00F6368D"/>
    <w:rsid w:val="00F63E2F"/>
    <w:rsid w:val="00F646DE"/>
    <w:rsid w:val="00F64FD9"/>
    <w:rsid w:val="00F6632F"/>
    <w:rsid w:val="00F6669E"/>
    <w:rsid w:val="00F671D6"/>
    <w:rsid w:val="00F72C01"/>
    <w:rsid w:val="00F73702"/>
    <w:rsid w:val="00F7485E"/>
    <w:rsid w:val="00F77AF8"/>
    <w:rsid w:val="00F813A2"/>
    <w:rsid w:val="00F8160D"/>
    <w:rsid w:val="00F837AD"/>
    <w:rsid w:val="00F852D4"/>
    <w:rsid w:val="00F85F1B"/>
    <w:rsid w:val="00F867F1"/>
    <w:rsid w:val="00F8748E"/>
    <w:rsid w:val="00F908E1"/>
    <w:rsid w:val="00F90CD0"/>
    <w:rsid w:val="00F91DB9"/>
    <w:rsid w:val="00F91F7A"/>
    <w:rsid w:val="00F9494D"/>
    <w:rsid w:val="00F971C2"/>
    <w:rsid w:val="00F97F70"/>
    <w:rsid w:val="00FA12DF"/>
    <w:rsid w:val="00FA1EC6"/>
    <w:rsid w:val="00FA2FF9"/>
    <w:rsid w:val="00FA50A9"/>
    <w:rsid w:val="00FA54B2"/>
    <w:rsid w:val="00FA79B3"/>
    <w:rsid w:val="00FB1C32"/>
    <w:rsid w:val="00FB364F"/>
    <w:rsid w:val="00FB47C9"/>
    <w:rsid w:val="00FB4CC7"/>
    <w:rsid w:val="00FB54D0"/>
    <w:rsid w:val="00FB6717"/>
    <w:rsid w:val="00FB7F13"/>
    <w:rsid w:val="00FC0B43"/>
    <w:rsid w:val="00FC1858"/>
    <w:rsid w:val="00FC29ED"/>
    <w:rsid w:val="00FC37D8"/>
    <w:rsid w:val="00FC496D"/>
    <w:rsid w:val="00FC5A24"/>
    <w:rsid w:val="00FC7CC7"/>
    <w:rsid w:val="00FD170D"/>
    <w:rsid w:val="00FD33B3"/>
    <w:rsid w:val="00FD3D17"/>
    <w:rsid w:val="00FD4AE1"/>
    <w:rsid w:val="00FD4E26"/>
    <w:rsid w:val="00FD763E"/>
    <w:rsid w:val="00FE2041"/>
    <w:rsid w:val="00FE5B55"/>
    <w:rsid w:val="00FF1575"/>
    <w:rsid w:val="00FF3FF3"/>
    <w:rsid w:val="00FF51B0"/>
    <w:rsid w:val="00FF54A8"/>
    <w:rsid w:val="00FF5BE0"/>
    <w:rsid w:val="00FF6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866EA5E"/>
  <w15:docId w15:val="{DE4BC35F-F1DE-4F9A-AD12-C3C759BC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F2176"/>
  </w:style>
  <w:style w:type="paragraph" w:styleId="1">
    <w:name w:val="heading 1"/>
    <w:basedOn w:val="a"/>
    <w:next w:val="a"/>
    <w:qFormat/>
    <w:pPr>
      <w:keepNext/>
      <w:spacing w:line="360" w:lineRule="auto"/>
      <w:jc w:val="center"/>
      <w:outlineLvl w:val="0"/>
    </w:pPr>
    <w:rPr>
      <w:b/>
      <w:sz w:val="28"/>
      <w:lang w:val="en-US"/>
    </w:rPr>
  </w:style>
  <w:style w:type="paragraph" w:styleId="2">
    <w:name w:val="heading 2"/>
    <w:basedOn w:val="a"/>
    <w:next w:val="a"/>
    <w:link w:val="20"/>
    <w:qFormat/>
    <w:pPr>
      <w:keepNext/>
      <w:spacing w:line="360" w:lineRule="auto"/>
      <w:jc w:val="center"/>
      <w:outlineLvl w:val="1"/>
    </w:pPr>
    <w:rPr>
      <w:b/>
      <w:sz w:val="28"/>
    </w:rPr>
  </w:style>
  <w:style w:type="paragraph" w:styleId="3">
    <w:name w:val="heading 3"/>
    <w:basedOn w:val="a"/>
    <w:next w:val="a"/>
    <w:qFormat/>
    <w:pPr>
      <w:keepNext/>
      <w:jc w:val="center"/>
      <w:outlineLvl w:val="2"/>
    </w:pPr>
    <w:rPr>
      <w:rFonts w:eastAsia="font295"/>
      <w:b/>
      <w:sz w:val="26"/>
    </w:rPr>
  </w:style>
  <w:style w:type="paragraph" w:styleId="4">
    <w:name w:val="heading 4"/>
    <w:basedOn w:val="a"/>
    <w:next w:val="a"/>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80" w:lineRule="exact"/>
      <w:ind w:right="1760"/>
      <w:jc w:val="center"/>
    </w:pPr>
    <w:rPr>
      <w:rFonts w:ascii="font295" w:eastAsia="font295" w:hAnsi="font295"/>
      <w:b/>
      <w:sz w:val="24"/>
    </w:rPr>
  </w:style>
  <w:style w:type="paragraph" w:styleId="a5">
    <w:name w:val="footer"/>
    <w:basedOn w:val="a"/>
    <w:link w:val="a6"/>
    <w:uiPriority w:val="99"/>
    <w:pPr>
      <w:tabs>
        <w:tab w:val="center" w:pos="4677"/>
        <w:tab w:val="right" w:pos="9355"/>
      </w:tabs>
    </w:pPr>
    <w:rPr>
      <w:rFonts w:eastAsia="font295"/>
      <w:sz w:val="28"/>
    </w:rPr>
  </w:style>
  <w:style w:type="paragraph" w:styleId="21">
    <w:name w:val="Body Text 2"/>
    <w:basedOn w:val="a"/>
    <w:pPr>
      <w:jc w:val="center"/>
    </w:pPr>
    <w:rPr>
      <w:b/>
      <w:sz w:val="28"/>
    </w:rPr>
  </w:style>
  <w:style w:type="paragraph" w:styleId="a7">
    <w:name w:val="Balloon Text"/>
    <w:basedOn w:val="a"/>
    <w:semiHidden/>
    <w:rPr>
      <w:rFonts w:ascii="Tahoma" w:hAnsi="Tahoma" w:cs="Tahoma"/>
      <w:sz w:val="16"/>
      <w:szCs w:val="16"/>
    </w:rPr>
  </w:style>
  <w:style w:type="paragraph" w:styleId="a8">
    <w:name w:val="header"/>
    <w:basedOn w:val="a"/>
    <w:link w:val="a9"/>
    <w:uiPriority w:val="99"/>
    <w:pPr>
      <w:tabs>
        <w:tab w:val="center" w:pos="4677"/>
        <w:tab w:val="right" w:pos="9355"/>
      </w:tabs>
    </w:pPr>
  </w:style>
  <w:style w:type="paragraph" w:styleId="aa">
    <w:name w:val="Body Text Indent"/>
    <w:basedOn w:val="a"/>
    <w:pPr>
      <w:spacing w:after="120"/>
      <w:ind w:left="283"/>
    </w:pPr>
  </w:style>
  <w:style w:type="paragraph" w:styleId="22">
    <w:name w:val="Body Text Indent 2"/>
    <w:basedOn w:val="a"/>
    <w:link w:val="23"/>
    <w:pPr>
      <w:ind w:firstLine="851"/>
      <w:jc w:val="center"/>
    </w:pPr>
    <w:rPr>
      <w:b/>
      <w:sz w:val="28"/>
    </w:rPr>
  </w:style>
  <w:style w:type="paragraph" w:styleId="30">
    <w:name w:val="Body Text Indent 3"/>
    <w:basedOn w:val="a"/>
    <w:pPr>
      <w:ind w:firstLine="709"/>
      <w:jc w:val="both"/>
    </w:pPr>
    <w:rPr>
      <w:sz w:val="28"/>
    </w:rPr>
  </w:style>
  <w:style w:type="paragraph" w:customStyle="1" w:styleId="ConsPlusNonformat">
    <w:name w:val="ConsPlusNonformat"/>
    <w:uiPriority w:val="99"/>
    <w:rsid w:val="004758DA"/>
    <w:pPr>
      <w:autoSpaceDE w:val="0"/>
      <w:autoSpaceDN w:val="0"/>
      <w:adjustRightInd w:val="0"/>
    </w:pPr>
    <w:rPr>
      <w:rFonts w:ascii="Courier New" w:hAnsi="Courier New" w:cs="Courier New"/>
    </w:rPr>
  </w:style>
  <w:style w:type="paragraph" w:styleId="ab">
    <w:name w:val="Block Text"/>
    <w:basedOn w:val="a"/>
    <w:rsid w:val="00260B32"/>
    <w:pPr>
      <w:widowControl w:val="0"/>
      <w:snapToGrid w:val="0"/>
      <w:spacing w:before="280"/>
      <w:ind w:left="1440" w:right="2000"/>
      <w:jc w:val="center"/>
    </w:pPr>
  </w:style>
  <w:style w:type="paragraph" w:customStyle="1" w:styleId="ac">
    <w:name w:val="Знак Знак Знак Знак Знак Знак"/>
    <w:basedOn w:val="a"/>
    <w:rsid w:val="00260B32"/>
    <w:pPr>
      <w:tabs>
        <w:tab w:val="num" w:pos="360"/>
      </w:tabs>
      <w:spacing w:after="160" w:line="240" w:lineRule="exact"/>
    </w:pPr>
    <w:rPr>
      <w:rFonts w:ascii="Verdana" w:hAnsi="Verdana" w:cs="Verdana"/>
      <w:lang w:val="en-US" w:eastAsia="en-US"/>
    </w:rPr>
  </w:style>
  <w:style w:type="paragraph" w:customStyle="1" w:styleId="FR1">
    <w:name w:val="FR1"/>
    <w:rsid w:val="00260B32"/>
    <w:pPr>
      <w:widowControl w:val="0"/>
      <w:snapToGrid w:val="0"/>
      <w:ind w:left="200"/>
      <w:jc w:val="center"/>
    </w:pPr>
    <w:rPr>
      <w:sz w:val="28"/>
    </w:rPr>
  </w:style>
  <w:style w:type="paragraph" w:customStyle="1" w:styleId="10">
    <w:name w:val="Знак Знак Знак1"/>
    <w:basedOn w:val="a"/>
    <w:rsid w:val="00F32501"/>
    <w:pPr>
      <w:tabs>
        <w:tab w:val="num" w:pos="360"/>
      </w:tabs>
      <w:spacing w:after="160" w:line="240" w:lineRule="exact"/>
    </w:pPr>
    <w:rPr>
      <w:rFonts w:ascii="Verdana" w:hAnsi="Verdana" w:cs="Verdana"/>
      <w:lang w:val="en-US" w:eastAsia="en-US"/>
    </w:rPr>
  </w:style>
  <w:style w:type="character" w:styleId="ad">
    <w:name w:val="Hyperlink"/>
    <w:uiPriority w:val="99"/>
    <w:rsid w:val="001E063E"/>
    <w:rPr>
      <w:color w:val="0000FF"/>
      <w:u w:val="single"/>
    </w:rPr>
  </w:style>
  <w:style w:type="paragraph" w:customStyle="1" w:styleId="11">
    <w:name w:val="Знак Знак Знак Знак1"/>
    <w:basedOn w:val="a"/>
    <w:rsid w:val="00D40814"/>
    <w:pPr>
      <w:tabs>
        <w:tab w:val="num" w:pos="360"/>
      </w:tabs>
      <w:spacing w:after="160" w:line="240" w:lineRule="exact"/>
    </w:pPr>
    <w:rPr>
      <w:rFonts w:ascii="Verdana" w:hAnsi="Verdana" w:cs="Verdana"/>
      <w:lang w:val="en-US" w:eastAsia="en-US"/>
    </w:rPr>
  </w:style>
  <w:style w:type="paragraph" w:customStyle="1" w:styleId="ae">
    <w:name w:val="Знак Знак Знак Знак"/>
    <w:basedOn w:val="a"/>
    <w:rsid w:val="00BC2E1B"/>
    <w:pPr>
      <w:tabs>
        <w:tab w:val="num" w:pos="360"/>
      </w:tabs>
      <w:spacing w:after="160" w:line="240" w:lineRule="exact"/>
    </w:pPr>
    <w:rPr>
      <w:rFonts w:ascii="Verdana" w:hAnsi="Verdana" w:cs="Verdana"/>
      <w:lang w:val="en-US" w:eastAsia="en-US"/>
    </w:rPr>
  </w:style>
  <w:style w:type="paragraph" w:customStyle="1" w:styleId="12">
    <w:name w:val="Знак Знак Знак1"/>
    <w:basedOn w:val="a"/>
    <w:rsid w:val="00470021"/>
    <w:pPr>
      <w:tabs>
        <w:tab w:val="num" w:pos="360"/>
      </w:tabs>
      <w:spacing w:after="160" w:line="240" w:lineRule="exact"/>
    </w:pPr>
    <w:rPr>
      <w:rFonts w:ascii="Verdana" w:hAnsi="Verdana" w:cs="Verdana"/>
      <w:lang w:val="en-US" w:eastAsia="en-US"/>
    </w:rPr>
  </w:style>
  <w:style w:type="paragraph" w:customStyle="1" w:styleId="af">
    <w:name w:val="Знак Знак Знак Знак Знак Знак Знак Знак"/>
    <w:basedOn w:val="a"/>
    <w:rsid w:val="00967649"/>
    <w:pPr>
      <w:tabs>
        <w:tab w:val="num" w:pos="360"/>
      </w:tabs>
      <w:spacing w:after="160" w:line="240" w:lineRule="exact"/>
    </w:pPr>
    <w:rPr>
      <w:rFonts w:ascii="Verdana" w:hAnsi="Verdana" w:cs="Verdana"/>
      <w:lang w:val="en-US" w:eastAsia="en-US"/>
    </w:rPr>
  </w:style>
  <w:style w:type="paragraph" w:customStyle="1" w:styleId="13">
    <w:name w:val="Знак Знак Знак Знак1 Знак Знак Знак Знак"/>
    <w:basedOn w:val="a"/>
    <w:rsid w:val="00133786"/>
    <w:pPr>
      <w:tabs>
        <w:tab w:val="num" w:pos="360"/>
      </w:tabs>
      <w:spacing w:after="160" w:line="240" w:lineRule="exact"/>
    </w:pPr>
    <w:rPr>
      <w:rFonts w:ascii="Verdana" w:hAnsi="Verdana" w:cs="Verdana"/>
      <w:lang w:val="en-US" w:eastAsia="en-US"/>
    </w:rPr>
  </w:style>
  <w:style w:type="paragraph" w:customStyle="1" w:styleId="af0">
    <w:name w:val="Знак Знак Знак Знак Знак Знак Знак Знак Знак Знак"/>
    <w:basedOn w:val="a"/>
    <w:rsid w:val="00090614"/>
    <w:pPr>
      <w:tabs>
        <w:tab w:val="num" w:pos="360"/>
      </w:tabs>
      <w:spacing w:after="160" w:line="240" w:lineRule="exact"/>
    </w:pPr>
    <w:rPr>
      <w:rFonts w:ascii="Verdana" w:hAnsi="Verdana" w:cs="Verdana"/>
      <w:lang w:val="en-US" w:eastAsia="en-US"/>
    </w:rPr>
  </w:style>
  <w:style w:type="paragraph" w:customStyle="1" w:styleId="110">
    <w:name w:val="Знак Знак1 Знак Знак1"/>
    <w:basedOn w:val="a"/>
    <w:rsid w:val="00F04BAE"/>
    <w:pPr>
      <w:tabs>
        <w:tab w:val="num" w:pos="360"/>
      </w:tabs>
      <w:spacing w:after="160" w:line="240" w:lineRule="exact"/>
    </w:pPr>
    <w:rPr>
      <w:rFonts w:ascii="Verdana" w:hAnsi="Verdana" w:cs="Verdana"/>
      <w:lang w:val="en-US" w:eastAsia="en-US"/>
    </w:rPr>
  </w:style>
  <w:style w:type="character" w:customStyle="1" w:styleId="a4">
    <w:name w:val="Основной текст Знак"/>
    <w:link w:val="a3"/>
    <w:rsid w:val="008970C2"/>
    <w:rPr>
      <w:rFonts w:ascii="font295" w:eastAsia="font295" w:hAnsi="font295"/>
      <w:b/>
      <w:sz w:val="24"/>
    </w:rPr>
  </w:style>
  <w:style w:type="paragraph" w:customStyle="1" w:styleId="af1">
    <w:name w:val="Знак Знак Знак Знак Знак Знак Знак Знак Знак Знак Знак Знак Знак Знак"/>
    <w:basedOn w:val="a"/>
    <w:rsid w:val="00346482"/>
    <w:pPr>
      <w:tabs>
        <w:tab w:val="num" w:pos="360"/>
      </w:tabs>
      <w:spacing w:after="160" w:line="240" w:lineRule="exact"/>
    </w:pPr>
    <w:rPr>
      <w:rFonts w:ascii="Verdana" w:hAnsi="Verdana" w:cs="Verdana"/>
      <w:lang w:val="en-US" w:eastAsia="en-US"/>
    </w:rPr>
  </w:style>
  <w:style w:type="character" w:customStyle="1" w:styleId="20">
    <w:name w:val="Заголовок 2 Знак"/>
    <w:link w:val="2"/>
    <w:rsid w:val="001456AC"/>
    <w:rPr>
      <w:b/>
      <w:sz w:val="28"/>
    </w:rPr>
  </w:style>
  <w:style w:type="paragraph" w:customStyle="1" w:styleId="14">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4E4505"/>
    <w:pPr>
      <w:tabs>
        <w:tab w:val="num" w:pos="360"/>
      </w:tabs>
      <w:spacing w:after="160" w:line="240" w:lineRule="exact"/>
    </w:pPr>
    <w:rPr>
      <w:rFonts w:ascii="Verdana" w:hAnsi="Verdana" w:cs="Verdana"/>
      <w:lang w:val="en-US" w:eastAsia="en-US"/>
    </w:r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9E12C7"/>
    <w:pPr>
      <w:tabs>
        <w:tab w:val="num" w:pos="360"/>
      </w:tabs>
      <w:spacing w:after="160" w:line="240" w:lineRule="exact"/>
    </w:pPr>
    <w:rPr>
      <w:rFonts w:ascii="Verdana" w:hAnsi="Verdana" w:cs="Verdana"/>
      <w:lang w:val="en-US" w:eastAsia="en-US"/>
    </w:rPr>
  </w:style>
  <w:style w:type="character" w:customStyle="1" w:styleId="144TimesNewRoman105pt0pt">
    <w:name w:val="Основной текст (144) + Times New Roman;10;5 pt;Интервал 0 pt"/>
    <w:rsid w:val="009E12C7"/>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E12C7"/>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9E12C7"/>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6">
    <w:name w:val="Знак Знак1 Знак Знак Знак Знак Знак Знак Знак Знак Знак Знак Знак Знак Знак Знак Знак Знак"/>
    <w:basedOn w:val="a"/>
    <w:rsid w:val="00027AB2"/>
    <w:pPr>
      <w:tabs>
        <w:tab w:val="num" w:pos="360"/>
      </w:tabs>
      <w:spacing w:after="160" w:line="240" w:lineRule="exact"/>
    </w:pPr>
    <w:rPr>
      <w:rFonts w:ascii="Verdana" w:hAnsi="Verdana" w:cs="Verdana"/>
      <w:lang w:val="en-US" w:eastAsia="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363C6"/>
    <w:pPr>
      <w:tabs>
        <w:tab w:val="num" w:pos="360"/>
      </w:tabs>
      <w:spacing w:after="160" w:line="240" w:lineRule="exact"/>
    </w:pPr>
    <w:rPr>
      <w:rFonts w:ascii="Verdana" w:hAnsi="Verdana" w:cs="Verdana"/>
      <w:lang w:val="en-US" w:eastAsia="en-US"/>
    </w:rPr>
  </w:style>
  <w:style w:type="paragraph" w:customStyle="1" w:styleId="af2">
    <w:name w:val="текст примечания"/>
    <w:basedOn w:val="a"/>
    <w:rsid w:val="00C7012F"/>
    <w:rPr>
      <w:sz w:val="24"/>
      <w:szCs w:val="24"/>
    </w:rPr>
  </w:style>
  <w:style w:type="paragraph" w:customStyle="1" w:styleId="af3">
    <w:name w:val="Примечание"/>
    <w:basedOn w:val="a"/>
    <w:rsid w:val="00D72ED3"/>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rPr>
  </w:style>
  <w:style w:type="paragraph" w:customStyle="1" w:styleId="xl46">
    <w:name w:val="xl46"/>
    <w:basedOn w:val="a"/>
    <w:rsid w:val="00601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4">
    <w:name w:val="Знак Знак Знак Знак Знак Знак Знак Знак Знак Знак Знак Знак Знак Знак Знак Знак"/>
    <w:basedOn w:val="a"/>
    <w:rsid w:val="00B8378E"/>
    <w:pPr>
      <w:tabs>
        <w:tab w:val="num" w:pos="360"/>
      </w:tabs>
      <w:spacing w:after="160" w:line="240" w:lineRule="exact"/>
    </w:pPr>
    <w:rPr>
      <w:rFonts w:ascii="Verdana" w:hAnsi="Verdana" w:cs="Verdana"/>
      <w:lang w:val="en-US" w:eastAsia="en-US"/>
    </w:rPr>
  </w:style>
  <w:style w:type="paragraph" w:customStyle="1" w:styleId="31">
    <w:name w:val="Знак Знак3"/>
    <w:basedOn w:val="a"/>
    <w:rsid w:val="00FC7CC7"/>
    <w:pPr>
      <w:tabs>
        <w:tab w:val="num" w:pos="360"/>
      </w:tabs>
      <w:spacing w:after="160" w:line="240" w:lineRule="exact"/>
    </w:pPr>
    <w:rPr>
      <w:rFonts w:ascii="Verdana" w:hAnsi="Verdana" w:cs="Verdana"/>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2097"/>
    <w:pPr>
      <w:tabs>
        <w:tab w:val="num" w:pos="360"/>
      </w:tabs>
      <w:spacing w:after="160" w:line="240" w:lineRule="exact"/>
    </w:pPr>
    <w:rPr>
      <w:rFonts w:ascii="Verdana" w:hAnsi="Verdana" w:cs="Verdana"/>
      <w:lang w:val="en-US" w:eastAsia="en-US"/>
    </w:rPr>
  </w:style>
  <w:style w:type="character" w:customStyle="1" w:styleId="23">
    <w:name w:val="Основной текст с отступом 2 Знак"/>
    <w:link w:val="22"/>
    <w:rsid w:val="00913F71"/>
    <w:rPr>
      <w:b/>
      <w:sz w:val="28"/>
    </w:rPr>
  </w:style>
  <w:style w:type="character" w:customStyle="1" w:styleId="a9">
    <w:name w:val="Верхний колонтитул Знак"/>
    <w:link w:val="a8"/>
    <w:uiPriority w:val="99"/>
    <w:rsid w:val="001A30CF"/>
  </w:style>
  <w:style w:type="character" w:customStyle="1" w:styleId="a6">
    <w:name w:val="Нижний колонтитул Знак"/>
    <w:link w:val="a5"/>
    <w:uiPriority w:val="99"/>
    <w:rsid w:val="000936DC"/>
    <w:rPr>
      <w:rFonts w:eastAsia="font295"/>
      <w:sz w:val="28"/>
    </w:rPr>
  </w:style>
  <w:style w:type="character" w:customStyle="1" w:styleId="apple-converted-space">
    <w:name w:val="apple-converted-space"/>
    <w:rsid w:val="006B7E9E"/>
  </w:style>
  <w:style w:type="paragraph" w:customStyle="1" w:styleId="ConsPlusNormal">
    <w:name w:val="ConsPlusNormal"/>
    <w:rsid w:val="00327313"/>
    <w:pPr>
      <w:widowControl w:val="0"/>
      <w:autoSpaceDE w:val="0"/>
      <w:autoSpaceDN w:val="0"/>
      <w:adjustRightInd w:val="0"/>
    </w:pPr>
    <w:rPr>
      <w:rFonts w:ascii="Arial" w:hAnsi="Arial" w:cs="Arial"/>
    </w:rPr>
  </w:style>
  <w:style w:type="paragraph" w:styleId="af5">
    <w:name w:val="List Paragraph"/>
    <w:basedOn w:val="a"/>
    <w:uiPriority w:val="34"/>
    <w:qFormat/>
    <w:rsid w:val="00C0470C"/>
    <w:pPr>
      <w:ind w:left="720"/>
      <w:contextualSpacing/>
    </w:pPr>
    <w:rPr>
      <w:sz w:val="24"/>
      <w:szCs w:val="24"/>
    </w:rPr>
  </w:style>
  <w:style w:type="character" w:customStyle="1" w:styleId="af6">
    <w:name w:val="Основной текст_"/>
    <w:link w:val="24"/>
    <w:rsid w:val="00B35FCC"/>
    <w:rPr>
      <w:sz w:val="28"/>
      <w:szCs w:val="28"/>
      <w:shd w:val="clear" w:color="auto" w:fill="FFFFFF"/>
    </w:rPr>
  </w:style>
  <w:style w:type="character" w:customStyle="1" w:styleId="10pt">
    <w:name w:val="Основной текст + 10 pt"/>
    <w:rsid w:val="00B35FC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4">
    <w:name w:val="Основной текст2"/>
    <w:basedOn w:val="a"/>
    <w:link w:val="af6"/>
    <w:rsid w:val="00B35FCC"/>
    <w:pPr>
      <w:widowControl w:val="0"/>
      <w:shd w:val="clear" w:color="auto" w:fill="FFFFFF"/>
      <w:spacing w:line="320" w:lineRule="exact"/>
    </w:pPr>
    <w:rPr>
      <w:sz w:val="28"/>
      <w:szCs w:val="28"/>
    </w:rPr>
  </w:style>
  <w:style w:type="character" w:styleId="af7">
    <w:name w:val="FollowedHyperlink"/>
    <w:uiPriority w:val="99"/>
    <w:unhideWhenUsed/>
    <w:rsid w:val="009E2E84"/>
    <w:rPr>
      <w:color w:val="800080"/>
      <w:u w:val="single"/>
    </w:rPr>
  </w:style>
  <w:style w:type="paragraph" w:customStyle="1" w:styleId="msonormal0">
    <w:name w:val="msonormal"/>
    <w:basedOn w:val="a"/>
    <w:rsid w:val="009E2E84"/>
    <w:pPr>
      <w:spacing w:before="100" w:beforeAutospacing="1" w:after="100" w:afterAutospacing="1"/>
    </w:pPr>
    <w:rPr>
      <w:sz w:val="24"/>
      <w:szCs w:val="24"/>
    </w:rPr>
  </w:style>
  <w:style w:type="paragraph" w:customStyle="1" w:styleId="xl107">
    <w:name w:val="xl107"/>
    <w:basedOn w:val="a"/>
    <w:rsid w:val="009E2E84"/>
    <w:pPr>
      <w:spacing w:before="100" w:beforeAutospacing="1" w:after="100" w:afterAutospacing="1"/>
    </w:pPr>
  </w:style>
  <w:style w:type="paragraph" w:customStyle="1" w:styleId="xl108">
    <w:name w:val="xl108"/>
    <w:basedOn w:val="a"/>
    <w:rsid w:val="009E2E84"/>
    <w:pPr>
      <w:spacing w:before="100" w:beforeAutospacing="1" w:after="100" w:afterAutospacing="1"/>
    </w:pPr>
    <w:rPr>
      <w:b/>
      <w:bCs/>
      <w:sz w:val="13"/>
      <w:szCs w:val="13"/>
    </w:rPr>
  </w:style>
  <w:style w:type="paragraph" w:customStyle="1" w:styleId="xl109">
    <w:name w:val="xl109"/>
    <w:basedOn w:val="a"/>
    <w:rsid w:val="009E2E84"/>
    <w:pPr>
      <w:pBdr>
        <w:top w:val="single" w:sz="4" w:space="0" w:color="auto"/>
        <w:left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10">
    <w:name w:val="xl110"/>
    <w:basedOn w:val="a"/>
    <w:rsid w:val="009E2E84"/>
    <w:pPr>
      <w:pBdr>
        <w:top w:val="single" w:sz="4" w:space="0" w:color="auto"/>
        <w:left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11">
    <w:name w:val="xl111"/>
    <w:basedOn w:val="a"/>
    <w:rsid w:val="009E2E84"/>
    <w:pPr>
      <w:pBdr>
        <w:top w:val="single" w:sz="4" w:space="0" w:color="auto"/>
        <w:left w:val="single" w:sz="4" w:space="0" w:color="auto"/>
        <w:bottom w:val="single" w:sz="8" w:space="0" w:color="auto"/>
      </w:pBdr>
      <w:spacing w:before="100" w:beforeAutospacing="1" w:after="100" w:afterAutospacing="1"/>
      <w:jc w:val="center"/>
      <w:textAlignment w:val="center"/>
    </w:pPr>
    <w:rPr>
      <w:sz w:val="13"/>
      <w:szCs w:val="13"/>
    </w:rPr>
  </w:style>
  <w:style w:type="paragraph" w:customStyle="1" w:styleId="xl112">
    <w:name w:val="xl112"/>
    <w:basedOn w:val="a"/>
    <w:rsid w:val="009E2E84"/>
    <w:pPr>
      <w:spacing w:before="100" w:beforeAutospacing="1" w:after="100" w:afterAutospacing="1"/>
    </w:pPr>
    <w:rPr>
      <w:sz w:val="13"/>
      <w:szCs w:val="13"/>
    </w:rPr>
  </w:style>
  <w:style w:type="paragraph" w:customStyle="1" w:styleId="xl113">
    <w:name w:val="xl113"/>
    <w:basedOn w:val="a"/>
    <w:rsid w:val="009E2E84"/>
    <w:pPr>
      <w:pBdr>
        <w:top w:val="single" w:sz="4" w:space="0" w:color="auto"/>
        <w:left w:val="single" w:sz="4" w:space="0" w:color="auto"/>
        <w:bottom w:val="single" w:sz="8" w:space="0" w:color="auto"/>
      </w:pBdr>
      <w:spacing w:before="100" w:beforeAutospacing="1" w:after="100" w:afterAutospacing="1"/>
      <w:textAlignment w:val="center"/>
    </w:pPr>
    <w:rPr>
      <w:sz w:val="13"/>
      <w:szCs w:val="13"/>
    </w:rPr>
  </w:style>
  <w:style w:type="paragraph" w:customStyle="1" w:styleId="xl114">
    <w:name w:val="xl114"/>
    <w:basedOn w:val="a"/>
    <w:rsid w:val="009E2E8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15">
    <w:name w:val="xl115"/>
    <w:basedOn w:val="a"/>
    <w:rsid w:val="009E2E8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16">
    <w:name w:val="xl116"/>
    <w:basedOn w:val="a"/>
    <w:rsid w:val="009E2E8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17">
    <w:name w:val="xl117"/>
    <w:basedOn w:val="a"/>
    <w:rsid w:val="009E2E8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sz w:val="13"/>
      <w:szCs w:val="13"/>
    </w:rPr>
  </w:style>
  <w:style w:type="paragraph" w:customStyle="1" w:styleId="xl118">
    <w:name w:val="xl118"/>
    <w:basedOn w:val="a"/>
    <w:rsid w:val="009E2E84"/>
    <w:pPr>
      <w:shd w:val="clear" w:color="000000" w:fill="EBF1DE"/>
      <w:spacing w:before="100" w:beforeAutospacing="1" w:after="100" w:afterAutospacing="1"/>
    </w:pPr>
    <w:rPr>
      <w:sz w:val="13"/>
      <w:szCs w:val="13"/>
    </w:rPr>
  </w:style>
  <w:style w:type="paragraph" w:customStyle="1" w:styleId="xl119">
    <w:name w:val="xl119"/>
    <w:basedOn w:val="a"/>
    <w:rsid w:val="009E2E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20">
    <w:name w:val="xl120"/>
    <w:basedOn w:val="a"/>
    <w:rsid w:val="009E2E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21">
    <w:name w:val="xl121"/>
    <w:basedOn w:val="a"/>
    <w:rsid w:val="009E2E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3"/>
      <w:szCs w:val="13"/>
    </w:rPr>
  </w:style>
  <w:style w:type="paragraph" w:customStyle="1" w:styleId="xl122">
    <w:name w:val="xl122"/>
    <w:basedOn w:val="a"/>
    <w:rsid w:val="009E2E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23">
    <w:name w:val="xl123"/>
    <w:basedOn w:val="a"/>
    <w:rsid w:val="009E2E84"/>
    <w:pPr>
      <w:shd w:val="clear" w:color="000000" w:fill="FFFFFF"/>
      <w:spacing w:before="100" w:beforeAutospacing="1" w:after="100" w:afterAutospacing="1"/>
    </w:pPr>
    <w:rPr>
      <w:sz w:val="13"/>
      <w:szCs w:val="13"/>
    </w:rPr>
  </w:style>
  <w:style w:type="paragraph" w:customStyle="1" w:styleId="xl124">
    <w:name w:val="xl124"/>
    <w:basedOn w:val="a"/>
    <w:rsid w:val="009E2E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25">
    <w:name w:val="xl125"/>
    <w:basedOn w:val="a"/>
    <w:rsid w:val="009E2E84"/>
    <w:pPr>
      <w:pBdr>
        <w:top w:val="single" w:sz="8" w:space="0" w:color="auto"/>
        <w:left w:val="single" w:sz="8" w:space="0" w:color="auto"/>
        <w:bottom w:val="single" w:sz="8" w:space="0" w:color="auto"/>
      </w:pBdr>
      <w:spacing w:before="100" w:beforeAutospacing="1" w:after="100" w:afterAutospacing="1"/>
      <w:jc w:val="center"/>
      <w:textAlignment w:val="center"/>
    </w:pPr>
    <w:rPr>
      <w:b/>
      <w:bCs/>
      <w:sz w:val="13"/>
      <w:szCs w:val="13"/>
    </w:rPr>
  </w:style>
  <w:style w:type="paragraph" w:customStyle="1" w:styleId="xl126">
    <w:name w:val="xl126"/>
    <w:basedOn w:val="a"/>
    <w:rsid w:val="009E2E84"/>
    <w:pPr>
      <w:spacing w:before="100" w:beforeAutospacing="1" w:after="100" w:afterAutospacing="1"/>
      <w:jc w:val="center"/>
      <w:textAlignment w:val="center"/>
    </w:pPr>
  </w:style>
  <w:style w:type="paragraph" w:customStyle="1" w:styleId="xl127">
    <w:name w:val="xl127"/>
    <w:basedOn w:val="a"/>
    <w:rsid w:val="009E2E84"/>
    <w:pPr>
      <w:spacing w:before="100" w:beforeAutospacing="1" w:after="100" w:afterAutospacing="1"/>
      <w:jc w:val="center"/>
    </w:pPr>
  </w:style>
  <w:style w:type="paragraph" w:customStyle="1" w:styleId="xl128">
    <w:name w:val="xl128"/>
    <w:basedOn w:val="a"/>
    <w:rsid w:val="009E2E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29">
    <w:name w:val="xl129"/>
    <w:basedOn w:val="a"/>
    <w:rsid w:val="009E2E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30">
    <w:name w:val="xl130"/>
    <w:basedOn w:val="a"/>
    <w:rsid w:val="009E2E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31">
    <w:name w:val="xl131"/>
    <w:basedOn w:val="a"/>
    <w:rsid w:val="009E2E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13"/>
      <w:szCs w:val="13"/>
    </w:rPr>
  </w:style>
  <w:style w:type="paragraph" w:customStyle="1" w:styleId="xl132">
    <w:name w:val="xl132"/>
    <w:basedOn w:val="a"/>
    <w:rsid w:val="009E2E84"/>
    <w:pPr>
      <w:shd w:val="clear" w:color="000000" w:fill="B8CCE4"/>
      <w:spacing w:before="100" w:beforeAutospacing="1" w:after="100" w:afterAutospacing="1"/>
    </w:pPr>
    <w:rPr>
      <w:sz w:val="13"/>
      <w:szCs w:val="13"/>
    </w:rPr>
  </w:style>
  <w:style w:type="paragraph" w:customStyle="1" w:styleId="xl133">
    <w:name w:val="xl133"/>
    <w:basedOn w:val="a"/>
    <w:rsid w:val="009E2E8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34">
    <w:name w:val="xl134"/>
    <w:basedOn w:val="a"/>
    <w:rsid w:val="009E2E8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35">
    <w:name w:val="xl135"/>
    <w:basedOn w:val="a"/>
    <w:rsid w:val="009E2E8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36">
    <w:name w:val="xl136"/>
    <w:basedOn w:val="a"/>
    <w:rsid w:val="009E2E8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sz w:val="13"/>
      <w:szCs w:val="13"/>
    </w:rPr>
  </w:style>
  <w:style w:type="paragraph" w:customStyle="1" w:styleId="xl137">
    <w:name w:val="xl137"/>
    <w:basedOn w:val="a"/>
    <w:rsid w:val="009E2E84"/>
    <w:pPr>
      <w:shd w:val="clear" w:color="000000" w:fill="DDD9C4"/>
      <w:spacing w:before="100" w:beforeAutospacing="1" w:after="100" w:afterAutospacing="1"/>
    </w:pPr>
    <w:rPr>
      <w:sz w:val="13"/>
      <w:szCs w:val="13"/>
    </w:rPr>
  </w:style>
  <w:style w:type="paragraph" w:customStyle="1" w:styleId="xl138">
    <w:name w:val="xl138"/>
    <w:basedOn w:val="a"/>
    <w:rsid w:val="009E2E8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39">
    <w:name w:val="xl139"/>
    <w:basedOn w:val="a"/>
    <w:rsid w:val="009E2E8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40">
    <w:name w:val="xl140"/>
    <w:basedOn w:val="a"/>
    <w:rsid w:val="009E2E8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41">
    <w:name w:val="xl141"/>
    <w:basedOn w:val="a"/>
    <w:rsid w:val="009E2E84"/>
    <w:pPr>
      <w:shd w:val="clear" w:color="000000" w:fill="F2DCDB"/>
      <w:spacing w:before="100" w:beforeAutospacing="1" w:after="100" w:afterAutospacing="1"/>
    </w:pPr>
    <w:rPr>
      <w:sz w:val="13"/>
      <w:szCs w:val="13"/>
    </w:rPr>
  </w:style>
  <w:style w:type="paragraph" w:customStyle="1" w:styleId="xl142">
    <w:name w:val="xl142"/>
    <w:basedOn w:val="a"/>
    <w:rsid w:val="009E2E8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sz w:val="13"/>
      <w:szCs w:val="13"/>
    </w:rPr>
  </w:style>
  <w:style w:type="paragraph" w:customStyle="1" w:styleId="xl143">
    <w:name w:val="xl143"/>
    <w:basedOn w:val="a"/>
    <w:rsid w:val="009E2E8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44">
    <w:name w:val="xl144"/>
    <w:basedOn w:val="a"/>
    <w:rsid w:val="009E2E8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45">
    <w:name w:val="xl145"/>
    <w:basedOn w:val="a"/>
    <w:rsid w:val="009E2E8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46">
    <w:name w:val="xl146"/>
    <w:basedOn w:val="a"/>
    <w:rsid w:val="009E2E8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sz w:val="13"/>
      <w:szCs w:val="13"/>
    </w:rPr>
  </w:style>
  <w:style w:type="paragraph" w:customStyle="1" w:styleId="xl147">
    <w:name w:val="xl147"/>
    <w:basedOn w:val="a"/>
    <w:rsid w:val="009E2E84"/>
    <w:pPr>
      <w:shd w:val="clear" w:color="000000" w:fill="E4DFEC"/>
      <w:spacing w:before="100" w:beforeAutospacing="1" w:after="100" w:afterAutospacing="1"/>
    </w:pPr>
    <w:rPr>
      <w:sz w:val="13"/>
      <w:szCs w:val="13"/>
    </w:rPr>
  </w:style>
  <w:style w:type="paragraph" w:customStyle="1" w:styleId="xl148">
    <w:name w:val="xl148"/>
    <w:basedOn w:val="a"/>
    <w:rsid w:val="009E2E8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49">
    <w:name w:val="xl149"/>
    <w:basedOn w:val="a"/>
    <w:rsid w:val="009E2E8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50">
    <w:name w:val="xl150"/>
    <w:basedOn w:val="a"/>
    <w:rsid w:val="009E2E84"/>
    <w:pPr>
      <w:shd w:val="clear" w:color="000000" w:fill="B7DEE8"/>
      <w:spacing w:before="100" w:beforeAutospacing="1" w:after="100" w:afterAutospacing="1"/>
    </w:pPr>
    <w:rPr>
      <w:sz w:val="13"/>
      <w:szCs w:val="13"/>
    </w:rPr>
  </w:style>
  <w:style w:type="paragraph" w:customStyle="1" w:styleId="xl151">
    <w:name w:val="xl151"/>
    <w:basedOn w:val="a"/>
    <w:rsid w:val="009E2E8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52">
    <w:name w:val="xl152"/>
    <w:basedOn w:val="a"/>
    <w:rsid w:val="009E2E8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sz w:val="13"/>
      <w:szCs w:val="13"/>
    </w:rPr>
  </w:style>
  <w:style w:type="paragraph" w:customStyle="1" w:styleId="xl153">
    <w:name w:val="xl153"/>
    <w:basedOn w:val="a"/>
    <w:rsid w:val="009E2E84"/>
    <w:pPr>
      <w:pBdr>
        <w:top w:val="single" w:sz="4" w:space="0" w:color="auto"/>
        <w:left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54">
    <w:name w:val="xl154"/>
    <w:basedOn w:val="a"/>
    <w:rsid w:val="009E2E84"/>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55">
    <w:name w:val="xl155"/>
    <w:basedOn w:val="a"/>
    <w:rsid w:val="009E2E84"/>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56">
    <w:name w:val="xl156"/>
    <w:basedOn w:val="a"/>
    <w:rsid w:val="009E2E84"/>
    <w:pPr>
      <w:shd w:val="clear" w:color="000000" w:fill="EBF1DE"/>
      <w:spacing w:before="100" w:beforeAutospacing="1" w:after="100" w:afterAutospacing="1"/>
      <w:jc w:val="center"/>
      <w:textAlignment w:val="center"/>
    </w:pPr>
    <w:rPr>
      <w:sz w:val="13"/>
      <w:szCs w:val="13"/>
    </w:rPr>
  </w:style>
  <w:style w:type="paragraph" w:customStyle="1" w:styleId="xl157">
    <w:name w:val="xl157"/>
    <w:basedOn w:val="a"/>
    <w:rsid w:val="009E2E84"/>
    <w:pPr>
      <w:shd w:val="clear" w:color="000000" w:fill="F2DCDB"/>
      <w:spacing w:before="100" w:beforeAutospacing="1" w:after="100" w:afterAutospacing="1"/>
      <w:jc w:val="center"/>
      <w:textAlignment w:val="center"/>
    </w:pPr>
    <w:rPr>
      <w:sz w:val="13"/>
      <w:szCs w:val="13"/>
    </w:rPr>
  </w:style>
  <w:style w:type="paragraph" w:customStyle="1" w:styleId="xl158">
    <w:name w:val="xl158"/>
    <w:basedOn w:val="a"/>
    <w:rsid w:val="009E2E84"/>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59">
    <w:name w:val="xl159"/>
    <w:basedOn w:val="a"/>
    <w:rsid w:val="009E2E84"/>
    <w:pPr>
      <w:pBdr>
        <w:left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60">
    <w:name w:val="xl160"/>
    <w:basedOn w:val="a"/>
    <w:rsid w:val="009E2E8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3"/>
      <w:szCs w:val="13"/>
    </w:rPr>
  </w:style>
  <w:style w:type="paragraph" w:customStyle="1" w:styleId="xl161">
    <w:name w:val="xl161"/>
    <w:basedOn w:val="a"/>
    <w:rsid w:val="009E2E84"/>
    <w:pPr>
      <w:pBdr>
        <w:top w:val="single" w:sz="4" w:space="0" w:color="auto"/>
        <w:bottom w:val="single" w:sz="4" w:space="0" w:color="auto"/>
      </w:pBdr>
      <w:spacing w:before="100" w:beforeAutospacing="1" w:after="100" w:afterAutospacing="1"/>
      <w:jc w:val="center"/>
      <w:textAlignment w:val="center"/>
    </w:pPr>
    <w:rPr>
      <w:b/>
      <w:bCs/>
      <w:sz w:val="13"/>
      <w:szCs w:val="13"/>
    </w:rPr>
  </w:style>
  <w:style w:type="paragraph" w:customStyle="1" w:styleId="xl162">
    <w:name w:val="xl162"/>
    <w:basedOn w:val="a"/>
    <w:rsid w:val="009E2E8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63">
    <w:name w:val="xl163"/>
    <w:basedOn w:val="a"/>
    <w:rsid w:val="009E2E84"/>
    <w:pPr>
      <w:pBdr>
        <w:top w:val="single" w:sz="4" w:space="0" w:color="auto"/>
        <w:left w:val="single" w:sz="8" w:space="0" w:color="auto"/>
        <w:bottom w:val="single" w:sz="8" w:space="0" w:color="auto"/>
      </w:pBdr>
      <w:spacing w:before="100" w:beforeAutospacing="1" w:after="100" w:afterAutospacing="1"/>
      <w:textAlignment w:val="center"/>
    </w:pPr>
    <w:rPr>
      <w:sz w:val="13"/>
      <w:szCs w:val="13"/>
    </w:rPr>
  </w:style>
  <w:style w:type="paragraph" w:customStyle="1" w:styleId="xl164">
    <w:name w:val="xl164"/>
    <w:basedOn w:val="a"/>
    <w:rsid w:val="009E2E84"/>
    <w:pPr>
      <w:pBdr>
        <w:top w:val="single" w:sz="4" w:space="0" w:color="auto"/>
        <w:bottom w:val="single" w:sz="8" w:space="0" w:color="auto"/>
      </w:pBdr>
      <w:spacing w:before="100" w:beforeAutospacing="1" w:after="100" w:afterAutospacing="1"/>
      <w:textAlignment w:val="center"/>
    </w:pPr>
    <w:rPr>
      <w:sz w:val="13"/>
      <w:szCs w:val="13"/>
    </w:rPr>
  </w:style>
  <w:style w:type="paragraph" w:customStyle="1" w:styleId="xl165">
    <w:name w:val="xl165"/>
    <w:basedOn w:val="a"/>
    <w:rsid w:val="009E2E84"/>
    <w:pPr>
      <w:pBdr>
        <w:top w:val="single" w:sz="8" w:space="0" w:color="auto"/>
        <w:left w:val="single" w:sz="8" w:space="0" w:color="auto"/>
        <w:bottom w:val="single" w:sz="4" w:space="0" w:color="auto"/>
      </w:pBdr>
      <w:spacing w:before="100" w:beforeAutospacing="1" w:after="100" w:afterAutospacing="1"/>
      <w:textAlignment w:val="center"/>
    </w:pPr>
    <w:rPr>
      <w:b/>
      <w:bCs/>
      <w:sz w:val="13"/>
      <w:szCs w:val="13"/>
    </w:rPr>
  </w:style>
  <w:style w:type="paragraph" w:customStyle="1" w:styleId="xl166">
    <w:name w:val="xl166"/>
    <w:basedOn w:val="a"/>
    <w:rsid w:val="009E2E84"/>
    <w:pPr>
      <w:pBdr>
        <w:top w:val="single" w:sz="8" w:space="0" w:color="auto"/>
        <w:bottom w:val="single" w:sz="4" w:space="0" w:color="auto"/>
      </w:pBdr>
      <w:spacing w:before="100" w:beforeAutospacing="1" w:after="100" w:afterAutospacing="1"/>
      <w:textAlignment w:val="center"/>
    </w:pPr>
    <w:rPr>
      <w:b/>
      <w:bCs/>
      <w:sz w:val="13"/>
      <w:szCs w:val="13"/>
    </w:rPr>
  </w:style>
  <w:style w:type="paragraph" w:customStyle="1" w:styleId="xl167">
    <w:name w:val="xl167"/>
    <w:basedOn w:val="a"/>
    <w:rsid w:val="009E2E84"/>
    <w:pPr>
      <w:pBdr>
        <w:left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68">
    <w:name w:val="xl168"/>
    <w:basedOn w:val="a"/>
    <w:rsid w:val="009E2E84"/>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69">
    <w:name w:val="xl169"/>
    <w:basedOn w:val="a"/>
    <w:rsid w:val="009E2E84"/>
    <w:pPr>
      <w:pBdr>
        <w:top w:val="single" w:sz="4" w:space="0" w:color="auto"/>
        <w:left w:val="single" w:sz="4" w:space="0" w:color="auto"/>
        <w:bottom w:val="single" w:sz="4" w:space="0" w:color="auto"/>
      </w:pBdr>
      <w:spacing w:before="100" w:beforeAutospacing="1" w:after="100" w:afterAutospacing="1"/>
      <w:jc w:val="center"/>
      <w:textAlignment w:val="center"/>
    </w:pPr>
    <w:rPr>
      <w:sz w:val="13"/>
      <w:szCs w:val="13"/>
    </w:rPr>
  </w:style>
  <w:style w:type="paragraph" w:customStyle="1" w:styleId="xl170">
    <w:name w:val="xl170"/>
    <w:basedOn w:val="a"/>
    <w:rsid w:val="009E2E84"/>
    <w:pPr>
      <w:pBdr>
        <w:top w:val="single" w:sz="4" w:space="0" w:color="auto"/>
        <w:bottom w:val="single" w:sz="4" w:space="0" w:color="auto"/>
      </w:pBdr>
      <w:spacing w:before="100" w:beforeAutospacing="1" w:after="100" w:afterAutospacing="1"/>
      <w:jc w:val="center"/>
      <w:textAlignment w:val="center"/>
    </w:pPr>
    <w:rPr>
      <w:sz w:val="13"/>
      <w:szCs w:val="13"/>
    </w:rPr>
  </w:style>
  <w:style w:type="paragraph" w:customStyle="1" w:styleId="xl171">
    <w:name w:val="xl171"/>
    <w:basedOn w:val="a"/>
    <w:rsid w:val="009E2E84"/>
    <w:pPr>
      <w:pBdr>
        <w:top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72">
    <w:name w:val="xl172"/>
    <w:basedOn w:val="a"/>
    <w:rsid w:val="009E2E84"/>
    <w:pPr>
      <w:pBdr>
        <w:top w:val="single" w:sz="4" w:space="0" w:color="auto"/>
        <w:left w:val="single" w:sz="8" w:space="0" w:color="auto"/>
        <w:bottom w:val="single" w:sz="4" w:space="0" w:color="auto"/>
      </w:pBdr>
      <w:spacing w:before="100" w:beforeAutospacing="1" w:after="100" w:afterAutospacing="1"/>
      <w:textAlignment w:val="center"/>
    </w:pPr>
    <w:rPr>
      <w:b/>
      <w:bCs/>
      <w:sz w:val="13"/>
      <w:szCs w:val="13"/>
    </w:rPr>
  </w:style>
  <w:style w:type="paragraph" w:customStyle="1" w:styleId="xl173">
    <w:name w:val="xl173"/>
    <w:basedOn w:val="a"/>
    <w:rsid w:val="009E2E84"/>
    <w:pPr>
      <w:pBdr>
        <w:top w:val="single" w:sz="4" w:space="0" w:color="auto"/>
        <w:bottom w:val="single" w:sz="4" w:space="0" w:color="auto"/>
      </w:pBdr>
      <w:spacing w:before="100" w:beforeAutospacing="1" w:after="100" w:afterAutospacing="1"/>
      <w:textAlignment w:val="center"/>
    </w:pPr>
    <w:rPr>
      <w:b/>
      <w:bCs/>
      <w:sz w:val="13"/>
      <w:szCs w:val="13"/>
    </w:rPr>
  </w:style>
  <w:style w:type="paragraph" w:customStyle="1" w:styleId="xl174">
    <w:name w:val="xl174"/>
    <w:basedOn w:val="a"/>
    <w:rsid w:val="009E2E84"/>
    <w:pPr>
      <w:pBdr>
        <w:top w:val="single" w:sz="4" w:space="0" w:color="auto"/>
        <w:bottom w:val="single" w:sz="8" w:space="0" w:color="auto"/>
        <w:right w:val="single" w:sz="4" w:space="0" w:color="auto"/>
      </w:pBdr>
      <w:spacing w:before="100" w:beforeAutospacing="1" w:after="100" w:afterAutospacing="1"/>
      <w:textAlignment w:val="center"/>
    </w:pPr>
    <w:rPr>
      <w:sz w:val="13"/>
      <w:szCs w:val="13"/>
    </w:rPr>
  </w:style>
  <w:style w:type="paragraph" w:customStyle="1" w:styleId="xl175">
    <w:name w:val="xl175"/>
    <w:basedOn w:val="a"/>
    <w:rsid w:val="009E2E84"/>
    <w:pPr>
      <w:pBdr>
        <w:top w:val="single" w:sz="8" w:space="0" w:color="auto"/>
        <w:left w:val="single" w:sz="8" w:space="0" w:color="auto"/>
        <w:bottom w:val="single" w:sz="8" w:space="0" w:color="auto"/>
      </w:pBdr>
      <w:spacing w:before="100" w:beforeAutospacing="1" w:after="100" w:afterAutospacing="1"/>
      <w:textAlignment w:val="center"/>
    </w:pPr>
    <w:rPr>
      <w:b/>
      <w:bCs/>
      <w:sz w:val="13"/>
      <w:szCs w:val="13"/>
    </w:rPr>
  </w:style>
  <w:style w:type="paragraph" w:customStyle="1" w:styleId="xl176">
    <w:name w:val="xl176"/>
    <w:basedOn w:val="a"/>
    <w:rsid w:val="009E2E84"/>
    <w:pPr>
      <w:pBdr>
        <w:top w:val="single" w:sz="8" w:space="0" w:color="auto"/>
        <w:bottom w:val="single" w:sz="8" w:space="0" w:color="auto"/>
      </w:pBdr>
      <w:spacing w:before="100" w:beforeAutospacing="1" w:after="100" w:afterAutospacing="1"/>
      <w:textAlignment w:val="center"/>
    </w:pPr>
    <w:rPr>
      <w:b/>
      <w:bCs/>
      <w:sz w:val="13"/>
      <w:szCs w:val="13"/>
    </w:rPr>
  </w:style>
  <w:style w:type="paragraph" w:customStyle="1" w:styleId="xl177">
    <w:name w:val="xl177"/>
    <w:basedOn w:val="a"/>
    <w:rsid w:val="009E2E84"/>
    <w:pPr>
      <w:pBdr>
        <w:top w:val="single" w:sz="8" w:space="0" w:color="auto"/>
        <w:left w:val="single" w:sz="8" w:space="0" w:color="auto"/>
        <w:bottom w:val="single" w:sz="8" w:space="0" w:color="auto"/>
      </w:pBdr>
      <w:spacing w:before="100" w:beforeAutospacing="1" w:after="100" w:afterAutospacing="1"/>
      <w:textAlignment w:val="center"/>
    </w:pPr>
    <w:rPr>
      <w:sz w:val="13"/>
      <w:szCs w:val="13"/>
    </w:rPr>
  </w:style>
  <w:style w:type="paragraph" w:customStyle="1" w:styleId="xl178">
    <w:name w:val="xl178"/>
    <w:basedOn w:val="a"/>
    <w:rsid w:val="009E2E84"/>
    <w:pPr>
      <w:pBdr>
        <w:top w:val="single" w:sz="8" w:space="0" w:color="auto"/>
        <w:bottom w:val="single" w:sz="8" w:space="0" w:color="auto"/>
      </w:pBdr>
      <w:spacing w:before="100" w:beforeAutospacing="1" w:after="100" w:afterAutospacing="1"/>
      <w:textAlignment w:val="center"/>
    </w:pPr>
    <w:rPr>
      <w:sz w:val="13"/>
      <w:szCs w:val="13"/>
    </w:rPr>
  </w:style>
  <w:style w:type="paragraph" w:customStyle="1" w:styleId="xl179">
    <w:name w:val="xl179"/>
    <w:basedOn w:val="a"/>
    <w:rsid w:val="009E2E84"/>
    <w:pPr>
      <w:pBdr>
        <w:top w:val="single" w:sz="8" w:space="0" w:color="auto"/>
        <w:bottom w:val="single" w:sz="8" w:space="0" w:color="auto"/>
        <w:right w:val="single" w:sz="8" w:space="0" w:color="auto"/>
      </w:pBdr>
      <w:spacing w:before="100" w:beforeAutospacing="1" w:after="100" w:afterAutospacing="1"/>
      <w:textAlignment w:val="center"/>
    </w:pPr>
    <w:rPr>
      <w:sz w:val="13"/>
      <w:szCs w:val="13"/>
    </w:rPr>
  </w:style>
  <w:style w:type="paragraph" w:customStyle="1" w:styleId="xl180">
    <w:name w:val="xl180"/>
    <w:basedOn w:val="a"/>
    <w:rsid w:val="009E2E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81">
    <w:name w:val="xl181"/>
    <w:basedOn w:val="a"/>
    <w:rsid w:val="009E2E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82">
    <w:name w:val="xl182"/>
    <w:basedOn w:val="a"/>
    <w:rsid w:val="009E2E84"/>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83">
    <w:name w:val="xl183"/>
    <w:basedOn w:val="a"/>
    <w:rsid w:val="009E2E84"/>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84">
    <w:name w:val="xl184"/>
    <w:basedOn w:val="a"/>
    <w:rsid w:val="009E2E84"/>
    <w:pPr>
      <w:pBdr>
        <w:left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85">
    <w:name w:val="xl185"/>
    <w:basedOn w:val="a"/>
    <w:rsid w:val="009E2E84"/>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86">
    <w:name w:val="xl186"/>
    <w:basedOn w:val="a"/>
    <w:rsid w:val="009E2E84"/>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87">
    <w:name w:val="xl187"/>
    <w:basedOn w:val="a"/>
    <w:rsid w:val="009E2E84"/>
    <w:pPr>
      <w:pBdr>
        <w:left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88">
    <w:name w:val="xl188"/>
    <w:basedOn w:val="a"/>
    <w:rsid w:val="009E2E84"/>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89">
    <w:name w:val="xl189"/>
    <w:basedOn w:val="a"/>
    <w:rsid w:val="009E2E84"/>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90">
    <w:name w:val="xl190"/>
    <w:basedOn w:val="a"/>
    <w:rsid w:val="009E2E84"/>
    <w:pPr>
      <w:pBdr>
        <w:left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91">
    <w:name w:val="xl191"/>
    <w:basedOn w:val="a"/>
    <w:rsid w:val="009E2E84"/>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92">
    <w:name w:val="xl192"/>
    <w:basedOn w:val="a"/>
    <w:rsid w:val="009E2E84"/>
    <w:pPr>
      <w:pBdr>
        <w:left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table" w:styleId="af8">
    <w:name w:val="Table Grid"/>
    <w:basedOn w:val="a1"/>
    <w:rsid w:val="00BA7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5563">
      <w:bodyDiv w:val="1"/>
      <w:marLeft w:val="0"/>
      <w:marRight w:val="0"/>
      <w:marTop w:val="0"/>
      <w:marBottom w:val="0"/>
      <w:divBdr>
        <w:top w:val="none" w:sz="0" w:space="0" w:color="auto"/>
        <w:left w:val="none" w:sz="0" w:space="0" w:color="auto"/>
        <w:bottom w:val="none" w:sz="0" w:space="0" w:color="auto"/>
        <w:right w:val="none" w:sz="0" w:space="0" w:color="auto"/>
      </w:divBdr>
    </w:div>
    <w:div w:id="123541550">
      <w:bodyDiv w:val="1"/>
      <w:marLeft w:val="0"/>
      <w:marRight w:val="0"/>
      <w:marTop w:val="0"/>
      <w:marBottom w:val="0"/>
      <w:divBdr>
        <w:top w:val="none" w:sz="0" w:space="0" w:color="auto"/>
        <w:left w:val="none" w:sz="0" w:space="0" w:color="auto"/>
        <w:bottom w:val="none" w:sz="0" w:space="0" w:color="auto"/>
        <w:right w:val="none" w:sz="0" w:space="0" w:color="auto"/>
      </w:divBdr>
    </w:div>
    <w:div w:id="128599768">
      <w:bodyDiv w:val="1"/>
      <w:marLeft w:val="0"/>
      <w:marRight w:val="0"/>
      <w:marTop w:val="0"/>
      <w:marBottom w:val="0"/>
      <w:divBdr>
        <w:top w:val="none" w:sz="0" w:space="0" w:color="auto"/>
        <w:left w:val="none" w:sz="0" w:space="0" w:color="auto"/>
        <w:bottom w:val="none" w:sz="0" w:space="0" w:color="auto"/>
        <w:right w:val="none" w:sz="0" w:space="0" w:color="auto"/>
      </w:divBdr>
    </w:div>
    <w:div w:id="152916174">
      <w:bodyDiv w:val="1"/>
      <w:marLeft w:val="0"/>
      <w:marRight w:val="0"/>
      <w:marTop w:val="0"/>
      <w:marBottom w:val="0"/>
      <w:divBdr>
        <w:top w:val="none" w:sz="0" w:space="0" w:color="auto"/>
        <w:left w:val="none" w:sz="0" w:space="0" w:color="auto"/>
        <w:bottom w:val="none" w:sz="0" w:space="0" w:color="auto"/>
        <w:right w:val="none" w:sz="0" w:space="0" w:color="auto"/>
      </w:divBdr>
    </w:div>
    <w:div w:id="192235154">
      <w:bodyDiv w:val="1"/>
      <w:marLeft w:val="0"/>
      <w:marRight w:val="0"/>
      <w:marTop w:val="0"/>
      <w:marBottom w:val="0"/>
      <w:divBdr>
        <w:top w:val="none" w:sz="0" w:space="0" w:color="auto"/>
        <w:left w:val="none" w:sz="0" w:space="0" w:color="auto"/>
        <w:bottom w:val="none" w:sz="0" w:space="0" w:color="auto"/>
        <w:right w:val="none" w:sz="0" w:space="0" w:color="auto"/>
      </w:divBdr>
    </w:div>
    <w:div w:id="205795193">
      <w:bodyDiv w:val="1"/>
      <w:marLeft w:val="0"/>
      <w:marRight w:val="0"/>
      <w:marTop w:val="0"/>
      <w:marBottom w:val="0"/>
      <w:divBdr>
        <w:top w:val="none" w:sz="0" w:space="0" w:color="auto"/>
        <w:left w:val="none" w:sz="0" w:space="0" w:color="auto"/>
        <w:bottom w:val="none" w:sz="0" w:space="0" w:color="auto"/>
        <w:right w:val="none" w:sz="0" w:space="0" w:color="auto"/>
      </w:divBdr>
    </w:div>
    <w:div w:id="258562328">
      <w:bodyDiv w:val="1"/>
      <w:marLeft w:val="0"/>
      <w:marRight w:val="0"/>
      <w:marTop w:val="0"/>
      <w:marBottom w:val="0"/>
      <w:divBdr>
        <w:top w:val="none" w:sz="0" w:space="0" w:color="auto"/>
        <w:left w:val="none" w:sz="0" w:space="0" w:color="auto"/>
        <w:bottom w:val="none" w:sz="0" w:space="0" w:color="auto"/>
        <w:right w:val="none" w:sz="0" w:space="0" w:color="auto"/>
      </w:divBdr>
    </w:div>
    <w:div w:id="272177741">
      <w:bodyDiv w:val="1"/>
      <w:marLeft w:val="0"/>
      <w:marRight w:val="0"/>
      <w:marTop w:val="0"/>
      <w:marBottom w:val="0"/>
      <w:divBdr>
        <w:top w:val="none" w:sz="0" w:space="0" w:color="auto"/>
        <w:left w:val="none" w:sz="0" w:space="0" w:color="auto"/>
        <w:bottom w:val="none" w:sz="0" w:space="0" w:color="auto"/>
        <w:right w:val="none" w:sz="0" w:space="0" w:color="auto"/>
      </w:divBdr>
    </w:div>
    <w:div w:id="291598692">
      <w:bodyDiv w:val="1"/>
      <w:marLeft w:val="0"/>
      <w:marRight w:val="0"/>
      <w:marTop w:val="0"/>
      <w:marBottom w:val="0"/>
      <w:divBdr>
        <w:top w:val="none" w:sz="0" w:space="0" w:color="auto"/>
        <w:left w:val="none" w:sz="0" w:space="0" w:color="auto"/>
        <w:bottom w:val="none" w:sz="0" w:space="0" w:color="auto"/>
        <w:right w:val="none" w:sz="0" w:space="0" w:color="auto"/>
      </w:divBdr>
    </w:div>
    <w:div w:id="395326300">
      <w:bodyDiv w:val="1"/>
      <w:marLeft w:val="0"/>
      <w:marRight w:val="0"/>
      <w:marTop w:val="0"/>
      <w:marBottom w:val="0"/>
      <w:divBdr>
        <w:top w:val="none" w:sz="0" w:space="0" w:color="auto"/>
        <w:left w:val="none" w:sz="0" w:space="0" w:color="auto"/>
        <w:bottom w:val="none" w:sz="0" w:space="0" w:color="auto"/>
        <w:right w:val="none" w:sz="0" w:space="0" w:color="auto"/>
      </w:divBdr>
    </w:div>
    <w:div w:id="422146434">
      <w:bodyDiv w:val="1"/>
      <w:marLeft w:val="0"/>
      <w:marRight w:val="0"/>
      <w:marTop w:val="0"/>
      <w:marBottom w:val="0"/>
      <w:divBdr>
        <w:top w:val="none" w:sz="0" w:space="0" w:color="auto"/>
        <w:left w:val="none" w:sz="0" w:space="0" w:color="auto"/>
        <w:bottom w:val="none" w:sz="0" w:space="0" w:color="auto"/>
        <w:right w:val="none" w:sz="0" w:space="0" w:color="auto"/>
      </w:divBdr>
    </w:div>
    <w:div w:id="454376628">
      <w:bodyDiv w:val="1"/>
      <w:marLeft w:val="0"/>
      <w:marRight w:val="0"/>
      <w:marTop w:val="0"/>
      <w:marBottom w:val="0"/>
      <w:divBdr>
        <w:top w:val="none" w:sz="0" w:space="0" w:color="auto"/>
        <w:left w:val="none" w:sz="0" w:space="0" w:color="auto"/>
        <w:bottom w:val="none" w:sz="0" w:space="0" w:color="auto"/>
        <w:right w:val="none" w:sz="0" w:space="0" w:color="auto"/>
      </w:divBdr>
    </w:div>
    <w:div w:id="463306596">
      <w:bodyDiv w:val="1"/>
      <w:marLeft w:val="0"/>
      <w:marRight w:val="0"/>
      <w:marTop w:val="0"/>
      <w:marBottom w:val="0"/>
      <w:divBdr>
        <w:top w:val="none" w:sz="0" w:space="0" w:color="auto"/>
        <w:left w:val="none" w:sz="0" w:space="0" w:color="auto"/>
        <w:bottom w:val="none" w:sz="0" w:space="0" w:color="auto"/>
        <w:right w:val="none" w:sz="0" w:space="0" w:color="auto"/>
      </w:divBdr>
    </w:div>
    <w:div w:id="596450978">
      <w:bodyDiv w:val="1"/>
      <w:marLeft w:val="0"/>
      <w:marRight w:val="0"/>
      <w:marTop w:val="0"/>
      <w:marBottom w:val="0"/>
      <w:divBdr>
        <w:top w:val="none" w:sz="0" w:space="0" w:color="auto"/>
        <w:left w:val="none" w:sz="0" w:space="0" w:color="auto"/>
        <w:bottom w:val="none" w:sz="0" w:space="0" w:color="auto"/>
        <w:right w:val="none" w:sz="0" w:space="0" w:color="auto"/>
      </w:divBdr>
    </w:div>
    <w:div w:id="603658273">
      <w:bodyDiv w:val="1"/>
      <w:marLeft w:val="0"/>
      <w:marRight w:val="0"/>
      <w:marTop w:val="0"/>
      <w:marBottom w:val="0"/>
      <w:divBdr>
        <w:top w:val="none" w:sz="0" w:space="0" w:color="auto"/>
        <w:left w:val="none" w:sz="0" w:space="0" w:color="auto"/>
        <w:bottom w:val="none" w:sz="0" w:space="0" w:color="auto"/>
        <w:right w:val="none" w:sz="0" w:space="0" w:color="auto"/>
      </w:divBdr>
    </w:div>
    <w:div w:id="641665138">
      <w:bodyDiv w:val="1"/>
      <w:marLeft w:val="0"/>
      <w:marRight w:val="0"/>
      <w:marTop w:val="0"/>
      <w:marBottom w:val="0"/>
      <w:divBdr>
        <w:top w:val="none" w:sz="0" w:space="0" w:color="auto"/>
        <w:left w:val="none" w:sz="0" w:space="0" w:color="auto"/>
        <w:bottom w:val="none" w:sz="0" w:space="0" w:color="auto"/>
        <w:right w:val="none" w:sz="0" w:space="0" w:color="auto"/>
      </w:divBdr>
    </w:div>
    <w:div w:id="751514063">
      <w:bodyDiv w:val="1"/>
      <w:marLeft w:val="0"/>
      <w:marRight w:val="0"/>
      <w:marTop w:val="0"/>
      <w:marBottom w:val="0"/>
      <w:divBdr>
        <w:top w:val="none" w:sz="0" w:space="0" w:color="auto"/>
        <w:left w:val="none" w:sz="0" w:space="0" w:color="auto"/>
        <w:bottom w:val="none" w:sz="0" w:space="0" w:color="auto"/>
        <w:right w:val="none" w:sz="0" w:space="0" w:color="auto"/>
      </w:divBdr>
    </w:div>
    <w:div w:id="785738583">
      <w:bodyDiv w:val="1"/>
      <w:marLeft w:val="0"/>
      <w:marRight w:val="0"/>
      <w:marTop w:val="0"/>
      <w:marBottom w:val="0"/>
      <w:divBdr>
        <w:top w:val="none" w:sz="0" w:space="0" w:color="auto"/>
        <w:left w:val="none" w:sz="0" w:space="0" w:color="auto"/>
        <w:bottom w:val="none" w:sz="0" w:space="0" w:color="auto"/>
        <w:right w:val="none" w:sz="0" w:space="0" w:color="auto"/>
      </w:divBdr>
    </w:div>
    <w:div w:id="865290493">
      <w:bodyDiv w:val="1"/>
      <w:marLeft w:val="0"/>
      <w:marRight w:val="0"/>
      <w:marTop w:val="0"/>
      <w:marBottom w:val="0"/>
      <w:divBdr>
        <w:top w:val="none" w:sz="0" w:space="0" w:color="auto"/>
        <w:left w:val="none" w:sz="0" w:space="0" w:color="auto"/>
        <w:bottom w:val="none" w:sz="0" w:space="0" w:color="auto"/>
        <w:right w:val="none" w:sz="0" w:space="0" w:color="auto"/>
      </w:divBdr>
    </w:div>
    <w:div w:id="1012950149">
      <w:bodyDiv w:val="1"/>
      <w:marLeft w:val="0"/>
      <w:marRight w:val="0"/>
      <w:marTop w:val="0"/>
      <w:marBottom w:val="0"/>
      <w:divBdr>
        <w:top w:val="none" w:sz="0" w:space="0" w:color="auto"/>
        <w:left w:val="none" w:sz="0" w:space="0" w:color="auto"/>
        <w:bottom w:val="none" w:sz="0" w:space="0" w:color="auto"/>
        <w:right w:val="none" w:sz="0" w:space="0" w:color="auto"/>
      </w:divBdr>
    </w:div>
    <w:div w:id="1018505788">
      <w:bodyDiv w:val="1"/>
      <w:marLeft w:val="0"/>
      <w:marRight w:val="0"/>
      <w:marTop w:val="0"/>
      <w:marBottom w:val="0"/>
      <w:divBdr>
        <w:top w:val="none" w:sz="0" w:space="0" w:color="auto"/>
        <w:left w:val="none" w:sz="0" w:space="0" w:color="auto"/>
        <w:bottom w:val="none" w:sz="0" w:space="0" w:color="auto"/>
        <w:right w:val="none" w:sz="0" w:space="0" w:color="auto"/>
      </w:divBdr>
    </w:div>
    <w:div w:id="1054736549">
      <w:bodyDiv w:val="1"/>
      <w:marLeft w:val="0"/>
      <w:marRight w:val="0"/>
      <w:marTop w:val="0"/>
      <w:marBottom w:val="0"/>
      <w:divBdr>
        <w:top w:val="none" w:sz="0" w:space="0" w:color="auto"/>
        <w:left w:val="none" w:sz="0" w:space="0" w:color="auto"/>
        <w:bottom w:val="none" w:sz="0" w:space="0" w:color="auto"/>
        <w:right w:val="none" w:sz="0" w:space="0" w:color="auto"/>
      </w:divBdr>
    </w:div>
    <w:div w:id="1107653025">
      <w:bodyDiv w:val="1"/>
      <w:marLeft w:val="0"/>
      <w:marRight w:val="0"/>
      <w:marTop w:val="0"/>
      <w:marBottom w:val="0"/>
      <w:divBdr>
        <w:top w:val="none" w:sz="0" w:space="0" w:color="auto"/>
        <w:left w:val="none" w:sz="0" w:space="0" w:color="auto"/>
        <w:bottom w:val="none" w:sz="0" w:space="0" w:color="auto"/>
        <w:right w:val="none" w:sz="0" w:space="0" w:color="auto"/>
      </w:divBdr>
    </w:div>
    <w:div w:id="1114403324">
      <w:bodyDiv w:val="1"/>
      <w:marLeft w:val="0"/>
      <w:marRight w:val="0"/>
      <w:marTop w:val="0"/>
      <w:marBottom w:val="0"/>
      <w:divBdr>
        <w:top w:val="none" w:sz="0" w:space="0" w:color="auto"/>
        <w:left w:val="none" w:sz="0" w:space="0" w:color="auto"/>
        <w:bottom w:val="none" w:sz="0" w:space="0" w:color="auto"/>
        <w:right w:val="none" w:sz="0" w:space="0" w:color="auto"/>
      </w:divBdr>
    </w:div>
    <w:div w:id="1157498604">
      <w:bodyDiv w:val="1"/>
      <w:marLeft w:val="0"/>
      <w:marRight w:val="0"/>
      <w:marTop w:val="0"/>
      <w:marBottom w:val="0"/>
      <w:divBdr>
        <w:top w:val="none" w:sz="0" w:space="0" w:color="auto"/>
        <w:left w:val="none" w:sz="0" w:space="0" w:color="auto"/>
        <w:bottom w:val="none" w:sz="0" w:space="0" w:color="auto"/>
        <w:right w:val="none" w:sz="0" w:space="0" w:color="auto"/>
      </w:divBdr>
    </w:div>
    <w:div w:id="1185243627">
      <w:bodyDiv w:val="1"/>
      <w:marLeft w:val="0"/>
      <w:marRight w:val="0"/>
      <w:marTop w:val="0"/>
      <w:marBottom w:val="0"/>
      <w:divBdr>
        <w:top w:val="none" w:sz="0" w:space="0" w:color="auto"/>
        <w:left w:val="none" w:sz="0" w:space="0" w:color="auto"/>
        <w:bottom w:val="none" w:sz="0" w:space="0" w:color="auto"/>
        <w:right w:val="none" w:sz="0" w:space="0" w:color="auto"/>
      </w:divBdr>
    </w:div>
    <w:div w:id="1291546270">
      <w:bodyDiv w:val="1"/>
      <w:marLeft w:val="0"/>
      <w:marRight w:val="0"/>
      <w:marTop w:val="0"/>
      <w:marBottom w:val="0"/>
      <w:divBdr>
        <w:top w:val="none" w:sz="0" w:space="0" w:color="auto"/>
        <w:left w:val="none" w:sz="0" w:space="0" w:color="auto"/>
        <w:bottom w:val="none" w:sz="0" w:space="0" w:color="auto"/>
        <w:right w:val="none" w:sz="0" w:space="0" w:color="auto"/>
      </w:divBdr>
    </w:div>
    <w:div w:id="1591887565">
      <w:bodyDiv w:val="1"/>
      <w:marLeft w:val="0"/>
      <w:marRight w:val="0"/>
      <w:marTop w:val="0"/>
      <w:marBottom w:val="0"/>
      <w:divBdr>
        <w:top w:val="none" w:sz="0" w:space="0" w:color="auto"/>
        <w:left w:val="none" w:sz="0" w:space="0" w:color="auto"/>
        <w:bottom w:val="none" w:sz="0" w:space="0" w:color="auto"/>
        <w:right w:val="none" w:sz="0" w:space="0" w:color="auto"/>
      </w:divBdr>
    </w:div>
    <w:div w:id="1646397628">
      <w:bodyDiv w:val="1"/>
      <w:marLeft w:val="0"/>
      <w:marRight w:val="0"/>
      <w:marTop w:val="0"/>
      <w:marBottom w:val="0"/>
      <w:divBdr>
        <w:top w:val="none" w:sz="0" w:space="0" w:color="auto"/>
        <w:left w:val="none" w:sz="0" w:space="0" w:color="auto"/>
        <w:bottom w:val="none" w:sz="0" w:space="0" w:color="auto"/>
        <w:right w:val="none" w:sz="0" w:space="0" w:color="auto"/>
      </w:divBdr>
    </w:div>
    <w:div w:id="1663316965">
      <w:bodyDiv w:val="1"/>
      <w:marLeft w:val="0"/>
      <w:marRight w:val="0"/>
      <w:marTop w:val="0"/>
      <w:marBottom w:val="0"/>
      <w:divBdr>
        <w:top w:val="none" w:sz="0" w:space="0" w:color="auto"/>
        <w:left w:val="none" w:sz="0" w:space="0" w:color="auto"/>
        <w:bottom w:val="none" w:sz="0" w:space="0" w:color="auto"/>
        <w:right w:val="none" w:sz="0" w:space="0" w:color="auto"/>
      </w:divBdr>
    </w:div>
    <w:div w:id="1680766147">
      <w:bodyDiv w:val="1"/>
      <w:marLeft w:val="0"/>
      <w:marRight w:val="0"/>
      <w:marTop w:val="0"/>
      <w:marBottom w:val="0"/>
      <w:divBdr>
        <w:top w:val="none" w:sz="0" w:space="0" w:color="auto"/>
        <w:left w:val="none" w:sz="0" w:space="0" w:color="auto"/>
        <w:bottom w:val="none" w:sz="0" w:space="0" w:color="auto"/>
        <w:right w:val="none" w:sz="0" w:space="0" w:color="auto"/>
      </w:divBdr>
    </w:div>
    <w:div w:id="1709909977">
      <w:bodyDiv w:val="1"/>
      <w:marLeft w:val="0"/>
      <w:marRight w:val="0"/>
      <w:marTop w:val="0"/>
      <w:marBottom w:val="0"/>
      <w:divBdr>
        <w:top w:val="none" w:sz="0" w:space="0" w:color="auto"/>
        <w:left w:val="none" w:sz="0" w:space="0" w:color="auto"/>
        <w:bottom w:val="none" w:sz="0" w:space="0" w:color="auto"/>
        <w:right w:val="none" w:sz="0" w:space="0" w:color="auto"/>
      </w:divBdr>
    </w:div>
    <w:div w:id="1912037172">
      <w:bodyDiv w:val="1"/>
      <w:marLeft w:val="0"/>
      <w:marRight w:val="0"/>
      <w:marTop w:val="0"/>
      <w:marBottom w:val="0"/>
      <w:divBdr>
        <w:top w:val="none" w:sz="0" w:space="0" w:color="auto"/>
        <w:left w:val="none" w:sz="0" w:space="0" w:color="auto"/>
        <w:bottom w:val="none" w:sz="0" w:space="0" w:color="auto"/>
        <w:right w:val="none" w:sz="0" w:space="0" w:color="auto"/>
      </w:divBdr>
    </w:div>
    <w:div w:id="1971325045">
      <w:bodyDiv w:val="1"/>
      <w:marLeft w:val="0"/>
      <w:marRight w:val="0"/>
      <w:marTop w:val="0"/>
      <w:marBottom w:val="0"/>
      <w:divBdr>
        <w:top w:val="none" w:sz="0" w:space="0" w:color="auto"/>
        <w:left w:val="none" w:sz="0" w:space="0" w:color="auto"/>
        <w:bottom w:val="none" w:sz="0" w:space="0" w:color="auto"/>
        <w:right w:val="none" w:sz="0" w:space="0" w:color="auto"/>
      </w:divBdr>
    </w:div>
    <w:div w:id="1976910977">
      <w:bodyDiv w:val="1"/>
      <w:marLeft w:val="0"/>
      <w:marRight w:val="0"/>
      <w:marTop w:val="0"/>
      <w:marBottom w:val="0"/>
      <w:divBdr>
        <w:top w:val="none" w:sz="0" w:space="0" w:color="auto"/>
        <w:left w:val="none" w:sz="0" w:space="0" w:color="auto"/>
        <w:bottom w:val="none" w:sz="0" w:space="0" w:color="auto"/>
        <w:right w:val="none" w:sz="0" w:space="0" w:color="auto"/>
      </w:divBdr>
    </w:div>
    <w:div w:id="2011248173">
      <w:bodyDiv w:val="1"/>
      <w:marLeft w:val="0"/>
      <w:marRight w:val="0"/>
      <w:marTop w:val="0"/>
      <w:marBottom w:val="0"/>
      <w:divBdr>
        <w:top w:val="none" w:sz="0" w:space="0" w:color="auto"/>
        <w:left w:val="none" w:sz="0" w:space="0" w:color="auto"/>
        <w:bottom w:val="none" w:sz="0" w:space="0" w:color="auto"/>
        <w:right w:val="none" w:sz="0" w:space="0" w:color="auto"/>
      </w:divBdr>
    </w:div>
    <w:div w:id="2024743572">
      <w:bodyDiv w:val="1"/>
      <w:marLeft w:val="0"/>
      <w:marRight w:val="0"/>
      <w:marTop w:val="0"/>
      <w:marBottom w:val="0"/>
      <w:divBdr>
        <w:top w:val="none" w:sz="0" w:space="0" w:color="auto"/>
        <w:left w:val="none" w:sz="0" w:space="0" w:color="auto"/>
        <w:bottom w:val="none" w:sz="0" w:space="0" w:color="auto"/>
        <w:right w:val="none" w:sz="0" w:space="0" w:color="auto"/>
      </w:divBdr>
    </w:div>
    <w:div w:id="2037854015">
      <w:bodyDiv w:val="1"/>
      <w:marLeft w:val="0"/>
      <w:marRight w:val="0"/>
      <w:marTop w:val="0"/>
      <w:marBottom w:val="0"/>
      <w:divBdr>
        <w:top w:val="none" w:sz="0" w:space="0" w:color="auto"/>
        <w:left w:val="none" w:sz="0" w:space="0" w:color="auto"/>
        <w:bottom w:val="none" w:sz="0" w:space="0" w:color="auto"/>
        <w:right w:val="none" w:sz="0" w:space="0" w:color="auto"/>
      </w:divBdr>
    </w:div>
    <w:div w:id="2076777608">
      <w:bodyDiv w:val="1"/>
      <w:marLeft w:val="0"/>
      <w:marRight w:val="0"/>
      <w:marTop w:val="0"/>
      <w:marBottom w:val="0"/>
      <w:divBdr>
        <w:top w:val="none" w:sz="0" w:space="0" w:color="auto"/>
        <w:left w:val="none" w:sz="0" w:space="0" w:color="auto"/>
        <w:bottom w:val="none" w:sz="0" w:space="0" w:color="auto"/>
        <w:right w:val="none" w:sz="0" w:space="0" w:color="auto"/>
      </w:divBdr>
    </w:div>
    <w:div w:id="2108116621">
      <w:bodyDiv w:val="1"/>
      <w:marLeft w:val="0"/>
      <w:marRight w:val="0"/>
      <w:marTop w:val="0"/>
      <w:marBottom w:val="0"/>
      <w:divBdr>
        <w:top w:val="none" w:sz="0" w:space="0" w:color="auto"/>
        <w:left w:val="none" w:sz="0" w:space="0" w:color="auto"/>
        <w:bottom w:val="none" w:sz="0" w:space="0" w:color="auto"/>
        <w:right w:val="none" w:sz="0" w:space="0" w:color="auto"/>
      </w:divBdr>
    </w:div>
    <w:div w:id="2109542174">
      <w:bodyDiv w:val="1"/>
      <w:marLeft w:val="0"/>
      <w:marRight w:val="0"/>
      <w:marTop w:val="0"/>
      <w:marBottom w:val="0"/>
      <w:divBdr>
        <w:top w:val="none" w:sz="0" w:space="0" w:color="auto"/>
        <w:left w:val="none" w:sz="0" w:space="0" w:color="auto"/>
        <w:bottom w:val="none" w:sz="0" w:space="0" w:color="auto"/>
        <w:right w:val="none" w:sz="0" w:space="0" w:color="auto"/>
      </w:divBdr>
    </w:div>
    <w:div w:id="21160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B0BDA-3CFC-4644-921F-93CB0D71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1770</Words>
  <Characters>10092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Региональная энергетическая комиссия</Company>
  <LinksUpToDate>false</LinksUpToDate>
  <CharactersWithSpaces>11839</CharactersWithSpaces>
  <SharedDoc>false</SharedDoc>
  <HLinks>
    <vt:vector size="6" baseType="variant">
      <vt:variant>
        <vt:i4>5505038</vt:i4>
      </vt:variant>
      <vt:variant>
        <vt:i4>0</vt:i4>
      </vt:variant>
      <vt:variant>
        <vt:i4>0</vt:i4>
      </vt:variant>
      <vt:variant>
        <vt:i4>5</vt:i4>
      </vt:variant>
      <vt:variant>
        <vt:lpwstr>consultantplus://offline/ref=F0224C4E6D097A0BE3A2F84B1D2106D5B65302AE494E837FD2DE39B54E2BF66FE77E19AA63286896514270TCG0F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Копеин Валерий Валентинович</dc:creator>
  <cp:keywords/>
  <cp:lastModifiedBy>Ксения Юхневич</cp:lastModifiedBy>
  <cp:revision>11</cp:revision>
  <cp:lastPrinted>2018-10-15T04:48:00Z</cp:lastPrinted>
  <dcterms:created xsi:type="dcterms:W3CDTF">2018-10-19T03:13:00Z</dcterms:created>
  <dcterms:modified xsi:type="dcterms:W3CDTF">2018-10-31T09:13:00Z</dcterms:modified>
</cp:coreProperties>
</file>