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5EF" w:rsidRPr="00EE00D5" w:rsidRDefault="009E55EF" w:rsidP="009E55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sz w:val="20"/>
          <w:lang w:eastAsia="ru-RU"/>
        </w:rPr>
        <w:drawing>
          <wp:inline distT="0" distB="0" distL="0" distR="0" wp14:anchorId="7D9FE7C9" wp14:editId="7A8C056C">
            <wp:extent cx="73342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5EF" w:rsidRPr="00EE00D5" w:rsidRDefault="009E55EF" w:rsidP="009E55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9E55EF" w:rsidRPr="00EE00D5" w:rsidRDefault="009E55EF" w:rsidP="009E55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9E55EF" w:rsidRPr="00EE00D5" w:rsidRDefault="009E55EF" w:rsidP="009E55E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РЕГИОНАЛЬНАЯ ЭНЕРГЕТИЧЕСКАЯ КОМИССИЯ</w:t>
      </w:r>
    </w:p>
    <w:p w:rsidR="009E55EF" w:rsidRPr="00EE00D5" w:rsidRDefault="009E55EF" w:rsidP="009E55E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КЕМЕРОВСКОЙ ОБЛАСТИ</w:t>
      </w:r>
    </w:p>
    <w:p w:rsidR="009E55EF" w:rsidRPr="00EE00D5" w:rsidRDefault="009E55EF" w:rsidP="009E55E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9E55EF" w:rsidRPr="00EE00D5" w:rsidRDefault="009E55EF" w:rsidP="009E55E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 О С Т А Н О В Л Е Н И Е  </w:t>
      </w:r>
    </w:p>
    <w:p w:rsidR="009E55EF" w:rsidRPr="00EE00D5" w:rsidRDefault="009E55EF" w:rsidP="009E55E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6"/>
          <w:szCs w:val="36"/>
          <w:lang w:eastAsia="x-none"/>
        </w:rPr>
      </w:pPr>
    </w:p>
    <w:p w:rsidR="009E55EF" w:rsidRPr="00EE00D5" w:rsidRDefault="009E55EF" w:rsidP="009E5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94515">
        <w:rPr>
          <w:rFonts w:ascii="Times New Roman" w:eastAsia="Times New Roman" w:hAnsi="Times New Roman" w:cs="Times New Roman"/>
          <w:sz w:val="28"/>
          <w:szCs w:val="28"/>
          <w:lang w:eastAsia="x-none"/>
        </w:rPr>
        <w:t>26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94515">
        <w:rPr>
          <w:rFonts w:ascii="Times New Roman" w:eastAsia="Times New Roman" w:hAnsi="Times New Roman" w:cs="Times New Roman"/>
          <w:sz w:val="28"/>
          <w:szCs w:val="28"/>
          <w:lang w:eastAsia="x-none"/>
        </w:rPr>
        <w:t>декабря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201</w:t>
      </w:r>
      <w:r w:rsidR="003C11A3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  </w:t>
      </w:r>
      <w:proofErr w:type="gramStart"/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</w:t>
      </w:r>
      <w:r w:rsidR="009945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748</w:t>
      </w:r>
      <w:proofErr w:type="gramEnd"/>
    </w:p>
    <w:p w:rsidR="009E55EF" w:rsidRPr="00EE00D5" w:rsidRDefault="009E55EF" w:rsidP="009E55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0D5">
        <w:rPr>
          <w:rFonts w:ascii="Times New Roman" w:eastAsia="Times New Roman" w:hAnsi="Times New Roman" w:cs="Times New Roman"/>
          <w:sz w:val="24"/>
          <w:szCs w:val="24"/>
          <w:lang w:eastAsia="x-none"/>
        </w:rPr>
        <w:t>г. Кемерово</w:t>
      </w:r>
    </w:p>
    <w:p w:rsidR="00EE00D5" w:rsidRDefault="00EE00D5" w:rsidP="00A852F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71833" w:rsidRDefault="00071833" w:rsidP="00A852F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3EE9" w:rsidRPr="00EE00D5" w:rsidRDefault="00113EE9" w:rsidP="00A852F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00D5" w:rsidRPr="00EE00D5" w:rsidRDefault="00EE00D5" w:rsidP="00F533F9">
      <w:pPr>
        <w:spacing w:after="0" w:line="240" w:lineRule="auto"/>
        <w:ind w:left="1418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</w:t>
      </w:r>
      <w:r w:rsidR="00F64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тарифов</w:t>
      </w:r>
    </w:p>
    <w:p w:rsidR="00EE00D5" w:rsidRPr="00EE00D5" w:rsidRDefault="00EE00D5" w:rsidP="00F533F9">
      <w:pPr>
        <w:spacing w:after="0" w:line="240" w:lineRule="auto"/>
        <w:ind w:left="1418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электрическую энергию для населения и приравненным к нему</w:t>
      </w:r>
    </w:p>
    <w:p w:rsidR="00EE00D5" w:rsidRPr="00EE00D5" w:rsidRDefault="00EE00D5" w:rsidP="00F533F9">
      <w:pPr>
        <w:spacing w:after="0" w:line="240" w:lineRule="auto"/>
        <w:ind w:left="1418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категориям потребителей Кемеровской области на 201</w:t>
      </w:r>
      <w:r w:rsidR="003C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E00D5" w:rsidRDefault="00EE00D5" w:rsidP="00EE7BE0">
      <w:pPr>
        <w:spacing w:after="0" w:line="240" w:lineRule="auto"/>
        <w:ind w:left="567" w:right="423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3EE9" w:rsidRPr="00EE00D5" w:rsidRDefault="00113EE9" w:rsidP="00EE7BE0">
      <w:pPr>
        <w:spacing w:after="0" w:line="240" w:lineRule="auto"/>
        <w:ind w:left="567" w:right="423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b/>
          <w:spacing w:val="48"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Федеральным законом от 26.03.2003 № 35-ФЗ «Об электроэнергетике»,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 Р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оссийской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едерации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</w:t>
      </w:r>
      <w:r w:rsidR="000D56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29.12.2011 № 1178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 ценообразовании в области регулируемых цен (тарифов) в электроэнергетике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ФСТ России от 16.09.2014 №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1442-э</w:t>
      </w:r>
      <w:r w:rsidR="00EE7BE0" w:rsidRPr="00EE7BE0">
        <w:rPr>
          <w:rFonts w:ascii="Times New Roman" w:hAnsi="Times New Roman" w:cs="Times New Roman"/>
          <w:sz w:val="24"/>
          <w:szCs w:val="24"/>
        </w:rPr>
        <w:t xml:space="preserve"> </w:t>
      </w:r>
      <w:r w:rsidR="00EE7BE0">
        <w:rPr>
          <w:rFonts w:ascii="Times New Roman" w:hAnsi="Times New Roman" w:cs="Times New Roman"/>
          <w:sz w:val="24"/>
          <w:szCs w:val="24"/>
        </w:rPr>
        <w:t>«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утверждении </w:t>
      </w:r>
      <w:r w:rsidR="00EE7BE0"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</w:t>
      </w:r>
      <w:r w:rsid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6103A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ФАС</w:t>
      </w:r>
      <w:r w:rsidR="00113EE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6103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России от </w:t>
      </w:r>
      <w:r w:rsidR="00461283"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6103A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61283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6103A4">
        <w:rPr>
          <w:rFonts w:ascii="Times New Roman" w:eastAsia="Times New Roman" w:hAnsi="Times New Roman" w:cs="Times New Roman"/>
          <w:sz w:val="28"/>
          <w:szCs w:val="20"/>
          <w:lang w:eastAsia="ru-RU"/>
        </w:rPr>
        <w:t>.201</w:t>
      </w:r>
      <w:r w:rsidR="00461283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6103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461283">
        <w:rPr>
          <w:rFonts w:ascii="Times New Roman" w:eastAsia="Times New Roman" w:hAnsi="Times New Roman" w:cs="Times New Roman"/>
          <w:sz w:val="28"/>
          <w:szCs w:val="20"/>
          <w:lang w:eastAsia="ru-RU"/>
        </w:rPr>
        <w:t>1354</w:t>
      </w:r>
      <w:r w:rsidR="006103A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461283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6103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предельных</w:t>
      </w:r>
      <w:r w:rsidR="009F3C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максимальных и минимальных</w:t>
      </w:r>
      <w:r w:rsidR="006103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уровнях тарифов на электрическую энергию (мощность) на 201</w:t>
      </w:r>
      <w:r w:rsidR="00461283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F9049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="006103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год», </w:t>
      </w:r>
      <w:r w:rsidR="00EE7BE0" w:rsidRPr="00EE7B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постановлением Коллегии Администрации Кемеровской области от</w:t>
      </w:r>
      <w:r w:rsidR="00F90490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 </w:t>
      </w:r>
      <w:r w:rsidR="00EE7BE0" w:rsidRPr="00EE7B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06.09.2013 № 371 «Об утверждении Положения о региональной энергетической комиссии Кемеровской области»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, региональная энергетическая комиссия Кемеровской области</w:t>
      </w:r>
      <w:r w:rsidRPr="00EE7B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E7BE0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постановляет:</w:t>
      </w:r>
    </w:p>
    <w:p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6066B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Установить с 01.01.201</w:t>
      </w:r>
      <w:r w:rsidR="009755A8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31.12.201</w:t>
      </w:r>
      <w:r w:rsidR="009755A8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тарифы на электрическую энергию для населения и приравненным к нему категориям потребителей Кемеровской области с календарной разбивкой, согласно приложению к настоящему постановлению.</w:t>
      </w:r>
    </w:p>
    <w:p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Признать утратившим силу с 01.01.201</w:t>
      </w:r>
      <w:r w:rsidR="009755A8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</w:t>
      </w:r>
      <w:r w:rsidR="00F6426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региональной энергетической комиссии Кемеровской области</w:t>
      </w:r>
      <w:r w:rsidR="00F642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277C91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.12.201</w:t>
      </w:r>
      <w:r w:rsidR="00277C91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277C91">
        <w:rPr>
          <w:rFonts w:ascii="Times New Roman" w:eastAsia="Times New Roman" w:hAnsi="Times New Roman" w:cs="Times New Roman"/>
          <w:sz w:val="28"/>
          <w:szCs w:val="20"/>
          <w:lang w:eastAsia="ru-RU"/>
        </w:rPr>
        <w:t>720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установлении </w:t>
      </w:r>
      <w:r w:rsidR="004B521D">
        <w:rPr>
          <w:rFonts w:ascii="Times New Roman" w:eastAsia="Times New Roman" w:hAnsi="Times New Roman" w:cs="Times New Roman"/>
          <w:sz w:val="28"/>
          <w:szCs w:val="20"/>
          <w:lang w:eastAsia="ru-RU"/>
        </w:rPr>
        <w:t>цен (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тарифов</w:t>
      </w:r>
      <w:r w:rsidR="004B521D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электрическую энергию для населения и приравненным к нему категориям потребителей Кемеровской области на</w:t>
      </w:r>
      <w:r w:rsidR="0007183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277C91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113EE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217CE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год».</w:t>
      </w:r>
    </w:p>
    <w:p w:rsidR="00EE00D5" w:rsidRPr="00EE00D5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3.</w:t>
      </w:r>
      <w:r w:rsidR="006066B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422BD" w:rsidRPr="009422BD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4B521D" w:rsidRDefault="00EE00D5" w:rsidP="009F3C4D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 w:rsidR="006066B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E60C9D">
        <w:rPr>
          <w:rFonts w:ascii="Times New Roman" w:eastAsia="Times New Roman" w:hAnsi="Times New Roman" w:cs="Times New Roman"/>
          <w:sz w:val="28"/>
          <w:szCs w:val="20"/>
          <w:lang w:eastAsia="ru-RU"/>
        </w:rPr>
        <w:t>со дня</w:t>
      </w:r>
      <w:r w:rsidR="009E18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его</w:t>
      </w:r>
      <w:r w:rsidR="00BC20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13E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официального </w:t>
      </w:r>
      <w:r w:rsidR="00E60C9D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опубликования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B521D" w:rsidRDefault="004B521D" w:rsidP="004B521D">
      <w:pPr>
        <w:spacing w:after="0" w:line="240" w:lineRule="auto"/>
        <w:ind w:left="567" w:right="423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17CE" w:rsidRDefault="003217CE" w:rsidP="004B521D">
      <w:pPr>
        <w:spacing w:after="0" w:line="240" w:lineRule="auto"/>
        <w:ind w:left="567" w:right="423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2819" w:rsidRDefault="007D2819" w:rsidP="004B521D">
      <w:pPr>
        <w:spacing w:after="0" w:line="240" w:lineRule="auto"/>
        <w:ind w:left="567" w:right="423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521D" w:rsidRDefault="004B521D" w:rsidP="00527B64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</w:p>
    <w:p w:rsidR="004B521D" w:rsidRDefault="004B521D" w:rsidP="00527B64">
      <w:pPr>
        <w:spacing w:after="0" w:line="240" w:lineRule="auto"/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521D" w:rsidSect="00071833">
          <w:headerReference w:type="default" r:id="rId8"/>
          <w:pgSz w:w="11906" w:h="16838"/>
          <w:pgMar w:top="1134" w:right="567" w:bottom="851" w:left="851" w:header="708" w:footer="708" w:gutter="0"/>
          <w:cols w:space="708"/>
          <w:titlePg/>
          <w:docGrid w:linePitch="360"/>
        </w:sect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Малюта</w:t>
      </w:r>
    </w:p>
    <w:p w:rsidR="00EE7BE0" w:rsidRDefault="00BE0A92" w:rsidP="00EE7BE0">
      <w:pPr>
        <w:spacing w:after="0" w:line="240" w:lineRule="auto"/>
        <w:ind w:left="793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E0A92" w:rsidRDefault="00BE0A92" w:rsidP="00EE7BE0">
      <w:pPr>
        <w:spacing w:after="0" w:line="240" w:lineRule="auto"/>
        <w:ind w:left="793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EE7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энергетической</w:t>
      </w:r>
    </w:p>
    <w:p w:rsidR="00BE0A92" w:rsidRPr="00BE0A92" w:rsidRDefault="00BE0A92" w:rsidP="00EE7BE0">
      <w:pPr>
        <w:spacing w:after="0" w:line="240" w:lineRule="auto"/>
        <w:ind w:left="7938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Кемеровской области</w:t>
      </w:r>
    </w:p>
    <w:p w:rsidR="00BE0A92" w:rsidRDefault="00BE0A92" w:rsidP="00EE7BE0">
      <w:pPr>
        <w:widowControl w:val="0"/>
        <w:snapToGrid w:val="0"/>
        <w:spacing w:after="0" w:line="240" w:lineRule="auto"/>
        <w:ind w:left="7938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9451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32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250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99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748</w:t>
      </w:r>
    </w:p>
    <w:p w:rsidR="005204F1" w:rsidRDefault="005204F1" w:rsidP="00A85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A259B" w:rsidRPr="008D1C30" w:rsidRDefault="004B521D" w:rsidP="00A852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арифы</w:t>
      </w:r>
      <w:bookmarkStart w:id="0" w:name="_GoBack"/>
      <w:bookmarkEnd w:id="0"/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электрическую энергию для населения и приравненным к нему</w:t>
      </w:r>
      <w:r w:rsidR="00BA259B" w:rsidRPr="008D1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категориям потребителей Кемеровской области</w:t>
      </w:r>
      <w:r w:rsidR="00585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</w:t>
      </w:r>
      <w:r w:rsidR="00125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585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W w:w="148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655"/>
        <w:gridCol w:w="2693"/>
        <w:gridCol w:w="1984"/>
        <w:gridCol w:w="1812"/>
      </w:tblGrid>
      <w:tr w:rsidR="00FC547B" w:rsidRPr="00B16F04" w:rsidTr="00534D24">
        <w:trPr>
          <w:trHeight w:val="318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FC547B" w:rsidRPr="00B16F04" w:rsidRDefault="00FC547B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  <w:hideMark/>
          </w:tcPr>
          <w:p w:rsidR="00FC547B" w:rsidRPr="00B16F04" w:rsidRDefault="00FC547B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(группы потребителей с разбивкой по ставкам</w:t>
            </w: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дифференциацией по зонам суток)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FC547B" w:rsidRPr="00B16F04" w:rsidRDefault="00FC547B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96" w:type="dxa"/>
            <w:gridSpan w:val="2"/>
            <w:shd w:val="clear" w:color="auto" w:fill="auto"/>
            <w:noWrap/>
            <w:vAlign w:val="center"/>
            <w:hideMark/>
          </w:tcPr>
          <w:p w:rsidR="00FC547B" w:rsidRPr="00B16F04" w:rsidRDefault="00584F22" w:rsidP="0058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C547B"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</w:t>
            </w:r>
          </w:p>
        </w:tc>
      </w:tr>
      <w:tr w:rsidR="00BC6031" w:rsidRPr="00B16F04" w:rsidTr="00B16F04">
        <w:trPr>
          <w:trHeight w:val="275"/>
        </w:trPr>
        <w:tc>
          <w:tcPr>
            <w:tcW w:w="724" w:type="dxa"/>
            <w:vMerge/>
            <w:vAlign w:val="center"/>
            <w:hideMark/>
          </w:tcPr>
          <w:p w:rsidR="00BC6031" w:rsidRPr="00B16F04" w:rsidRDefault="00BC6031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  <w:vAlign w:val="center"/>
            <w:hideMark/>
          </w:tcPr>
          <w:p w:rsidR="00BC6031" w:rsidRPr="00B16F04" w:rsidRDefault="00BC6031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BC6031" w:rsidRPr="00B16F04" w:rsidRDefault="00BC6031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FC547B" w:rsidRPr="00B16F04" w:rsidRDefault="00FC547B" w:rsidP="00AD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</w:t>
            </w:r>
            <w:r w:rsidR="0012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C6031" w:rsidRPr="00B16F04" w:rsidRDefault="00FC547B" w:rsidP="0012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</w:t>
            </w:r>
            <w:r w:rsidR="0012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2" w:type="dxa"/>
            <w:shd w:val="clear" w:color="auto" w:fill="auto"/>
            <w:hideMark/>
          </w:tcPr>
          <w:p w:rsidR="00FC547B" w:rsidRPr="00B16F04" w:rsidRDefault="00FC547B" w:rsidP="00AD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</w:t>
            </w:r>
            <w:r w:rsidR="0012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C6031" w:rsidRPr="00B16F04" w:rsidRDefault="00FC547B" w:rsidP="0012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</w:t>
            </w:r>
            <w:r w:rsidR="0012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C6031" w:rsidRPr="00B16F04" w:rsidTr="00F17B88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BC6031" w:rsidRPr="00B16F04" w:rsidRDefault="00BC6031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94014" w:rsidRPr="00B16F04" w:rsidTr="00B16F04">
        <w:trPr>
          <w:trHeight w:val="27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294014" w:rsidRPr="00B16F04" w:rsidRDefault="00294014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294014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и приравненные к ним, за исключением населения и потребителей, указанных в пунктах 2 и 3 (тарифы указываются с учетом НДС): </w:t>
            </w:r>
          </w:p>
          <w:p w:rsidR="00657430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294014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294014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:rsidR="009A57BF" w:rsidRPr="00B16F04" w:rsidRDefault="00294014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CB45CC"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B3369" w:rsidRPr="00B16F04" w:rsidTr="00B16F04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B3369" w:rsidRPr="00B16F04" w:rsidRDefault="009B336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B3369" w:rsidRPr="00B16F04" w:rsidRDefault="009B3369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B3369" w:rsidRPr="00B16F04" w:rsidRDefault="009B336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B3369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9B3369" w:rsidRPr="00B16F04" w:rsidRDefault="000D56D1" w:rsidP="000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</w:tr>
      <w:tr w:rsidR="00644073" w:rsidRPr="00B16F04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644073" w:rsidRPr="00B16F04" w:rsidRDefault="00644073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644073" w:rsidRPr="00B16F04" w:rsidRDefault="00644073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двум зонам суток</w:t>
            </w:r>
          </w:p>
        </w:tc>
      </w:tr>
      <w:tr w:rsidR="00992B77" w:rsidRPr="00B16F04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B16F04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B16F04" w:rsidRDefault="000D56D1" w:rsidP="000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</w:tr>
      <w:tr w:rsidR="00992B77" w:rsidRPr="00B16F04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B16F04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B16F04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B16F04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="0080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C6E16" w:rsidRDefault="007C6E16" w:rsidP="00B16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6E16" w:rsidSect="00751AE6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tbl>
      <w:tblPr>
        <w:tblW w:w="148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655"/>
        <w:gridCol w:w="2693"/>
        <w:gridCol w:w="1984"/>
        <w:gridCol w:w="1812"/>
      </w:tblGrid>
      <w:tr w:rsidR="00B16F04" w:rsidRPr="007C6E16" w:rsidTr="007C6E16">
        <w:trPr>
          <w:trHeight w:hRule="exact" w:val="284"/>
          <w:tblHeader/>
        </w:trPr>
        <w:tc>
          <w:tcPr>
            <w:tcW w:w="724" w:type="dxa"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B16F04" w:rsidRPr="007C6E16" w:rsidRDefault="00B16F04" w:rsidP="00B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F2538" w:rsidRPr="007C6E16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трем зонам суток</w:t>
            </w:r>
          </w:p>
        </w:tc>
      </w:tr>
      <w:tr w:rsidR="00992B77" w:rsidRPr="007C6E16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0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992B77" w:rsidRPr="007C6E16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0F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</w:tr>
      <w:tr w:rsidR="00992B77" w:rsidRPr="007C6E16" w:rsidTr="00B16F04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="0080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5F59" w:rsidRPr="007C6E16" w:rsidTr="00B16F04">
        <w:trPr>
          <w:trHeight w:val="268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E5F59" w:rsidRPr="007C6E16" w:rsidRDefault="008E5F5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E5F59" w:rsidRPr="007C6E16" w:rsidRDefault="008E5F59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E5F59" w:rsidRPr="007C6E16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 (тарифы указываются с учетом НДС):</w:t>
            </w:r>
          </w:p>
          <w:p w:rsidR="00657430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5D73" w:rsidRPr="007C6E16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57430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:rsidR="008E5F59" w:rsidRPr="007C6E16" w:rsidRDefault="008E5F59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57BF" w:rsidRPr="007C6E16" w:rsidTr="002B32C6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A57BF" w:rsidRPr="007C6E16" w:rsidRDefault="009A57BF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A57BF" w:rsidRPr="007C6E16" w:rsidRDefault="009A57BF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9A57BF" w:rsidRPr="007C6E16" w:rsidRDefault="009A57BF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57BF" w:rsidRPr="007C6E16" w:rsidRDefault="00992B77" w:rsidP="002B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9A57BF" w:rsidRPr="007C6E16" w:rsidRDefault="000D56D1" w:rsidP="002B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983ABC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983ABC" w:rsidRPr="007C6E16" w:rsidRDefault="00983AB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983ABC" w:rsidRPr="007C6E16" w:rsidRDefault="00983ABC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5F2538" w:rsidRPr="007C6E16" w:rsidTr="00B16F04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  <w:r w:rsidR="0080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5F2538" w:rsidRPr="007C6E16" w:rsidTr="00BC50B7">
        <w:trPr>
          <w:trHeight w:val="27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</w:p>
          <w:p w:rsidR="00657430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5D73" w:rsidRPr="007C6E16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наймодатели (или уполномоченные ими лица),  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57430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  <w:p w:rsidR="005F2538" w:rsidRPr="007C6E16" w:rsidRDefault="005F2538" w:rsidP="00BC50B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538" w:rsidRPr="007C6E16" w:rsidTr="00BC50B7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F2538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5F2538" w:rsidRPr="007C6E16" w:rsidTr="00B16F04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двум зонам суток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5F2538" w:rsidRPr="007C6E16" w:rsidTr="00B16F04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тариф, диффере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нцированный по трем зонам суток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  <w:r w:rsidR="0080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992B77" w:rsidRPr="007C6E16" w:rsidTr="00BC50B7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5F2538" w:rsidRPr="007C6E16" w:rsidTr="00B16F04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44" w:type="dxa"/>
            <w:gridSpan w:val="4"/>
            <w:shd w:val="clear" w:color="auto" w:fill="auto"/>
            <w:hideMark/>
          </w:tcPr>
          <w:p w:rsidR="005F2538" w:rsidRPr="007C6E16" w:rsidRDefault="005F2538" w:rsidP="007C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приравненные к населению (тарифы указываются с учетом НДС)</w:t>
            </w:r>
            <w:r w:rsid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538" w:rsidRPr="007C6E16" w:rsidTr="00B16F04">
        <w:trPr>
          <w:trHeight w:val="726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14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5F2538" w:rsidRPr="007C6E16" w:rsidRDefault="005F2538" w:rsidP="0065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</w:t>
            </w:r>
            <w:r w:rsidR="00CB45CC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2538" w:rsidRPr="007C6E16" w:rsidTr="00BC50B7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EA5AB3" w:rsidRPr="007C6E16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EA5AB3" w:rsidRPr="007C6E16" w:rsidRDefault="00EA5AB3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EA5AB3" w:rsidRPr="007C6E16" w:rsidRDefault="00EA5AB3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836E1A" w:rsidRPr="007C6E16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836E1A" w:rsidRPr="007C6E16" w:rsidRDefault="00836E1A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836E1A" w:rsidRPr="007C6E16" w:rsidRDefault="00836E1A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  <w:r w:rsidR="0080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5F2538" w:rsidRPr="007C6E16" w:rsidTr="000D56D1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5F2538" w:rsidRPr="007C6E16" w:rsidTr="00B16F04">
        <w:trPr>
          <w:trHeight w:val="82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5F2538" w:rsidRPr="007C6E16" w:rsidTr="00BC50B7">
        <w:trPr>
          <w:trHeight w:hRule="exact"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7655" w:type="dxa"/>
            <w:shd w:val="clear" w:color="auto" w:fill="auto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F2538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</w:tr>
      <w:tr w:rsidR="005F2538" w:rsidRPr="007C6E16" w:rsidTr="00B16F04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="0080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F2538" w:rsidRPr="007C6E16" w:rsidTr="00BC50B7">
        <w:trPr>
          <w:trHeight w:hRule="exact"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</w:tr>
      <w:tr w:rsidR="00992B77" w:rsidRPr="007C6E16" w:rsidTr="00071833">
        <w:trPr>
          <w:trHeight w:hRule="exact"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="0080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F2538" w:rsidRPr="007C6E16" w:rsidTr="00B16F04">
        <w:trPr>
          <w:trHeight w:val="71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5F2538" w:rsidRPr="007C6E16" w:rsidTr="000B418D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F2538" w:rsidRPr="007C6E16" w:rsidRDefault="00992B77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</w:tr>
      <w:tr w:rsidR="00836E1A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836E1A" w:rsidRPr="007C6E16" w:rsidRDefault="00836E1A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836E1A" w:rsidRPr="007C6E16" w:rsidRDefault="00836E1A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992B77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</w:tr>
      <w:tr w:rsidR="00992B77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="0080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36E1A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836E1A" w:rsidRPr="007C6E16" w:rsidRDefault="00836E1A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836E1A" w:rsidRPr="007C6E16" w:rsidRDefault="00836E1A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992B77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992B77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</w:tr>
      <w:tr w:rsidR="00992B77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="0080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F2538" w:rsidRPr="007C6E16" w:rsidTr="00B16F04">
        <w:trPr>
          <w:trHeight w:val="112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5F2538" w:rsidRPr="007C6E16" w:rsidRDefault="005F2538" w:rsidP="00610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5F2538" w:rsidRPr="007C6E16" w:rsidTr="000B418D">
        <w:trPr>
          <w:trHeight w:val="2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F2538" w:rsidRPr="007C6E16" w:rsidRDefault="005F2538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F2538" w:rsidRPr="007C6E16" w:rsidRDefault="00992B77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:rsidR="005F2538" w:rsidRPr="007C6E16" w:rsidRDefault="000D56D1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</w:tr>
      <w:tr w:rsidR="005F2538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двум зонам суток </w:t>
            </w:r>
          </w:p>
        </w:tc>
      </w:tr>
      <w:tr w:rsidR="00992B77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</w:tr>
      <w:tr w:rsidR="00992B77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="0080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F2538" w:rsidRPr="007C6E16" w:rsidTr="00BC50B7">
        <w:trPr>
          <w:trHeight w:val="284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5F2538" w:rsidRPr="007C6E16" w:rsidRDefault="005F253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4.4.3</w:t>
            </w:r>
          </w:p>
        </w:tc>
        <w:tc>
          <w:tcPr>
            <w:tcW w:w="14144" w:type="dxa"/>
            <w:gridSpan w:val="4"/>
            <w:shd w:val="clear" w:color="auto" w:fill="auto"/>
            <w:noWrap/>
            <w:vAlign w:val="center"/>
            <w:hideMark/>
          </w:tcPr>
          <w:p w:rsidR="005F2538" w:rsidRPr="007C6E16" w:rsidRDefault="005F2538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 тариф, дифференцированный по трем зонам суток </w:t>
            </w:r>
          </w:p>
        </w:tc>
      </w:tr>
      <w:tr w:rsidR="00992B77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992B77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</w:tr>
      <w:tr w:rsidR="00992B77" w:rsidRPr="007C6E16" w:rsidTr="00071833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992B77" w:rsidRPr="007C6E16" w:rsidRDefault="00992B77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992B77" w:rsidRPr="007C6E16" w:rsidRDefault="00992B77" w:rsidP="00BC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92B77" w:rsidRPr="007C6E16" w:rsidRDefault="00992B77" w:rsidP="000B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92B77" w:rsidRPr="007C6E16" w:rsidRDefault="00992B77" w:rsidP="00C3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812" w:type="dxa"/>
            <w:shd w:val="clear" w:color="auto" w:fill="auto"/>
            <w:noWrap/>
            <w:vAlign w:val="center"/>
          </w:tcPr>
          <w:p w:rsidR="00992B77" w:rsidRPr="007C6E16" w:rsidRDefault="000D56D1" w:rsidP="0080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="0080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C6E16" w:rsidRDefault="007C6E16" w:rsidP="00A85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7D5" w:rsidRPr="00AD597D" w:rsidRDefault="006917D5" w:rsidP="00EE7B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6917D5" w:rsidRPr="00AD597D" w:rsidRDefault="006917D5" w:rsidP="00AD31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Интервалы тарифных зон суток (по месяцам календарного года) утверждаются ФАС России.</w:t>
      </w:r>
    </w:p>
    <w:p w:rsidR="00BC6031" w:rsidRPr="00AD597D" w:rsidRDefault="006917D5" w:rsidP="00AD3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A67BCF" w:rsidRPr="00AD597D" w:rsidRDefault="00A67BCF" w:rsidP="00AD3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Балансовые показатели планового объема полезного отпуска электрической энергии, используемые при расчете тарифов на электрическую энергию для населения и приравненным к нему категориям потребителей по Кемеровской области 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приведены в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</w:p>
    <w:p w:rsidR="00A67BCF" w:rsidRPr="00AD597D" w:rsidRDefault="00A67BCF" w:rsidP="00AD3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Примененны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понижающи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тарифов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электрическую</w:t>
      </w:r>
      <w:r w:rsidR="0058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энергию (мощность) 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приведены в 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41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</w:p>
    <w:p w:rsidR="00A67BCF" w:rsidRPr="00EE7BE0" w:rsidRDefault="00A67BCF" w:rsidP="00EE7BE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2F8" w:rsidRPr="00A67BCF" w:rsidRDefault="00A852F8" w:rsidP="00A67B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E16" w:rsidRPr="00A67BCF" w:rsidRDefault="007C6E16" w:rsidP="00A67B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C6E16" w:rsidRPr="00A67BCF" w:rsidSect="00584F22">
          <w:type w:val="continuous"/>
          <w:pgSz w:w="16838" w:h="11906" w:orient="landscape"/>
          <w:pgMar w:top="851" w:right="820" w:bottom="567" w:left="1134" w:header="708" w:footer="708" w:gutter="0"/>
          <w:cols w:space="708"/>
          <w:docGrid w:linePitch="360"/>
        </w:sectPr>
      </w:pPr>
    </w:p>
    <w:p w:rsidR="00B54442" w:rsidRPr="008D1C30" w:rsidRDefault="00B54442" w:rsidP="00A852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1C30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1D663B" w:rsidRDefault="001D663B" w:rsidP="00A852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093" w:rsidRPr="00AB4E2B" w:rsidRDefault="00BC2093" w:rsidP="00BC20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2B">
        <w:rPr>
          <w:rFonts w:ascii="Times New Roman" w:hAnsi="Times New Roman" w:cs="Times New Roman"/>
          <w:b/>
          <w:sz w:val="28"/>
          <w:szCs w:val="28"/>
        </w:rPr>
        <w:t xml:space="preserve">Балансовые показатели планового объема полезного отпуска электрической энергии, </w:t>
      </w:r>
    </w:p>
    <w:p w:rsidR="00BC2093" w:rsidRPr="00AB4E2B" w:rsidRDefault="00BC2093" w:rsidP="00BC20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2B">
        <w:rPr>
          <w:rFonts w:ascii="Times New Roman" w:hAnsi="Times New Roman" w:cs="Times New Roman"/>
          <w:b/>
          <w:sz w:val="28"/>
          <w:szCs w:val="28"/>
        </w:rPr>
        <w:t xml:space="preserve">используемые при расчете тарифов на электрическую энергию для населения и </w:t>
      </w:r>
    </w:p>
    <w:p w:rsidR="00BC2093" w:rsidRPr="00AB4E2B" w:rsidRDefault="00BC2093" w:rsidP="00BC2093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2B">
        <w:rPr>
          <w:rFonts w:ascii="Times New Roman" w:hAnsi="Times New Roman" w:cs="Times New Roman"/>
          <w:b/>
          <w:sz w:val="28"/>
          <w:szCs w:val="28"/>
        </w:rPr>
        <w:t>приравненным к нему категориям потребителей по Кемеровской области на 201</w:t>
      </w:r>
      <w:r w:rsidR="005B7CF6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AB4E2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E7232" w:rsidRDefault="006E7232" w:rsidP="00A85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0346"/>
        <w:gridCol w:w="1984"/>
        <w:gridCol w:w="1812"/>
      </w:tblGrid>
      <w:tr w:rsidR="006E7232" w:rsidTr="006E7232">
        <w:trPr>
          <w:trHeight w:val="59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(группы потребителей с разбивкой по ставкам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дифференциацией по зонам суток)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объем полезного отпуска электрической энергии, млн. кВтч</w:t>
            </w:r>
          </w:p>
        </w:tc>
      </w:tr>
      <w:tr w:rsidR="006E7232" w:rsidTr="006E7232">
        <w:trPr>
          <w:trHeight w:val="2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</w:tr>
      <w:tr w:rsidR="006E7232" w:rsidTr="006E7232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7232" w:rsidTr="006E7232">
        <w:trPr>
          <w:trHeight w:val="27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и приравненные к ним, за исключением населения и потребителей, указанных в пунктах 2 и 3: 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85,747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83,486</w:t>
            </w:r>
          </w:p>
        </w:tc>
      </w:tr>
    </w:tbl>
    <w:p w:rsidR="006E7232" w:rsidRDefault="006E7232" w:rsidP="006E7232">
      <w:r>
        <w:br w:type="page"/>
      </w:r>
    </w:p>
    <w:tbl>
      <w:tblPr>
        <w:tblW w:w="148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0346"/>
        <w:gridCol w:w="1984"/>
        <w:gridCol w:w="1812"/>
      </w:tblGrid>
      <w:tr w:rsidR="006E7232" w:rsidTr="006E7232">
        <w:trPr>
          <w:trHeight w:val="296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7232" w:rsidTr="006E7232">
        <w:trPr>
          <w:trHeight w:val="5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1 202,236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1 169,023</w:t>
            </w:r>
          </w:p>
        </w:tc>
      </w:tr>
      <w:tr w:rsidR="006E7232" w:rsidTr="006E7232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232" w:rsidRDefault="006E723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 и приравненные к ним: </w:t>
            </w:r>
          </w:p>
          <w:p w:rsidR="006E7232" w:rsidRDefault="006E723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6E7232" w:rsidRDefault="006E723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</w:p>
          <w:p w:rsidR="006E7232" w:rsidRDefault="006E723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215,596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211,993</w:t>
            </w:r>
          </w:p>
        </w:tc>
      </w:tr>
      <w:tr w:rsidR="006E7232" w:rsidTr="006E7232">
        <w:trPr>
          <w:trHeight w:val="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Потребители, приравненные к населению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55,653</w:t>
            </w:r>
          </w:p>
        </w:tc>
      </w:tr>
      <w:tr w:rsidR="006E7232" w:rsidTr="006E7232">
        <w:trPr>
          <w:trHeight w:val="7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24,243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33,243</w:t>
            </w:r>
          </w:p>
        </w:tc>
      </w:tr>
      <w:tr w:rsidR="006E7232" w:rsidTr="006E7232">
        <w:trPr>
          <w:trHeight w:val="8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3,464</w:t>
            </w:r>
          </w:p>
        </w:tc>
      </w:tr>
      <w:tr w:rsidR="006E7232" w:rsidTr="006E7232">
        <w:trPr>
          <w:trHeight w:val="3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2,633</w:t>
            </w:r>
          </w:p>
        </w:tc>
      </w:tr>
      <w:tr w:rsidR="006E7232" w:rsidTr="006E7232">
        <w:trPr>
          <w:trHeight w:val="7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0,271</w:t>
            </w:r>
          </w:p>
        </w:tc>
      </w:tr>
      <w:tr w:rsidR="006E7232" w:rsidTr="006E7232">
        <w:trPr>
          <w:trHeight w:val="11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232" w:rsidRDefault="006E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Объединения граждан, приобретающих электрическую энергию (мощность) для использования в принадлежащих им хозяйственных постройках (погреба, сараи). </w:t>
            </w:r>
          </w:p>
          <w:p w:rsidR="006E7232" w:rsidRDefault="006E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16,796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232" w:rsidRDefault="006E7232" w:rsidP="006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16,043</w:t>
            </w:r>
          </w:p>
        </w:tc>
      </w:tr>
    </w:tbl>
    <w:p w:rsidR="006E7232" w:rsidRDefault="006E7232" w:rsidP="006E7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7232" w:rsidRDefault="006E7232" w:rsidP="006E7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E7232">
          <w:pgSz w:w="16838" w:h="11906" w:orient="landscape"/>
          <w:pgMar w:top="851" w:right="1134" w:bottom="567" w:left="1134" w:header="708" w:footer="708" w:gutter="0"/>
          <w:cols w:space="720"/>
        </w:sectPr>
      </w:pPr>
    </w:p>
    <w:p w:rsidR="000F0264" w:rsidRDefault="008D1C30" w:rsidP="00A85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1C3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87C97" w:rsidRPr="00487C97" w:rsidRDefault="00487C97" w:rsidP="0048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Примененный понижающий коэффициент при установлении </w:t>
      </w:r>
    </w:p>
    <w:p w:rsidR="00487C97" w:rsidRPr="00487C97" w:rsidRDefault="00AD597D" w:rsidP="008647F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тарифов</w:t>
      </w:r>
      <w:r w:rsidR="00487C97" w:rsidRPr="0048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электрическую энергию (мощность)</w:t>
      </w:r>
      <w:r w:rsidR="00FB773D" w:rsidRPr="00FB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</w:t>
      </w:r>
      <w:r w:rsidR="00285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B773D" w:rsidRPr="00FB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0348"/>
        <w:gridCol w:w="1984"/>
        <w:gridCol w:w="1843"/>
      </w:tblGrid>
      <w:tr w:rsidR="00723B0C" w:rsidRPr="007C6E16" w:rsidTr="006103A4">
        <w:trPr>
          <w:trHeight w:val="1108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348" w:type="dxa"/>
            <w:vMerge w:val="restart"/>
            <w:shd w:val="clear" w:color="auto" w:fill="auto"/>
            <w:vAlign w:val="center"/>
            <w:hideMark/>
          </w:tcPr>
          <w:p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:rsidR="00723B0C" w:rsidRPr="007C6E16" w:rsidRDefault="00723B0C" w:rsidP="0058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онижающий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коэффициент при установлении </w:t>
            </w:r>
            <w:r w:rsidR="0058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тарифов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электрическую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 (мощность)</w:t>
            </w:r>
          </w:p>
        </w:tc>
      </w:tr>
      <w:tr w:rsidR="00723B0C" w:rsidRPr="007C6E16" w:rsidTr="006103A4">
        <w:trPr>
          <w:trHeight w:val="403"/>
        </w:trPr>
        <w:tc>
          <w:tcPr>
            <w:tcW w:w="724" w:type="dxa"/>
            <w:vMerge/>
            <w:shd w:val="clear" w:color="auto" w:fill="auto"/>
            <w:vAlign w:val="center"/>
          </w:tcPr>
          <w:p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vMerge/>
            <w:shd w:val="clear" w:color="auto" w:fill="auto"/>
            <w:vAlign w:val="center"/>
          </w:tcPr>
          <w:p w:rsidR="00723B0C" w:rsidRPr="007C6E16" w:rsidRDefault="00723B0C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D597D" w:rsidRDefault="00723B0C" w:rsidP="00AD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22A">
              <w:rPr>
                <w:rFonts w:ascii="Times New Roman" w:eastAsia="Times New Roman" w:hAnsi="Times New Roman" w:cs="Times New Roman"/>
                <w:lang w:eastAsia="ru-RU"/>
              </w:rPr>
              <w:t>с 01.01.201</w:t>
            </w:r>
            <w:r w:rsidR="001250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723B0C" w:rsidRPr="00BA322A" w:rsidRDefault="00723B0C" w:rsidP="0012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22A">
              <w:rPr>
                <w:rFonts w:ascii="Times New Roman" w:eastAsia="Times New Roman" w:hAnsi="Times New Roman" w:cs="Times New Roman"/>
                <w:lang w:eastAsia="ru-RU"/>
              </w:rPr>
              <w:t>по 30.06.201</w:t>
            </w:r>
            <w:r w:rsidR="001250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3B0C" w:rsidRPr="00BA322A" w:rsidRDefault="00723B0C" w:rsidP="00AD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22A">
              <w:rPr>
                <w:rFonts w:ascii="Times New Roman" w:eastAsia="Times New Roman" w:hAnsi="Times New Roman" w:cs="Times New Roman"/>
                <w:lang w:eastAsia="ru-RU"/>
              </w:rPr>
              <w:t>с 01.07.201</w:t>
            </w:r>
            <w:r w:rsidR="001250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723B0C" w:rsidRPr="00BA322A" w:rsidRDefault="00723B0C" w:rsidP="0012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22A">
              <w:rPr>
                <w:rFonts w:ascii="Times New Roman" w:eastAsia="Times New Roman" w:hAnsi="Times New Roman" w:cs="Times New Roman"/>
                <w:lang w:eastAsia="ru-RU"/>
              </w:rPr>
              <w:t>по 31.12.201</w:t>
            </w:r>
            <w:r w:rsidR="001250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D1C30" w:rsidRPr="007C6E16" w:rsidTr="006103A4">
        <w:trPr>
          <w:trHeight w:val="284"/>
        </w:trPr>
        <w:tc>
          <w:tcPr>
            <w:tcW w:w="724" w:type="dxa"/>
            <w:shd w:val="clear" w:color="auto" w:fill="auto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1C30" w:rsidRPr="007C6E16" w:rsidTr="006103A4">
        <w:trPr>
          <w:trHeight w:val="39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 в домах  системы 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 w:rsidR="00A852F8"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елей, указанным в данном пункте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43" w:type="dxa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</w:tbl>
    <w:p w:rsidR="007C6E16" w:rsidRDefault="007C6E16" w:rsidP="00A85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C6E16" w:rsidSect="007C6E16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0348"/>
        <w:gridCol w:w="1984"/>
        <w:gridCol w:w="1843"/>
      </w:tblGrid>
      <w:tr w:rsidR="007C6E16" w:rsidRPr="007C6E16" w:rsidTr="00F17B88">
        <w:trPr>
          <w:trHeight w:val="296"/>
          <w:tblHeader/>
        </w:trPr>
        <w:tc>
          <w:tcPr>
            <w:tcW w:w="724" w:type="dxa"/>
            <w:shd w:val="clear" w:color="auto" w:fill="auto"/>
            <w:noWrap/>
            <w:vAlign w:val="center"/>
          </w:tcPr>
          <w:p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48" w:type="dxa"/>
            <w:shd w:val="clear" w:color="auto" w:fill="auto"/>
            <w:noWrap/>
            <w:vAlign w:val="center"/>
          </w:tcPr>
          <w:p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7C6E16" w:rsidRPr="007C6E16" w:rsidRDefault="007C6E16" w:rsidP="00F1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1C30" w:rsidRPr="007C6E16" w:rsidTr="006103A4">
        <w:trPr>
          <w:trHeight w:val="3900"/>
        </w:trPr>
        <w:tc>
          <w:tcPr>
            <w:tcW w:w="724" w:type="dxa"/>
            <w:shd w:val="clear" w:color="auto" w:fill="auto"/>
            <w:noWrap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8" w:type="dxa"/>
            <w:shd w:val="clear" w:color="auto" w:fill="auto"/>
            <w:noWrap/>
          </w:tcPr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и приравненные к ним: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 в домах  системы  социального обслуживания населения,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D1C30" w:rsidRPr="007C6E16" w:rsidRDefault="008D1C30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1843" w:type="dxa"/>
            <w:vAlign w:val="center"/>
          </w:tcPr>
          <w:p w:rsidR="008D1C30" w:rsidRPr="007C6E16" w:rsidRDefault="008D1C30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852F8" w:rsidRPr="007C6E16" w:rsidTr="006103A4">
        <w:trPr>
          <w:trHeight w:val="2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5" w:type="dxa"/>
            <w:gridSpan w:val="3"/>
            <w:shd w:val="clear" w:color="auto" w:fill="auto"/>
            <w:noWrap/>
            <w:hideMark/>
          </w:tcPr>
          <w:p w:rsidR="00A852F8" w:rsidRPr="007C6E16" w:rsidRDefault="00A852F8" w:rsidP="00A8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</w:tr>
      <w:tr w:rsidR="00A852F8" w:rsidRPr="007C6E16" w:rsidTr="006103A4">
        <w:trPr>
          <w:trHeight w:val="118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 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852F8" w:rsidRPr="007C6E16" w:rsidRDefault="00D72C05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43" w:type="dxa"/>
            <w:vAlign w:val="center"/>
          </w:tcPr>
          <w:p w:rsidR="00A852F8" w:rsidRPr="007C6E16" w:rsidRDefault="00285B2E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852F8" w:rsidRPr="007C6E16" w:rsidTr="006103A4">
        <w:trPr>
          <w:trHeight w:val="296"/>
        </w:trPr>
        <w:tc>
          <w:tcPr>
            <w:tcW w:w="724" w:type="dxa"/>
            <w:shd w:val="clear" w:color="auto" w:fill="auto"/>
            <w:noWrap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48" w:type="dxa"/>
            <w:shd w:val="clear" w:color="auto" w:fill="auto"/>
            <w:noWrap/>
          </w:tcPr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Гарантирующие поставщики, энергосбытовые, энергоснабжающие организации, приобретающие </w:t>
            </w: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52F8" w:rsidRPr="007C6E16" w:rsidRDefault="00C34631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A852F8" w:rsidRPr="007C6E16" w:rsidRDefault="00C34631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2F8" w:rsidRPr="007C6E16" w:rsidTr="006103A4">
        <w:trPr>
          <w:trHeight w:val="62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48" w:type="dxa"/>
            <w:shd w:val="clear" w:color="auto" w:fill="auto"/>
            <w:noWrap/>
            <w:hideMark/>
          </w:tcPr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52F8" w:rsidRPr="007C6E16" w:rsidTr="006103A4">
        <w:trPr>
          <w:trHeight w:val="1245"/>
        </w:trPr>
        <w:tc>
          <w:tcPr>
            <w:tcW w:w="724" w:type="dxa"/>
            <w:shd w:val="clear" w:color="auto" w:fill="auto"/>
            <w:noWrap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48" w:type="dxa"/>
            <w:shd w:val="clear" w:color="auto" w:fill="auto"/>
            <w:noWrap/>
          </w:tcPr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 </w:t>
            </w:r>
          </w:p>
          <w:p w:rsidR="00A852F8" w:rsidRPr="007C6E16" w:rsidRDefault="00A852F8" w:rsidP="00A8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A852F8" w:rsidRPr="007C6E16" w:rsidRDefault="00A852F8" w:rsidP="00A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D1C30" w:rsidRPr="004A008F" w:rsidRDefault="008D1C30" w:rsidP="00A85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C30" w:rsidRPr="004A008F" w:rsidRDefault="008D1C30" w:rsidP="00AD59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8D1C30" w:rsidRPr="004A008F" w:rsidRDefault="008D1C30" w:rsidP="006A3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Применяется при установлении тарифов на электрическую энергию (мощность) для населения и приравненным к нему категориям потребителей. </w:t>
      </w:r>
    </w:p>
    <w:p w:rsidR="008D1C30" w:rsidRPr="004A008F" w:rsidRDefault="008D1C30" w:rsidP="00AD5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066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0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8D1C30" w:rsidRPr="008D1C30" w:rsidRDefault="008D1C30" w:rsidP="00A85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264" w:rsidRPr="006917D5" w:rsidRDefault="000F0264" w:rsidP="00A852F8">
      <w:pPr>
        <w:spacing w:after="0" w:line="240" w:lineRule="auto"/>
        <w:jc w:val="both"/>
      </w:pPr>
    </w:p>
    <w:sectPr w:rsidR="000F0264" w:rsidRPr="006917D5" w:rsidSect="006103A4">
      <w:pgSz w:w="16838" w:h="11906" w:orient="landscape"/>
      <w:pgMar w:top="851" w:right="67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667" w:rsidRDefault="00F93667" w:rsidP="00EE00D5">
      <w:pPr>
        <w:spacing w:after="0" w:line="240" w:lineRule="auto"/>
      </w:pPr>
      <w:r>
        <w:separator/>
      </w:r>
    </w:p>
  </w:endnote>
  <w:endnote w:type="continuationSeparator" w:id="0">
    <w:p w:rsidR="00F93667" w:rsidRDefault="00F93667" w:rsidP="00EE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667" w:rsidRDefault="00F93667" w:rsidP="00EE00D5">
      <w:pPr>
        <w:spacing w:after="0" w:line="240" w:lineRule="auto"/>
      </w:pPr>
      <w:r>
        <w:separator/>
      </w:r>
    </w:p>
  </w:footnote>
  <w:footnote w:type="continuationSeparator" w:id="0">
    <w:p w:rsidR="00F93667" w:rsidRDefault="00F93667" w:rsidP="00EE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812360834"/>
      <w:docPartObj>
        <w:docPartGallery w:val="Page Numbers (Top of Page)"/>
        <w:docPartUnique/>
      </w:docPartObj>
    </w:sdtPr>
    <w:sdtEndPr/>
    <w:sdtContent>
      <w:p w:rsidR="00277C91" w:rsidRPr="008D1C30" w:rsidRDefault="00277C9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1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1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4515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7C91" w:rsidRDefault="00277C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031"/>
    <w:rsid w:val="00071833"/>
    <w:rsid w:val="000934D5"/>
    <w:rsid w:val="000B3191"/>
    <w:rsid w:val="000B418D"/>
    <w:rsid w:val="000C071E"/>
    <w:rsid w:val="000D56D1"/>
    <w:rsid w:val="000E48C3"/>
    <w:rsid w:val="000F0264"/>
    <w:rsid w:val="000F7936"/>
    <w:rsid w:val="00113EE9"/>
    <w:rsid w:val="00125021"/>
    <w:rsid w:val="001320E2"/>
    <w:rsid w:val="001567BF"/>
    <w:rsid w:val="001650D1"/>
    <w:rsid w:val="00172B0F"/>
    <w:rsid w:val="001D663B"/>
    <w:rsid w:val="00220B55"/>
    <w:rsid w:val="0023342B"/>
    <w:rsid w:val="00246153"/>
    <w:rsid w:val="002629CD"/>
    <w:rsid w:val="00277C91"/>
    <w:rsid w:val="002857F3"/>
    <w:rsid w:val="00285B2E"/>
    <w:rsid w:val="00290EC1"/>
    <w:rsid w:val="00294014"/>
    <w:rsid w:val="002B32C6"/>
    <w:rsid w:val="002C2158"/>
    <w:rsid w:val="003217CE"/>
    <w:rsid w:val="003526B5"/>
    <w:rsid w:val="003C11A3"/>
    <w:rsid w:val="003F1191"/>
    <w:rsid w:val="004135AF"/>
    <w:rsid w:val="004227F7"/>
    <w:rsid w:val="00452712"/>
    <w:rsid w:val="00461283"/>
    <w:rsid w:val="00487C97"/>
    <w:rsid w:val="004A18A7"/>
    <w:rsid w:val="004B521D"/>
    <w:rsid w:val="004C10CE"/>
    <w:rsid w:val="004E4607"/>
    <w:rsid w:val="004F2027"/>
    <w:rsid w:val="005204F1"/>
    <w:rsid w:val="00527B64"/>
    <w:rsid w:val="00534D24"/>
    <w:rsid w:val="00547B3D"/>
    <w:rsid w:val="00584F22"/>
    <w:rsid w:val="00585316"/>
    <w:rsid w:val="005A3FC3"/>
    <w:rsid w:val="005B7CF6"/>
    <w:rsid w:val="005C5211"/>
    <w:rsid w:val="005E59E2"/>
    <w:rsid w:val="005F2538"/>
    <w:rsid w:val="00601194"/>
    <w:rsid w:val="006066B7"/>
    <w:rsid w:val="006103A4"/>
    <w:rsid w:val="00644073"/>
    <w:rsid w:val="00657430"/>
    <w:rsid w:val="0066069C"/>
    <w:rsid w:val="0068134B"/>
    <w:rsid w:val="006917D5"/>
    <w:rsid w:val="006A394A"/>
    <w:rsid w:val="006C3AD4"/>
    <w:rsid w:val="006E5D73"/>
    <w:rsid w:val="006E7232"/>
    <w:rsid w:val="00723B0C"/>
    <w:rsid w:val="00751AE6"/>
    <w:rsid w:val="00757076"/>
    <w:rsid w:val="00775930"/>
    <w:rsid w:val="0078627B"/>
    <w:rsid w:val="007C6E16"/>
    <w:rsid w:val="007D2819"/>
    <w:rsid w:val="008037EF"/>
    <w:rsid w:val="008066DA"/>
    <w:rsid w:val="008236E2"/>
    <w:rsid w:val="00836E1A"/>
    <w:rsid w:val="008647F7"/>
    <w:rsid w:val="008C2822"/>
    <w:rsid w:val="008D1C30"/>
    <w:rsid w:val="008D4860"/>
    <w:rsid w:val="008E5F59"/>
    <w:rsid w:val="008F1226"/>
    <w:rsid w:val="008F2A43"/>
    <w:rsid w:val="00930E7B"/>
    <w:rsid w:val="009422BD"/>
    <w:rsid w:val="009623B2"/>
    <w:rsid w:val="00965E2C"/>
    <w:rsid w:val="009755A8"/>
    <w:rsid w:val="00983ABC"/>
    <w:rsid w:val="00992B77"/>
    <w:rsid w:val="00994515"/>
    <w:rsid w:val="009A57BF"/>
    <w:rsid w:val="009B3369"/>
    <w:rsid w:val="009C40D8"/>
    <w:rsid w:val="009E18B4"/>
    <w:rsid w:val="009E55EF"/>
    <w:rsid w:val="009F3C4D"/>
    <w:rsid w:val="00A02D33"/>
    <w:rsid w:val="00A34984"/>
    <w:rsid w:val="00A551BA"/>
    <w:rsid w:val="00A5554D"/>
    <w:rsid w:val="00A67BCF"/>
    <w:rsid w:val="00A701F8"/>
    <w:rsid w:val="00A852F8"/>
    <w:rsid w:val="00AB4E2B"/>
    <w:rsid w:val="00AD317C"/>
    <w:rsid w:val="00AD597D"/>
    <w:rsid w:val="00B07978"/>
    <w:rsid w:val="00B16F04"/>
    <w:rsid w:val="00B54442"/>
    <w:rsid w:val="00B55748"/>
    <w:rsid w:val="00B7020B"/>
    <w:rsid w:val="00BA259B"/>
    <w:rsid w:val="00BA322A"/>
    <w:rsid w:val="00BA3F6A"/>
    <w:rsid w:val="00BC2093"/>
    <w:rsid w:val="00BC50B7"/>
    <w:rsid w:val="00BC6031"/>
    <w:rsid w:val="00BD2B8E"/>
    <w:rsid w:val="00BD4C1A"/>
    <w:rsid w:val="00BE0A92"/>
    <w:rsid w:val="00BE1702"/>
    <w:rsid w:val="00BE7035"/>
    <w:rsid w:val="00C13AB9"/>
    <w:rsid w:val="00C25F75"/>
    <w:rsid w:val="00C34631"/>
    <w:rsid w:val="00C37C7B"/>
    <w:rsid w:val="00C41333"/>
    <w:rsid w:val="00CB45CC"/>
    <w:rsid w:val="00CC293E"/>
    <w:rsid w:val="00CF2AF9"/>
    <w:rsid w:val="00D04808"/>
    <w:rsid w:val="00D34B64"/>
    <w:rsid w:val="00D3560D"/>
    <w:rsid w:val="00D72C05"/>
    <w:rsid w:val="00D734BB"/>
    <w:rsid w:val="00DA2D02"/>
    <w:rsid w:val="00DB03C2"/>
    <w:rsid w:val="00DE1FCD"/>
    <w:rsid w:val="00E443C5"/>
    <w:rsid w:val="00E47ECC"/>
    <w:rsid w:val="00E60C9D"/>
    <w:rsid w:val="00E64A08"/>
    <w:rsid w:val="00E705DA"/>
    <w:rsid w:val="00EA5AB3"/>
    <w:rsid w:val="00EC45CA"/>
    <w:rsid w:val="00EC62F5"/>
    <w:rsid w:val="00EC7E37"/>
    <w:rsid w:val="00EE00D5"/>
    <w:rsid w:val="00EE0250"/>
    <w:rsid w:val="00EE7BE0"/>
    <w:rsid w:val="00F17B88"/>
    <w:rsid w:val="00F533F9"/>
    <w:rsid w:val="00F6426E"/>
    <w:rsid w:val="00F90490"/>
    <w:rsid w:val="00F93667"/>
    <w:rsid w:val="00FB773D"/>
    <w:rsid w:val="00FC547B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1A3159"/>
  <w15:docId w15:val="{610D5A5D-3E7E-474B-A60D-04C33145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0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0D5"/>
  </w:style>
  <w:style w:type="paragraph" w:styleId="a8">
    <w:name w:val="footer"/>
    <w:basedOn w:val="a"/>
    <w:link w:val="a9"/>
    <w:uiPriority w:val="99"/>
    <w:unhideWhenUsed/>
    <w:rsid w:val="00EE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0D5"/>
  </w:style>
  <w:style w:type="paragraph" w:customStyle="1" w:styleId="ConsPlusNormal">
    <w:name w:val="ConsPlusNormal"/>
    <w:rsid w:val="00B54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18796-5B7F-4D9D-8C26-85604DE2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13</Pages>
  <Words>4074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Гусельщиков</dc:creator>
  <cp:lastModifiedBy>Ксения Юхневич</cp:lastModifiedBy>
  <cp:revision>63</cp:revision>
  <cp:lastPrinted>2016-12-16T09:09:00Z</cp:lastPrinted>
  <dcterms:created xsi:type="dcterms:W3CDTF">2015-12-20T11:21:00Z</dcterms:created>
  <dcterms:modified xsi:type="dcterms:W3CDTF">2017-12-27T08:10:00Z</dcterms:modified>
</cp:coreProperties>
</file>