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A19" w:rsidRPr="00BA5A19" w:rsidRDefault="00BA5A19" w:rsidP="006343FC">
      <w:pPr>
        <w:keepNext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3784600</wp:posOffset>
            </wp:positionH>
            <wp:positionV relativeFrom="page">
              <wp:posOffset>488950</wp:posOffset>
            </wp:positionV>
            <wp:extent cx="723900" cy="6921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A19" w:rsidRPr="00BA5A19" w:rsidRDefault="00BA5A19" w:rsidP="00F021F2">
      <w:pPr>
        <w:keepNext/>
        <w:spacing w:after="0" w:line="240" w:lineRule="auto"/>
        <w:ind w:left="851" w:right="423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:rsidR="00BA5A19" w:rsidRPr="00BA5A19" w:rsidRDefault="00BA5A19" w:rsidP="00F021F2">
      <w:pPr>
        <w:keepNext/>
        <w:spacing w:after="0" w:line="240" w:lineRule="auto"/>
        <w:ind w:left="851" w:right="423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КЕМЕРОВСКОЙ ОБЛАСТИ</w:t>
      </w:r>
    </w:p>
    <w:p w:rsidR="00BA5A19" w:rsidRPr="00BA5A19" w:rsidRDefault="00BA5A19" w:rsidP="00F021F2">
      <w:pPr>
        <w:keepNext/>
        <w:spacing w:after="0" w:line="240" w:lineRule="auto"/>
        <w:ind w:left="851" w:right="423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</w:p>
    <w:p w:rsidR="00BA5A19" w:rsidRPr="00BA5A19" w:rsidRDefault="00BA5A19" w:rsidP="00F021F2">
      <w:pPr>
        <w:keepNext/>
        <w:spacing w:after="0" w:line="240" w:lineRule="auto"/>
        <w:ind w:left="851" w:right="423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 О С Т А Н О В Л Е Н И Е   </w:t>
      </w:r>
    </w:p>
    <w:p w:rsidR="00BA5A19" w:rsidRPr="00BA5A19" w:rsidRDefault="00BA5A19" w:rsidP="00F021F2">
      <w:pPr>
        <w:spacing w:after="0" w:line="240" w:lineRule="auto"/>
        <w:ind w:left="851" w:right="4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5A19" w:rsidRPr="00BA5A19" w:rsidRDefault="00BA5A19" w:rsidP="00F021F2">
      <w:pPr>
        <w:spacing w:after="0" w:line="240" w:lineRule="auto"/>
        <w:ind w:left="851" w:right="4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42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5F1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78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42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694</w:t>
      </w:r>
    </w:p>
    <w:p w:rsidR="00BA5A19" w:rsidRPr="00BA5A19" w:rsidRDefault="00BA5A19" w:rsidP="00F021F2">
      <w:pPr>
        <w:spacing w:after="0" w:line="240" w:lineRule="auto"/>
        <w:ind w:left="851" w:right="42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Кемерово</w:t>
      </w:r>
    </w:p>
    <w:p w:rsidR="00BA5A19" w:rsidRDefault="00BA5A19" w:rsidP="00F021F2">
      <w:pPr>
        <w:tabs>
          <w:tab w:val="left" w:pos="1418"/>
        </w:tabs>
        <w:spacing w:after="0" w:line="240" w:lineRule="auto"/>
        <w:ind w:left="851" w:right="4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</w:p>
    <w:p w:rsidR="00F021F2" w:rsidRDefault="00F021F2" w:rsidP="00F021F2">
      <w:pPr>
        <w:tabs>
          <w:tab w:val="left" w:pos="1418"/>
        </w:tabs>
        <w:spacing w:after="0" w:line="240" w:lineRule="auto"/>
        <w:ind w:left="851" w:right="4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21F2" w:rsidRPr="00BA5A19" w:rsidRDefault="00F021F2" w:rsidP="00F021F2">
      <w:pPr>
        <w:tabs>
          <w:tab w:val="left" w:pos="1418"/>
        </w:tabs>
        <w:spacing w:after="0" w:line="240" w:lineRule="auto"/>
        <w:ind w:left="851" w:right="4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7653" w:rsidRPr="00157653" w:rsidRDefault="00157653" w:rsidP="00F021F2">
      <w:pPr>
        <w:spacing w:after="0" w:line="240" w:lineRule="auto"/>
        <w:ind w:left="851" w:right="423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Об установлении </w:t>
      </w:r>
      <w:r w:rsidR="004D00CC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ООО «</w:t>
      </w:r>
      <w:proofErr w:type="spellStart"/>
      <w:r w:rsidR="00F021F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П</w:t>
      </w:r>
      <w:r w:rsidR="000B48B4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рокопьевское</w:t>
      </w:r>
      <w:proofErr w:type="spellEnd"/>
      <w:r w:rsidR="000B48B4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тепловое хозяйство</w:t>
      </w:r>
      <w:r w:rsidR="004D00CC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»</w:t>
      </w:r>
      <w:r w:rsidR="00D42A8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тарифов на тепловую энергию, </w:t>
      </w:r>
      <w:r w:rsidR="004D00CC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реализуемую </w:t>
      </w:r>
      <w:r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на потребительском рынке </w:t>
      </w:r>
      <w:r w:rsidR="00964161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г. </w:t>
      </w:r>
      <w:r w:rsidR="00787DC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Прокопьевска</w:t>
      </w:r>
      <w:r w:rsidR="00D42A8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, </w:t>
      </w:r>
      <w:r w:rsidR="004D00CC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на 201</w:t>
      </w:r>
      <w:r w:rsidR="006752A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8</w:t>
      </w:r>
      <w:r w:rsidR="004D00CC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год</w:t>
      </w:r>
    </w:p>
    <w:p w:rsidR="00157653" w:rsidRDefault="00157653" w:rsidP="00F021F2">
      <w:pPr>
        <w:spacing w:after="0" w:line="240" w:lineRule="auto"/>
        <w:ind w:left="851" w:right="423"/>
        <w:jc w:val="center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D42A87" w:rsidRDefault="00D42A87" w:rsidP="001576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D42A87" w:rsidRPr="00157653" w:rsidRDefault="00D42A87" w:rsidP="001576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157653" w:rsidRDefault="00157653" w:rsidP="00157653">
      <w:pPr>
        <w:tabs>
          <w:tab w:val="left" w:pos="709"/>
          <w:tab w:val="left" w:pos="993"/>
          <w:tab w:val="left" w:pos="1560"/>
          <w:tab w:val="left" w:pos="2127"/>
        </w:tabs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Руководствуясь Федеральным законом от 27.07.2010 № 190-ФЗ </w:t>
      </w:r>
      <w:r w:rsidR="00E2776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      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«О теплоснабжении»,</w:t>
      </w:r>
      <w:r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постановлением Правительства Российской Федерации                  от 22.10.2012 № 1075 «О ценообразовании в сфере теплоснабжения»,</w:t>
      </w:r>
      <w:r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приказами ФСТ России от </w:t>
      </w:r>
      <w:r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07.06.2013 № 163 «Об утверждении регламента открытия дел об установлении регулируемых цен (тарифов) и отмене регулирования тарифов в сфере теплоснабжения», </w:t>
      </w:r>
      <w:r w:rsidR="00E2776C" w:rsidRPr="00E2776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от 13.06.2013 № 760-э </w:t>
      </w:r>
      <w:r w:rsidR="00E2776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 </w:t>
      </w:r>
      <w:r w:rsidR="00E2776C" w:rsidRPr="00E2776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«Об утверждении Методических указаний по расчету регулируемых цен (тарифов) в сфере теплоснабжения»</w:t>
      </w:r>
      <w:r w:rsidR="00E2776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, 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постановлением Коллегии Администрации Кемеровской области от 06.09.2013 № 371 «Об утверждении Положения о региональной энергетической комиссии Кемеровской области», региональная энергетическая комиссия Кемеровской</w:t>
      </w:r>
      <w:r w:rsidR="004859C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области</w:t>
      </w:r>
      <w:r w:rsidR="004859C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4D00C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                                         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п о с т а н о в л я е т:</w:t>
      </w:r>
    </w:p>
    <w:p w:rsidR="00BE1B7C" w:rsidRPr="00BE1B7C" w:rsidRDefault="00157653" w:rsidP="00BE1B7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B7C">
        <w:rPr>
          <w:rFonts w:ascii="Times New Roman" w:eastAsia="Times New Roman" w:hAnsi="Times New Roman" w:cs="Times New Roman"/>
          <w:sz w:val="28"/>
          <w:szCs w:val="28"/>
        </w:rPr>
        <w:t xml:space="preserve">Установить </w:t>
      </w:r>
      <w:r w:rsidR="000B48B4" w:rsidRPr="000B48B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ООО «</w:t>
      </w:r>
      <w:proofErr w:type="spellStart"/>
      <w:r w:rsidR="000B48B4" w:rsidRPr="000B48B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Прокопьевское</w:t>
      </w:r>
      <w:proofErr w:type="spellEnd"/>
      <w:r w:rsidR="000B48B4" w:rsidRPr="000B48B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тепловое хозяйство</w:t>
      </w:r>
      <w:proofErr w:type="gramStart"/>
      <w:r w:rsidR="000B48B4" w:rsidRPr="000B48B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»</w:t>
      </w:r>
      <w:r w:rsidR="000B48B4">
        <w:rPr>
          <w:rFonts w:ascii="Times New Roman" w:eastAsia="Times New Roman" w:hAnsi="Times New Roman" w:cs="Times New Roman"/>
          <w:sz w:val="28"/>
          <w:szCs w:val="28"/>
        </w:rPr>
        <w:t xml:space="preserve">,   </w:t>
      </w:r>
      <w:proofErr w:type="gramEnd"/>
      <w:r w:rsidR="000B48B4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0B48B4" w:rsidRPr="000B4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1B7C" w:rsidRPr="00BE1B7C">
        <w:rPr>
          <w:rFonts w:ascii="Times New Roman" w:eastAsia="Times New Roman" w:hAnsi="Times New Roman" w:cs="Times New Roman"/>
          <w:sz w:val="28"/>
          <w:szCs w:val="28"/>
        </w:rPr>
        <w:t>ИНН 420</w:t>
      </w:r>
      <w:r w:rsidR="00787DCD">
        <w:rPr>
          <w:rFonts w:ascii="Times New Roman" w:eastAsia="Times New Roman" w:hAnsi="Times New Roman" w:cs="Times New Roman"/>
          <w:sz w:val="28"/>
          <w:szCs w:val="28"/>
        </w:rPr>
        <w:t>5347716</w:t>
      </w:r>
      <w:r w:rsidRPr="00BE1B7C">
        <w:rPr>
          <w:rFonts w:ascii="Times New Roman" w:eastAsia="Times New Roman" w:hAnsi="Times New Roman" w:cs="Times New Roman"/>
          <w:sz w:val="28"/>
          <w:szCs w:val="28"/>
        </w:rPr>
        <w:t>, тарифы на тепловую энергию, реализуемую на потребительском рынке</w:t>
      </w:r>
      <w:r w:rsidR="00787D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1B7C" w:rsidRPr="00BE1B7C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="00787DCD">
        <w:rPr>
          <w:rFonts w:ascii="Times New Roman" w:eastAsia="Times New Roman" w:hAnsi="Times New Roman" w:cs="Times New Roman"/>
          <w:sz w:val="28"/>
          <w:szCs w:val="28"/>
        </w:rPr>
        <w:t>Прокопьевска</w:t>
      </w:r>
      <w:r w:rsidR="004D00CC">
        <w:rPr>
          <w:rFonts w:ascii="Times New Roman" w:eastAsia="Times New Roman" w:hAnsi="Times New Roman" w:cs="Times New Roman"/>
          <w:sz w:val="28"/>
          <w:szCs w:val="28"/>
        </w:rPr>
        <w:t xml:space="preserve">, на период </w:t>
      </w:r>
      <w:r w:rsidR="00F021F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4D00CC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6752AD">
        <w:rPr>
          <w:rFonts w:ascii="Times New Roman" w:eastAsia="Times New Roman" w:hAnsi="Times New Roman" w:cs="Times New Roman"/>
          <w:sz w:val="28"/>
          <w:szCs w:val="28"/>
        </w:rPr>
        <w:t>01.01.</w:t>
      </w:r>
      <w:r w:rsidR="000B48B4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6752AD">
        <w:rPr>
          <w:rFonts w:ascii="Times New Roman" w:eastAsia="Times New Roman" w:hAnsi="Times New Roman" w:cs="Times New Roman"/>
          <w:sz w:val="28"/>
          <w:szCs w:val="28"/>
        </w:rPr>
        <w:t>8</w:t>
      </w:r>
      <w:r w:rsidR="004D00CC">
        <w:rPr>
          <w:rFonts w:ascii="Times New Roman" w:eastAsia="Times New Roman" w:hAnsi="Times New Roman" w:cs="Times New Roman"/>
          <w:sz w:val="28"/>
          <w:szCs w:val="28"/>
        </w:rPr>
        <w:t xml:space="preserve"> по 31.12.201</w:t>
      </w:r>
      <w:r w:rsidR="006752AD">
        <w:rPr>
          <w:rFonts w:ascii="Times New Roman" w:eastAsia="Times New Roman" w:hAnsi="Times New Roman" w:cs="Times New Roman"/>
          <w:sz w:val="28"/>
          <w:szCs w:val="28"/>
        </w:rPr>
        <w:t>8</w:t>
      </w:r>
      <w:r w:rsidR="00BE1B7C" w:rsidRPr="00BE1B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76C">
        <w:rPr>
          <w:rFonts w:ascii="Times New Roman" w:eastAsia="Times New Roman" w:hAnsi="Times New Roman" w:cs="Times New Roman"/>
          <w:sz w:val="28"/>
          <w:szCs w:val="28"/>
        </w:rPr>
        <w:t>согласно приложени</w:t>
      </w:r>
      <w:r w:rsidR="004D29AF">
        <w:rPr>
          <w:rFonts w:ascii="Times New Roman" w:eastAsia="Times New Roman" w:hAnsi="Times New Roman" w:cs="Times New Roman"/>
          <w:sz w:val="28"/>
          <w:szCs w:val="28"/>
        </w:rPr>
        <w:t>ю</w:t>
      </w:r>
      <w:r w:rsidR="00BE1B7C" w:rsidRPr="00BE1B7C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157653" w:rsidRPr="00157653" w:rsidRDefault="00157653" w:rsidP="0015765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" w:firstLine="851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color w:val="000000"/>
          <w:sz w:val="28"/>
          <w:szCs w:val="24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157653" w:rsidRPr="00157653" w:rsidRDefault="00157653" w:rsidP="0015765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" w:firstLine="851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4D00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 дня его официального опубликования.</w:t>
      </w:r>
    </w:p>
    <w:p w:rsidR="00157653" w:rsidRPr="00157653" w:rsidRDefault="00157653" w:rsidP="00157653">
      <w:pPr>
        <w:spacing w:after="0" w:line="240" w:lineRule="auto"/>
        <w:ind w:right="-2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</w:p>
    <w:p w:rsidR="00157653" w:rsidRDefault="00157653" w:rsidP="00157653">
      <w:pPr>
        <w:spacing w:after="0" w:line="240" w:lineRule="auto"/>
        <w:ind w:right="-2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00CC" w:rsidRPr="00157653" w:rsidRDefault="004D00CC" w:rsidP="00157653">
      <w:pPr>
        <w:spacing w:after="0" w:line="240" w:lineRule="auto"/>
        <w:ind w:right="-2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7653" w:rsidRPr="00157653" w:rsidRDefault="00157653" w:rsidP="00157653">
      <w:pPr>
        <w:spacing w:after="0" w:line="240" w:lineRule="auto"/>
        <w:ind w:right="-2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Председатель региональной  </w:t>
      </w:r>
    </w:p>
    <w:p w:rsidR="00157653" w:rsidRPr="00157653" w:rsidRDefault="00157653" w:rsidP="00157653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энергетической комиссии Кемеровской области                             </w:t>
      </w:r>
      <w:r w:rsidR="004D29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Д.В. </w:t>
      </w:r>
      <w:proofErr w:type="spellStart"/>
      <w:r w:rsidR="004D29AF">
        <w:rPr>
          <w:rFonts w:ascii="Times New Roman" w:eastAsia="Times New Roman" w:hAnsi="Times New Roman" w:cs="Times New Roman"/>
          <w:color w:val="000000"/>
          <w:sz w:val="28"/>
          <w:szCs w:val="28"/>
        </w:rPr>
        <w:t>Малюта</w:t>
      </w:r>
      <w:proofErr w:type="spellEnd"/>
    </w:p>
    <w:p w:rsidR="00157653" w:rsidRDefault="00157653"/>
    <w:p w:rsidR="00F021F2" w:rsidRDefault="00F021F2"/>
    <w:tbl>
      <w:tblPr>
        <w:tblW w:w="10292" w:type="dxa"/>
        <w:jc w:val="center"/>
        <w:tblLook w:val="04A0" w:firstRow="1" w:lastRow="0" w:firstColumn="1" w:lastColumn="0" w:noHBand="0" w:noVBand="1"/>
      </w:tblPr>
      <w:tblGrid>
        <w:gridCol w:w="1136"/>
        <w:gridCol w:w="2273"/>
        <w:gridCol w:w="711"/>
        <w:gridCol w:w="994"/>
        <w:gridCol w:w="1139"/>
        <w:gridCol w:w="821"/>
        <w:gridCol w:w="744"/>
        <w:gridCol w:w="853"/>
        <w:gridCol w:w="852"/>
        <w:gridCol w:w="806"/>
      </w:tblGrid>
      <w:tr w:rsidR="004F19E8" w:rsidTr="000B48B4">
        <w:trPr>
          <w:trHeight w:val="2759"/>
          <w:jc w:val="center"/>
        </w:trPr>
        <w:tc>
          <w:tcPr>
            <w:tcW w:w="10292" w:type="dxa"/>
            <w:gridSpan w:val="10"/>
            <w:vAlign w:val="bottom"/>
            <w:hideMark/>
          </w:tcPr>
          <w:p w:rsidR="007F5C7E" w:rsidRPr="00964161" w:rsidRDefault="00D8181C" w:rsidP="00D42A87">
            <w:pPr>
              <w:spacing w:after="0" w:line="240" w:lineRule="auto"/>
              <w:ind w:left="493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</w:t>
            </w:r>
            <w:r w:rsidR="006A49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D42A87" w:rsidRDefault="007F5C7E" w:rsidP="00D42A87">
            <w:pPr>
              <w:spacing w:after="0" w:line="240" w:lineRule="auto"/>
              <w:ind w:left="493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 w:rsidR="00D42A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комиссии </w:t>
            </w:r>
          </w:p>
          <w:p w:rsidR="007F5C7E" w:rsidRPr="007F5C7E" w:rsidRDefault="007F5C7E" w:rsidP="00D42A87">
            <w:pPr>
              <w:spacing w:after="0" w:line="240" w:lineRule="auto"/>
              <w:ind w:left="493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Кемеровской области</w:t>
            </w:r>
          </w:p>
          <w:p w:rsidR="007F5C7E" w:rsidRPr="007F5C7E" w:rsidRDefault="007F5C7E" w:rsidP="00D42A87">
            <w:pPr>
              <w:spacing w:after="0" w:line="240" w:lineRule="auto"/>
              <w:ind w:left="493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D75A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E912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5F13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декабря</w:t>
            </w:r>
            <w:r w:rsidR="004D2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</w:t>
            </w:r>
            <w:r w:rsidR="00F64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6A49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157653"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422B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75A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694</w:t>
            </w:r>
            <w:bookmarkStart w:id="0" w:name="_GoBack"/>
            <w:bookmarkEnd w:id="0"/>
          </w:p>
          <w:p w:rsidR="007F5C7E" w:rsidRPr="00F021F2" w:rsidRDefault="007F5C7E" w:rsidP="007F5C7E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64161" w:rsidRPr="00F64EAA" w:rsidRDefault="004F19E8" w:rsidP="00DD202C">
            <w:pPr>
              <w:spacing w:after="0" w:line="240" w:lineRule="auto"/>
              <w:ind w:firstLine="74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4E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Тарифы на тепловую энергию, </w:t>
            </w:r>
            <w:r w:rsidR="00964161" w:rsidRPr="00F64E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реализуемую</w:t>
            </w:r>
          </w:p>
          <w:p w:rsidR="000B48B4" w:rsidRDefault="00F02527" w:rsidP="00DD202C">
            <w:pPr>
              <w:spacing w:after="0" w:line="240" w:lineRule="auto"/>
              <w:ind w:firstLine="7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</w:pPr>
            <w:r w:rsidRPr="00F64E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0B48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ООО «</w:t>
            </w:r>
            <w:proofErr w:type="spellStart"/>
            <w:r w:rsidR="000B48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Прокопьевское</w:t>
            </w:r>
            <w:proofErr w:type="spellEnd"/>
            <w:r w:rsidR="000B48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тепловое хозяйство» </w:t>
            </w:r>
            <w:r w:rsidR="00964161" w:rsidRPr="00F64E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на потребительском рынке</w:t>
            </w:r>
          </w:p>
          <w:p w:rsidR="004F19E8" w:rsidRPr="000B48B4" w:rsidRDefault="00964161" w:rsidP="00DD202C">
            <w:pPr>
              <w:spacing w:after="0" w:line="240" w:lineRule="auto"/>
              <w:ind w:firstLine="7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E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г. </w:t>
            </w:r>
            <w:r w:rsidR="00F64EAA" w:rsidRPr="00F64E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Прокопьевска</w:t>
            </w:r>
            <w:r w:rsidR="00F02527" w:rsidRPr="00F64E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D42A87" w:rsidRPr="00F64EAA">
              <w:rPr>
                <w:rFonts w:ascii="Times New Roman" w:hAnsi="Times New Roman" w:cs="Times New Roman"/>
                <w:b/>
                <w:sz w:val="28"/>
                <w:szCs w:val="28"/>
              </w:rPr>
              <w:t>на период</w:t>
            </w:r>
            <w:r w:rsidR="004F19E8" w:rsidRPr="00F64E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F19E8" w:rsidRPr="00F64E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 </w:t>
            </w:r>
            <w:r w:rsidR="00675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01.01</w:t>
            </w:r>
            <w:r w:rsidR="000B48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.201</w:t>
            </w:r>
            <w:r w:rsidR="00675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="000B48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4F19E8" w:rsidRPr="00F64E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3</w:t>
            </w:r>
            <w:r w:rsidR="004D29AF" w:rsidRPr="00F64E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4F19E8" w:rsidRPr="00F64E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4D29AF" w:rsidRPr="00F64E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  <w:r w:rsidR="004F19E8" w:rsidRPr="00F64E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.201</w:t>
            </w:r>
            <w:r w:rsidR="00675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="004F19E8" w:rsidRPr="00F64E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8B1D3E" w:rsidRPr="00F02527" w:rsidRDefault="008B1D3E" w:rsidP="00DD202C">
            <w:pPr>
              <w:spacing w:after="0" w:line="240" w:lineRule="auto"/>
              <w:ind w:firstLine="74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42A87" w:rsidRPr="00F02527" w:rsidTr="000B48B4">
        <w:trPr>
          <w:trHeight w:val="762"/>
          <w:jc w:val="center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A87" w:rsidRPr="00F02527" w:rsidRDefault="00D42A87" w:rsidP="00D42A87">
            <w:pPr>
              <w:spacing w:after="0" w:line="240" w:lineRule="auto"/>
              <w:ind w:left="-40" w:right="-108" w:firstLine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нование</w:t>
            </w:r>
            <w:proofErr w:type="spellEnd"/>
            <w:proofErr w:type="gramEnd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руемой</w:t>
            </w:r>
            <w:proofErr w:type="spellEnd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зации</w:t>
            </w:r>
            <w:proofErr w:type="spellEnd"/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:rsidR="00D42A87" w:rsidRPr="00F02527" w:rsidRDefault="00D42A87" w:rsidP="00BE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  <w:p w:rsidR="00D42A87" w:rsidRPr="00F02527" w:rsidRDefault="00D42A87" w:rsidP="00BE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:rsidR="00D42A87" w:rsidRPr="00F02527" w:rsidRDefault="00D42A87" w:rsidP="00BE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42A87" w:rsidRPr="00F02527" w:rsidRDefault="00D42A87" w:rsidP="00BE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42A87" w:rsidRPr="00F02527" w:rsidRDefault="00D42A87" w:rsidP="00BE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A87" w:rsidRPr="00F02527" w:rsidRDefault="00D42A87" w:rsidP="00BE1B7C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Острый и </w:t>
            </w:r>
            <w:proofErr w:type="spellStart"/>
            <w:proofErr w:type="gram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редуци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</w:t>
            </w:r>
          </w:p>
          <w:p w:rsidR="00D42A87" w:rsidRPr="00F02527" w:rsidRDefault="00D42A87" w:rsidP="00BE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2A87" w:rsidRPr="00F02527" w:rsidTr="000B48B4">
        <w:trPr>
          <w:trHeight w:val="540"/>
          <w:jc w:val="center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42A87" w:rsidRPr="00F02527" w:rsidRDefault="00D42A87" w:rsidP="00B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42A87" w:rsidRPr="00F02527" w:rsidRDefault="00D42A87" w:rsidP="00BE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42A87" w:rsidRPr="00F02527" w:rsidRDefault="00D42A87" w:rsidP="0096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42A87" w:rsidRDefault="00D42A87" w:rsidP="00D42A87">
            <w:pPr>
              <w:spacing w:after="0" w:line="240" w:lineRule="auto"/>
              <w:ind w:left="-173" w:right="-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</w:t>
            </w:r>
            <w:r w:rsidR="0067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42A87" w:rsidRPr="00F02527" w:rsidRDefault="00D42A87" w:rsidP="00D42A87">
            <w:pPr>
              <w:spacing w:after="0" w:line="240" w:lineRule="auto"/>
              <w:ind w:left="-173" w:right="-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A87" w:rsidRPr="00F02527" w:rsidRDefault="00D42A87" w:rsidP="00D4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 по 31.12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42A87" w:rsidRPr="00F02527" w:rsidRDefault="00D42A87" w:rsidP="00BE1B7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42A87" w:rsidRPr="00F02527" w:rsidRDefault="00D42A87" w:rsidP="00BE1B7C">
            <w:pPr>
              <w:spacing w:after="0" w:line="240" w:lineRule="auto"/>
              <w:ind w:left="-77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42A87" w:rsidRPr="00F02527" w:rsidRDefault="00D42A87" w:rsidP="00BE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42A87" w:rsidRPr="00F02527" w:rsidRDefault="00D42A87" w:rsidP="00D42A87">
            <w:pPr>
              <w:spacing w:after="0" w:line="240" w:lineRule="auto"/>
              <w:ind w:left="-110" w:right="-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A87" w:rsidRPr="00F02527" w:rsidRDefault="00D42A87" w:rsidP="00B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2A87" w:rsidRPr="00F02527" w:rsidTr="000B48B4">
        <w:trPr>
          <w:trHeight w:val="570"/>
          <w:jc w:val="center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2A87" w:rsidRDefault="00D42A87" w:rsidP="00B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A87" w:rsidRPr="00F02527" w:rsidRDefault="00D42A87" w:rsidP="00BE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5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НДС)</w:t>
            </w:r>
          </w:p>
        </w:tc>
      </w:tr>
      <w:tr w:rsidR="00B47D60" w:rsidTr="000B48B4">
        <w:trPr>
          <w:trHeight w:val="525"/>
          <w:jc w:val="center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:rsidR="000B48B4" w:rsidRDefault="00B47D60" w:rsidP="000B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161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gramStart"/>
            <w:r w:rsidR="00AB5F5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B48B4">
              <w:rPr>
                <w:rFonts w:ascii="Times New Roman" w:eastAsia="Times New Roman" w:hAnsi="Times New Roman" w:cs="Times New Roman"/>
                <w:sz w:val="24"/>
                <w:szCs w:val="24"/>
              </w:rPr>
              <w:t>ро-</w:t>
            </w:r>
            <w:proofErr w:type="spellStart"/>
            <w:r w:rsidR="000B48B4">
              <w:rPr>
                <w:rFonts w:ascii="Times New Roman" w:eastAsia="Times New Roman" w:hAnsi="Times New Roman" w:cs="Times New Roman"/>
                <w:sz w:val="24"/>
                <w:szCs w:val="24"/>
              </w:rPr>
              <w:t>копьев</w:t>
            </w:r>
            <w:proofErr w:type="spellEnd"/>
            <w:proofErr w:type="gramEnd"/>
            <w:r w:rsidR="000B48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0B48B4">
              <w:rPr>
                <w:rFonts w:ascii="Times New Roman" w:eastAsia="Times New Roman" w:hAnsi="Times New Roman" w:cs="Times New Roman"/>
                <w:sz w:val="24"/>
                <w:szCs w:val="24"/>
              </w:rPr>
              <w:t>ское</w:t>
            </w:r>
            <w:proofErr w:type="spellEnd"/>
            <w:r w:rsidR="000B4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теп-</w:t>
            </w:r>
            <w:proofErr w:type="spellStart"/>
            <w:r w:rsidR="000B48B4">
              <w:rPr>
                <w:rFonts w:ascii="Times New Roman" w:eastAsia="Times New Roman" w:hAnsi="Times New Roman" w:cs="Times New Roman"/>
                <w:sz w:val="24"/>
                <w:szCs w:val="24"/>
              </w:rPr>
              <w:t>ловое</w:t>
            </w:r>
            <w:proofErr w:type="spellEnd"/>
            <w:r w:rsidR="000B4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="000B48B4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</w:t>
            </w:r>
            <w:proofErr w:type="spellEnd"/>
            <w:r w:rsidR="000B48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B47D60" w:rsidRPr="00F02527" w:rsidRDefault="000B48B4" w:rsidP="000B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</w:t>
            </w:r>
            <w:proofErr w:type="spellEnd"/>
            <w:r w:rsidR="00B47D60" w:rsidRPr="00964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47D60" w:rsidRPr="00F02527" w:rsidRDefault="00B47D60" w:rsidP="00BE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дноставочный</w:t>
            </w:r>
            <w:proofErr w:type="spellEnd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47D60" w:rsidRPr="004D29AF" w:rsidRDefault="00B47D60" w:rsidP="006752A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67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47D60" w:rsidRPr="00F02527" w:rsidRDefault="006752AD" w:rsidP="00B47D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2314,54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47D60" w:rsidRPr="00F02527" w:rsidRDefault="006752AD" w:rsidP="00B47D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2416,76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47D60" w:rsidRPr="00B47D60" w:rsidRDefault="00B47D60" w:rsidP="00B47D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7D6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47D60" w:rsidRPr="00B47D60" w:rsidRDefault="00B47D60" w:rsidP="00B47D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7D6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47D60" w:rsidRPr="00B47D60" w:rsidRDefault="00B47D60" w:rsidP="00B47D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05D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47D60" w:rsidRPr="00B47D60" w:rsidRDefault="00B47D60" w:rsidP="00B47D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05D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7D60" w:rsidRPr="00B47D60" w:rsidRDefault="00B47D60" w:rsidP="00B47D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05D5">
              <w:rPr>
                <w:rFonts w:ascii="Times New Roman" w:hAnsi="Times New Roman" w:cs="Times New Roman"/>
              </w:rPr>
              <w:t>х</w:t>
            </w:r>
          </w:p>
        </w:tc>
      </w:tr>
      <w:tr w:rsidR="00B37D95" w:rsidTr="000B48B4">
        <w:trPr>
          <w:trHeight w:val="345"/>
          <w:jc w:val="center"/>
        </w:trPr>
        <w:tc>
          <w:tcPr>
            <w:tcW w:w="1136" w:type="dxa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B37D95" w:rsidRPr="00F02527" w:rsidRDefault="00B37D95" w:rsidP="00B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F02527" w:rsidRDefault="00B37D95" w:rsidP="004D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вухставочный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3779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7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B37D95" w:rsidTr="000B48B4">
        <w:trPr>
          <w:trHeight w:val="510"/>
          <w:jc w:val="center"/>
        </w:trPr>
        <w:tc>
          <w:tcPr>
            <w:tcW w:w="1136" w:type="dxa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B37D95" w:rsidRPr="00F02527" w:rsidRDefault="00B37D95" w:rsidP="00B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7D95" w:rsidRPr="00F02527" w:rsidRDefault="00B37D95" w:rsidP="004D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тавка за тепловую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энергию, 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3779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7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B37D95" w:rsidTr="000B48B4">
        <w:trPr>
          <w:trHeight w:val="735"/>
          <w:jc w:val="center"/>
        </w:trPr>
        <w:tc>
          <w:tcPr>
            <w:tcW w:w="1136" w:type="dxa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B37D95" w:rsidRPr="00F02527" w:rsidRDefault="00B37D95" w:rsidP="00B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7D95" w:rsidRDefault="00B37D95" w:rsidP="004D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тавка за содержание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мощности,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тыс. руб./Гкал/ч</w:t>
            </w:r>
          </w:p>
          <w:p w:rsidR="00B37D95" w:rsidRPr="00F02527" w:rsidRDefault="00B37D95" w:rsidP="004D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3779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7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B37D95" w:rsidRPr="00F02527" w:rsidTr="000B48B4">
        <w:trPr>
          <w:trHeight w:val="513"/>
          <w:jc w:val="center"/>
        </w:trPr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7D95" w:rsidRPr="00F02527" w:rsidRDefault="00B37D95" w:rsidP="00B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D95" w:rsidRPr="00F02527" w:rsidRDefault="00B37D95" w:rsidP="00BE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B37D95" w:rsidTr="000B48B4">
        <w:trPr>
          <w:cantSplit/>
          <w:trHeight w:val="714"/>
          <w:jc w:val="center"/>
        </w:trPr>
        <w:tc>
          <w:tcPr>
            <w:tcW w:w="1136" w:type="dxa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B37D95" w:rsidRPr="00F02527" w:rsidRDefault="00B37D95" w:rsidP="00BE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B37D95" w:rsidRDefault="00B37D95" w:rsidP="00BE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</w:p>
          <w:p w:rsidR="00B37D95" w:rsidRPr="00F02527" w:rsidRDefault="00B37D95" w:rsidP="00BE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:rsidR="00B37D95" w:rsidRPr="00B37D95" w:rsidRDefault="00B37D95" w:rsidP="00B47D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6C4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:rsidR="00B37D95" w:rsidRPr="00E9122B" w:rsidRDefault="006752AD" w:rsidP="00B47D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2731,16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37D95" w:rsidRPr="00E9122B" w:rsidRDefault="006752AD" w:rsidP="00B47D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2851,78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B37D95" w:rsidTr="000B48B4">
        <w:trPr>
          <w:trHeight w:val="360"/>
          <w:jc w:val="center"/>
        </w:trPr>
        <w:tc>
          <w:tcPr>
            <w:tcW w:w="1136" w:type="dxa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B37D95" w:rsidRPr="00F02527" w:rsidRDefault="00B37D95" w:rsidP="00462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F02527" w:rsidRDefault="00B37D95" w:rsidP="00462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вухставочный</w:t>
            </w:r>
            <w:proofErr w:type="spellEnd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3779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7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B37D95" w:rsidTr="000B48B4">
        <w:trPr>
          <w:trHeight w:val="525"/>
          <w:jc w:val="center"/>
        </w:trPr>
        <w:tc>
          <w:tcPr>
            <w:tcW w:w="1136" w:type="dxa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B37D95" w:rsidRPr="00F02527" w:rsidRDefault="00B37D95" w:rsidP="00462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7D95" w:rsidRDefault="00B37D95" w:rsidP="00AE5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тавка за тепловую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энергию, </w:t>
            </w:r>
          </w:p>
          <w:p w:rsidR="00B37D95" w:rsidRPr="00F02527" w:rsidRDefault="00B37D95" w:rsidP="00AE5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7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7D95" w:rsidRPr="00B47D60" w:rsidRDefault="00B37D95" w:rsidP="00B47D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B37D95" w:rsidTr="000B48B4">
        <w:trPr>
          <w:trHeight w:val="1058"/>
          <w:jc w:val="center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F02527" w:rsidRDefault="00B37D95" w:rsidP="00462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7D95" w:rsidRDefault="00B37D95" w:rsidP="00462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тавка за содержание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мощности,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тыс. руб./Гкал/ч </w:t>
            </w:r>
          </w:p>
          <w:p w:rsidR="00B37D95" w:rsidRPr="00F02527" w:rsidRDefault="00B37D95" w:rsidP="00462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мес.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AE56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AE56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7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7D95" w:rsidRPr="00B47D60" w:rsidRDefault="00B37D95" w:rsidP="00AE56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AE56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AE56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AE56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7D95" w:rsidRPr="00B47D60" w:rsidRDefault="00B37D95" w:rsidP="00AE56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7D95" w:rsidRPr="00B47D60" w:rsidRDefault="00B37D95" w:rsidP="00AE56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8B1D3E" w:rsidRPr="00A778EC" w:rsidTr="000B48B4">
        <w:trPr>
          <w:trHeight w:val="80"/>
          <w:jc w:val="center"/>
        </w:trPr>
        <w:tc>
          <w:tcPr>
            <w:tcW w:w="10292" w:type="dxa"/>
            <w:gridSpan w:val="10"/>
            <w:noWrap/>
            <w:vAlign w:val="bottom"/>
            <w:hideMark/>
          </w:tcPr>
          <w:p w:rsidR="008B1D3E" w:rsidRPr="00D42A87" w:rsidRDefault="008B1D3E" w:rsidP="00D42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D42A8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_____</w:t>
            </w:r>
            <w:r w:rsidRPr="00D42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r w:rsidRPr="00D42A8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_</w:t>
            </w:r>
            <w:r w:rsidRPr="00D42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Выделяется в целях реализации пункта 6 статьи 168 Налогового кодекса Российской</w:t>
            </w:r>
            <w:r w:rsidR="00D42A87" w:rsidRPr="00D42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42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Федерации (часть вторая).</w:t>
            </w:r>
          </w:p>
        </w:tc>
      </w:tr>
    </w:tbl>
    <w:p w:rsidR="007F0474" w:rsidRPr="004F19E8" w:rsidRDefault="007F0474" w:rsidP="00F5566F"/>
    <w:sectPr w:rsidR="007F0474" w:rsidRPr="004F19E8" w:rsidSect="008B1D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754" w:right="851" w:bottom="851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59B" w:rsidRDefault="0014559B">
      <w:pPr>
        <w:spacing w:after="0" w:line="240" w:lineRule="auto"/>
      </w:pPr>
      <w:r>
        <w:separator/>
      </w:r>
    </w:p>
  </w:endnote>
  <w:endnote w:type="continuationSeparator" w:id="0">
    <w:p w:rsidR="0014559B" w:rsidRDefault="0014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474" w:rsidRDefault="007F0474" w:rsidP="00BE1B7C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0474" w:rsidRDefault="007F0474" w:rsidP="00BE1B7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474" w:rsidRDefault="007F0474" w:rsidP="00BE1B7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59B" w:rsidRDefault="0014559B">
      <w:pPr>
        <w:spacing w:after="0" w:line="240" w:lineRule="auto"/>
      </w:pPr>
      <w:r>
        <w:separator/>
      </w:r>
    </w:p>
  </w:footnote>
  <w:footnote w:type="continuationSeparator" w:id="0">
    <w:p w:rsidR="0014559B" w:rsidRDefault="00145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474" w:rsidRDefault="007F0474" w:rsidP="00BE1B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F0474" w:rsidRDefault="007F047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474" w:rsidRDefault="007F0474" w:rsidP="008B1D3E">
    <w:pPr>
      <w:pStyle w:val="a3"/>
      <w:rPr>
        <w:sz w:val="28"/>
        <w:szCs w:val="28"/>
      </w:rPr>
    </w:pPr>
    <w:r>
      <w:rPr>
        <w:sz w:val="28"/>
        <w:szCs w:val="28"/>
      </w:rPr>
      <w:tab/>
    </w:r>
  </w:p>
  <w:p w:rsidR="007F0474" w:rsidRPr="00AF779D" w:rsidRDefault="007F0474" w:rsidP="008B1D3E">
    <w:pPr>
      <w:pStyle w:val="a3"/>
      <w:ind w:left="4395"/>
      <w:rPr>
        <w:sz w:val="28"/>
        <w:szCs w:val="28"/>
      </w:rPr>
    </w:pPr>
    <w:r>
      <w:rPr>
        <w:sz w:val="28"/>
        <w:szCs w:val="28"/>
        <w:lang w:val="ru-RU"/>
      </w:rPr>
      <w:t>2</w:t>
    </w:r>
    <w:r>
      <w:rPr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474" w:rsidRPr="00765B27" w:rsidRDefault="007F0474" w:rsidP="00BE1B7C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A19"/>
    <w:rsid w:val="000B48B4"/>
    <w:rsid w:val="000C1584"/>
    <w:rsid w:val="0014559B"/>
    <w:rsid w:val="00157653"/>
    <w:rsid w:val="001E0703"/>
    <w:rsid w:val="002A3E6D"/>
    <w:rsid w:val="002E2D39"/>
    <w:rsid w:val="003247A4"/>
    <w:rsid w:val="00356542"/>
    <w:rsid w:val="003617FE"/>
    <w:rsid w:val="0039416D"/>
    <w:rsid w:val="00422B18"/>
    <w:rsid w:val="00462D4E"/>
    <w:rsid w:val="004859CB"/>
    <w:rsid w:val="004D00CC"/>
    <w:rsid w:val="004D29AF"/>
    <w:rsid w:val="004F19E8"/>
    <w:rsid w:val="00504A8D"/>
    <w:rsid w:val="00555123"/>
    <w:rsid w:val="005C1FF5"/>
    <w:rsid w:val="005F13CA"/>
    <w:rsid w:val="005F4874"/>
    <w:rsid w:val="006343FC"/>
    <w:rsid w:val="006752AD"/>
    <w:rsid w:val="00685F11"/>
    <w:rsid w:val="006A491E"/>
    <w:rsid w:val="006C4173"/>
    <w:rsid w:val="00787DCD"/>
    <w:rsid w:val="007F0474"/>
    <w:rsid w:val="007F5C7E"/>
    <w:rsid w:val="008B1D3E"/>
    <w:rsid w:val="00964161"/>
    <w:rsid w:val="009B4392"/>
    <w:rsid w:val="00A277A9"/>
    <w:rsid w:val="00AB5F5F"/>
    <w:rsid w:val="00AE5644"/>
    <w:rsid w:val="00B37D95"/>
    <w:rsid w:val="00B40607"/>
    <w:rsid w:val="00B47D60"/>
    <w:rsid w:val="00B92FA4"/>
    <w:rsid w:val="00BA5A19"/>
    <w:rsid w:val="00BE1B7C"/>
    <w:rsid w:val="00CB5064"/>
    <w:rsid w:val="00D42A87"/>
    <w:rsid w:val="00D75A37"/>
    <w:rsid w:val="00D8181C"/>
    <w:rsid w:val="00D82E7F"/>
    <w:rsid w:val="00DC76DD"/>
    <w:rsid w:val="00DD202C"/>
    <w:rsid w:val="00DE4ED1"/>
    <w:rsid w:val="00E2776C"/>
    <w:rsid w:val="00E850C9"/>
    <w:rsid w:val="00E9122B"/>
    <w:rsid w:val="00E924FB"/>
    <w:rsid w:val="00F021F2"/>
    <w:rsid w:val="00F02527"/>
    <w:rsid w:val="00F27030"/>
    <w:rsid w:val="00F5566F"/>
    <w:rsid w:val="00F64EAA"/>
    <w:rsid w:val="00F7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37A9"/>
  <w15:docId w15:val="{284CE13A-129A-4097-9EEE-A9F5D3FA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E56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504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4A8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AE56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37</cp:revision>
  <cp:lastPrinted>2017-12-26T02:55:00Z</cp:lastPrinted>
  <dcterms:created xsi:type="dcterms:W3CDTF">2015-07-30T08:25:00Z</dcterms:created>
  <dcterms:modified xsi:type="dcterms:W3CDTF">2017-12-26T02:56:00Z</dcterms:modified>
</cp:coreProperties>
</file>