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D77C30" w:rsidRDefault="00A37320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D77C30" w:rsidRPr="00D77C30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DB344A">
        <w:rPr>
          <w:sz w:val="28"/>
          <w:szCs w:val="28"/>
          <w:lang w:eastAsia="ru-RU"/>
        </w:rPr>
        <w:t>дека</w:t>
      </w:r>
      <w:r w:rsidR="00F879B4">
        <w:rPr>
          <w:sz w:val="28"/>
          <w:szCs w:val="28"/>
          <w:lang w:eastAsia="ru-RU"/>
        </w:rPr>
        <w:t>бря</w:t>
      </w:r>
      <w:r w:rsidR="001B4BB1">
        <w:rPr>
          <w:sz w:val="28"/>
          <w:szCs w:val="28"/>
          <w:lang w:eastAsia="ru-RU"/>
        </w:rPr>
        <w:t xml:space="preserve"> 201</w:t>
      </w:r>
      <w:r w:rsidR="00D44842">
        <w:rPr>
          <w:sz w:val="28"/>
          <w:szCs w:val="28"/>
          <w:lang w:eastAsia="ru-RU"/>
        </w:rPr>
        <w:t>7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D77C30" w:rsidRPr="00D77C30">
        <w:rPr>
          <w:sz w:val="28"/>
          <w:szCs w:val="28"/>
          <w:lang w:eastAsia="ru-RU"/>
        </w:rPr>
        <w:t>51</w:t>
      </w:r>
      <w:r w:rsidR="00D77C30">
        <w:rPr>
          <w:sz w:val="28"/>
          <w:szCs w:val="28"/>
          <w:lang w:val="en-US" w:eastAsia="ru-RU"/>
        </w:rPr>
        <w:t>4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175683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CA145B">
        <w:rPr>
          <w:b/>
          <w:bCs/>
          <w:kern w:val="32"/>
          <w:sz w:val="28"/>
          <w:szCs w:val="28"/>
        </w:rPr>
        <w:t>внесении изменений в некоторые</w:t>
      </w:r>
      <w:r w:rsidR="005A3207">
        <w:rPr>
          <w:b/>
          <w:bCs/>
          <w:kern w:val="32"/>
          <w:sz w:val="28"/>
          <w:szCs w:val="28"/>
        </w:rPr>
        <w:t xml:space="preserve"> постановлени</w:t>
      </w:r>
      <w:r w:rsidR="00CA145B">
        <w:rPr>
          <w:b/>
          <w:bCs/>
          <w:kern w:val="32"/>
          <w:sz w:val="28"/>
          <w:szCs w:val="28"/>
        </w:rPr>
        <w:t>я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175683" w:rsidRDefault="0052034E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 xml:space="preserve">п о с </w:t>
      </w:r>
      <w:proofErr w:type="gramStart"/>
      <w:r w:rsidR="00E12870" w:rsidRPr="007C52A9">
        <w:rPr>
          <w:bCs/>
          <w:kern w:val="32"/>
          <w:sz w:val="28"/>
          <w:szCs w:val="28"/>
        </w:rPr>
        <w:t>т</w:t>
      </w:r>
      <w:proofErr w:type="gramEnd"/>
      <w:r w:rsidR="00E12870" w:rsidRPr="007C52A9">
        <w:rPr>
          <w:bCs/>
          <w:kern w:val="32"/>
          <w:sz w:val="28"/>
          <w:szCs w:val="28"/>
        </w:rPr>
        <w:t xml:space="preserve"> а н о в л я е т:</w:t>
      </w:r>
    </w:p>
    <w:p w:rsidR="00532F36" w:rsidRDefault="00E12870" w:rsidP="00DD797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5A3207">
        <w:rPr>
          <w:bCs/>
          <w:kern w:val="32"/>
          <w:sz w:val="28"/>
          <w:szCs w:val="28"/>
        </w:rPr>
        <w:t xml:space="preserve"> </w:t>
      </w:r>
      <w:r w:rsidR="00CA145B">
        <w:rPr>
          <w:bCs/>
          <w:kern w:val="32"/>
          <w:sz w:val="28"/>
          <w:szCs w:val="28"/>
        </w:rPr>
        <w:t>Внести в</w:t>
      </w:r>
      <w:r w:rsidR="00A40D6E">
        <w:rPr>
          <w:bCs/>
          <w:kern w:val="32"/>
          <w:sz w:val="28"/>
          <w:szCs w:val="28"/>
        </w:rPr>
        <w:t xml:space="preserve"> приложение к</w:t>
      </w:r>
      <w:r w:rsidR="00B21418">
        <w:rPr>
          <w:bCs/>
          <w:kern w:val="32"/>
          <w:sz w:val="28"/>
          <w:szCs w:val="28"/>
        </w:rPr>
        <w:t xml:space="preserve"> п</w:t>
      </w:r>
      <w:r w:rsidR="005A3207">
        <w:rPr>
          <w:bCs/>
          <w:kern w:val="32"/>
          <w:sz w:val="28"/>
          <w:szCs w:val="28"/>
        </w:rPr>
        <w:t>остановлени</w:t>
      </w:r>
      <w:r w:rsidR="00A40D6E">
        <w:rPr>
          <w:bCs/>
          <w:kern w:val="32"/>
          <w:sz w:val="28"/>
          <w:szCs w:val="28"/>
        </w:rPr>
        <w:t>ю</w:t>
      </w:r>
      <w:r w:rsidR="005A3207">
        <w:rPr>
          <w:bCs/>
          <w:kern w:val="32"/>
          <w:sz w:val="28"/>
          <w:szCs w:val="28"/>
        </w:rPr>
        <w:t xml:space="preserve"> региональной энергетической комиссии Кемеровской</w:t>
      </w:r>
      <w:r w:rsidR="00B21442">
        <w:rPr>
          <w:bCs/>
          <w:kern w:val="32"/>
          <w:sz w:val="28"/>
          <w:szCs w:val="28"/>
        </w:rPr>
        <w:t xml:space="preserve"> </w:t>
      </w:r>
      <w:r w:rsidR="005A3207">
        <w:rPr>
          <w:bCs/>
          <w:kern w:val="32"/>
          <w:sz w:val="28"/>
          <w:szCs w:val="28"/>
        </w:rPr>
        <w:t xml:space="preserve">области </w:t>
      </w:r>
      <w:r w:rsidR="00CA145B">
        <w:rPr>
          <w:bCs/>
          <w:kern w:val="32"/>
          <w:sz w:val="28"/>
          <w:szCs w:val="28"/>
        </w:rPr>
        <w:t xml:space="preserve">от </w:t>
      </w:r>
      <w:r w:rsidR="00DD7978">
        <w:rPr>
          <w:bCs/>
          <w:kern w:val="32"/>
          <w:sz w:val="28"/>
          <w:szCs w:val="28"/>
        </w:rPr>
        <w:t>03</w:t>
      </w:r>
      <w:r w:rsidR="00CA145B">
        <w:rPr>
          <w:bCs/>
          <w:kern w:val="32"/>
          <w:sz w:val="28"/>
          <w:szCs w:val="28"/>
        </w:rPr>
        <w:t>.1</w:t>
      </w:r>
      <w:r w:rsidR="00DD7978">
        <w:rPr>
          <w:bCs/>
          <w:kern w:val="32"/>
          <w:sz w:val="28"/>
          <w:szCs w:val="28"/>
        </w:rPr>
        <w:t>2</w:t>
      </w:r>
      <w:r w:rsidR="00CA145B">
        <w:rPr>
          <w:bCs/>
          <w:kern w:val="32"/>
          <w:sz w:val="28"/>
          <w:szCs w:val="28"/>
        </w:rPr>
        <w:t xml:space="preserve">.2015 № </w:t>
      </w:r>
      <w:r w:rsidR="00DD7978">
        <w:rPr>
          <w:bCs/>
          <w:kern w:val="32"/>
          <w:sz w:val="28"/>
          <w:szCs w:val="28"/>
        </w:rPr>
        <w:t>741</w:t>
      </w:r>
      <w:r w:rsidR="00CA145B">
        <w:rPr>
          <w:bCs/>
          <w:kern w:val="32"/>
          <w:sz w:val="28"/>
          <w:szCs w:val="28"/>
        </w:rPr>
        <w:t xml:space="preserve"> </w:t>
      </w:r>
      <w:r w:rsidR="00A40D6E">
        <w:rPr>
          <w:bCs/>
          <w:kern w:val="32"/>
          <w:sz w:val="28"/>
          <w:szCs w:val="28"/>
        </w:rPr>
        <w:t xml:space="preserve">                  </w:t>
      </w:r>
      <w:proofErr w:type="gramStart"/>
      <w:r w:rsidR="00A40D6E">
        <w:rPr>
          <w:bCs/>
          <w:kern w:val="32"/>
          <w:sz w:val="28"/>
          <w:szCs w:val="28"/>
        </w:rPr>
        <w:t xml:space="preserve">   </w:t>
      </w:r>
      <w:r w:rsidR="00DD7978" w:rsidRPr="00DD7978">
        <w:rPr>
          <w:bCs/>
          <w:kern w:val="32"/>
          <w:sz w:val="28"/>
          <w:szCs w:val="28"/>
        </w:rPr>
        <w:t>«</w:t>
      </w:r>
      <w:proofErr w:type="gramEnd"/>
      <w:r w:rsidR="00DD7978" w:rsidRPr="00DD7978">
        <w:rPr>
          <w:bCs/>
          <w:sz w:val="28"/>
          <w:szCs w:val="28"/>
        </w:rPr>
        <w:t>Об установлении долгосрочных п</w:t>
      </w:r>
      <w:r w:rsidR="00DD7978">
        <w:rPr>
          <w:bCs/>
          <w:sz w:val="28"/>
          <w:szCs w:val="28"/>
        </w:rPr>
        <w:t>араметров регулирования тарифов</w:t>
      </w:r>
      <w:r w:rsidR="00DD7978" w:rsidRPr="00DD7978">
        <w:rPr>
          <w:bCs/>
          <w:sz w:val="28"/>
          <w:szCs w:val="28"/>
        </w:rPr>
        <w:t xml:space="preserve"> </w:t>
      </w:r>
      <w:r w:rsidR="00A40D6E">
        <w:rPr>
          <w:bCs/>
          <w:sz w:val="28"/>
          <w:szCs w:val="28"/>
        </w:rPr>
        <w:t xml:space="preserve">                  </w:t>
      </w:r>
      <w:r w:rsidR="00DD7978" w:rsidRPr="00DD7978">
        <w:rPr>
          <w:bCs/>
          <w:sz w:val="28"/>
          <w:szCs w:val="28"/>
        </w:rPr>
        <w:t xml:space="preserve">в сфере холодного водоснабжения, водоотведения </w:t>
      </w:r>
      <w:r w:rsidR="00A40D6E">
        <w:rPr>
          <w:bCs/>
          <w:sz w:val="28"/>
          <w:szCs w:val="28"/>
        </w:rPr>
        <w:t xml:space="preserve">                                                   </w:t>
      </w:r>
      <w:r w:rsidR="00DD7978" w:rsidRPr="00DD7978">
        <w:rPr>
          <w:bCs/>
          <w:sz w:val="28"/>
          <w:szCs w:val="28"/>
        </w:rPr>
        <w:t>ООО «ЮРГА ВОДТРАНС» (г. Юрга)»</w:t>
      </w:r>
      <w:r w:rsidR="00DD7978">
        <w:rPr>
          <w:color w:val="000000"/>
          <w:sz w:val="28"/>
          <w:szCs w:val="28"/>
        </w:rPr>
        <w:t xml:space="preserve"> </w:t>
      </w:r>
      <w:r w:rsidR="00B21418">
        <w:rPr>
          <w:bCs/>
          <w:kern w:val="32"/>
          <w:sz w:val="28"/>
          <w:szCs w:val="28"/>
        </w:rPr>
        <w:t>(далее – постановление)</w:t>
      </w:r>
      <w:r w:rsidR="00532F36">
        <w:rPr>
          <w:bCs/>
          <w:kern w:val="32"/>
          <w:sz w:val="28"/>
          <w:szCs w:val="28"/>
        </w:rPr>
        <w:t xml:space="preserve"> следующие изменения: </w:t>
      </w:r>
    </w:p>
    <w:p w:rsidR="00532F36" w:rsidRDefault="00532F36" w:rsidP="00DD7978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1.1. П</w:t>
      </w:r>
      <w:r w:rsidR="00B158DA">
        <w:rPr>
          <w:sz w:val="28"/>
          <w:szCs w:val="28"/>
        </w:rPr>
        <w:t>ункт</w:t>
      </w:r>
      <w:r w:rsidR="00DD7978">
        <w:rPr>
          <w:sz w:val="28"/>
          <w:szCs w:val="28"/>
        </w:rPr>
        <w:t>ы</w:t>
      </w:r>
      <w:r w:rsidR="00B158DA">
        <w:rPr>
          <w:sz w:val="28"/>
          <w:szCs w:val="28"/>
        </w:rPr>
        <w:t xml:space="preserve"> </w:t>
      </w:r>
      <w:r w:rsidR="00DD7978">
        <w:rPr>
          <w:sz w:val="28"/>
          <w:szCs w:val="28"/>
        </w:rPr>
        <w:t xml:space="preserve">2, </w:t>
      </w:r>
      <w:r w:rsidR="00F879B4">
        <w:rPr>
          <w:sz w:val="28"/>
          <w:szCs w:val="28"/>
        </w:rPr>
        <w:t>4 т</w:t>
      </w:r>
      <w:r w:rsidR="002A450C">
        <w:rPr>
          <w:sz w:val="28"/>
          <w:szCs w:val="28"/>
        </w:rPr>
        <w:t xml:space="preserve">аблицы </w:t>
      </w:r>
      <w:r w:rsidR="00B158DA">
        <w:rPr>
          <w:sz w:val="28"/>
          <w:szCs w:val="28"/>
        </w:rPr>
        <w:t>исключить</w:t>
      </w:r>
      <w:r w:rsidR="00343B19">
        <w:rPr>
          <w:sz w:val="28"/>
          <w:szCs w:val="28"/>
        </w:rPr>
        <w:t>.</w:t>
      </w:r>
    </w:p>
    <w:p w:rsidR="00B158DA" w:rsidRPr="00DD7978" w:rsidRDefault="00532F36" w:rsidP="00DD797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1.2. Пункт 3 считать пунктом 2 </w:t>
      </w:r>
      <w:r w:rsidR="00343B19">
        <w:rPr>
          <w:sz w:val="28"/>
          <w:szCs w:val="28"/>
        </w:rPr>
        <w:t>соответственно</w:t>
      </w:r>
      <w:r w:rsidR="00B158DA">
        <w:rPr>
          <w:sz w:val="28"/>
          <w:szCs w:val="28"/>
        </w:rPr>
        <w:t>.</w:t>
      </w:r>
    </w:p>
    <w:p w:rsidR="00B158DA" w:rsidRDefault="00B158DA" w:rsidP="00B158D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Внести в </w:t>
      </w:r>
      <w:r w:rsidR="00C650E0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 xml:space="preserve">остановление региональной энергетической комиссии Кемеровской области от </w:t>
      </w:r>
      <w:r w:rsidR="00DD7978">
        <w:rPr>
          <w:bCs/>
          <w:kern w:val="32"/>
          <w:sz w:val="28"/>
          <w:szCs w:val="28"/>
        </w:rPr>
        <w:t>03</w:t>
      </w:r>
      <w:r>
        <w:rPr>
          <w:bCs/>
          <w:kern w:val="32"/>
          <w:sz w:val="28"/>
          <w:szCs w:val="28"/>
        </w:rPr>
        <w:t>.1</w:t>
      </w:r>
      <w:r w:rsidR="00DD7978">
        <w:rPr>
          <w:bCs/>
          <w:kern w:val="32"/>
          <w:sz w:val="28"/>
          <w:szCs w:val="28"/>
        </w:rPr>
        <w:t>2</w:t>
      </w:r>
      <w:r>
        <w:rPr>
          <w:bCs/>
          <w:kern w:val="32"/>
          <w:sz w:val="28"/>
          <w:szCs w:val="28"/>
        </w:rPr>
        <w:t xml:space="preserve">.2015 № </w:t>
      </w:r>
      <w:r w:rsidR="00DD7978">
        <w:rPr>
          <w:bCs/>
          <w:kern w:val="32"/>
          <w:sz w:val="28"/>
          <w:szCs w:val="28"/>
        </w:rPr>
        <w:t>742</w:t>
      </w:r>
      <w:r>
        <w:rPr>
          <w:bCs/>
          <w:kern w:val="32"/>
          <w:sz w:val="28"/>
          <w:szCs w:val="28"/>
        </w:rPr>
        <w:t xml:space="preserve"> </w:t>
      </w:r>
      <w:r w:rsidRPr="00863ACF">
        <w:rPr>
          <w:bCs/>
          <w:kern w:val="32"/>
          <w:sz w:val="28"/>
          <w:szCs w:val="28"/>
        </w:rPr>
        <w:t xml:space="preserve">«Об </w:t>
      </w:r>
      <w:r>
        <w:rPr>
          <w:bCs/>
          <w:kern w:val="32"/>
          <w:sz w:val="28"/>
          <w:szCs w:val="28"/>
        </w:rPr>
        <w:t xml:space="preserve">утверждении производственной программы в сфере холодного водоснабжения, водоотведения и об установлении тарифов </w:t>
      </w:r>
      <w:r w:rsidR="007A7648">
        <w:rPr>
          <w:bCs/>
          <w:kern w:val="32"/>
          <w:sz w:val="28"/>
          <w:szCs w:val="28"/>
        </w:rPr>
        <w:t>н</w:t>
      </w:r>
      <w:r w:rsidR="00DD7978">
        <w:rPr>
          <w:bCs/>
          <w:kern w:val="32"/>
          <w:sz w:val="28"/>
          <w:szCs w:val="28"/>
        </w:rPr>
        <w:t>а питьевую воду, водоотведение ОО</w:t>
      </w:r>
      <w:r w:rsidR="007A7648">
        <w:rPr>
          <w:bCs/>
          <w:kern w:val="32"/>
          <w:sz w:val="28"/>
          <w:szCs w:val="28"/>
        </w:rPr>
        <w:t>О</w:t>
      </w:r>
      <w:r w:rsidR="007A7648" w:rsidRPr="00863ACF">
        <w:rPr>
          <w:bCs/>
          <w:kern w:val="32"/>
          <w:sz w:val="28"/>
          <w:szCs w:val="28"/>
        </w:rPr>
        <w:t xml:space="preserve"> «</w:t>
      </w:r>
      <w:r w:rsidR="00DD7978">
        <w:rPr>
          <w:bCs/>
          <w:kern w:val="32"/>
          <w:sz w:val="28"/>
          <w:szCs w:val="28"/>
        </w:rPr>
        <w:t>ЮРГА ВОДТРАНС</w:t>
      </w:r>
      <w:r w:rsidR="007A7648" w:rsidRPr="00863ACF">
        <w:rPr>
          <w:bCs/>
          <w:kern w:val="32"/>
          <w:sz w:val="28"/>
          <w:szCs w:val="28"/>
        </w:rPr>
        <w:t>»</w:t>
      </w:r>
      <w:r w:rsidR="007A7648">
        <w:rPr>
          <w:bCs/>
          <w:kern w:val="32"/>
          <w:sz w:val="28"/>
          <w:szCs w:val="28"/>
        </w:rPr>
        <w:t xml:space="preserve"> (</w:t>
      </w:r>
      <w:r w:rsidR="00DD7978">
        <w:rPr>
          <w:bCs/>
          <w:kern w:val="32"/>
          <w:sz w:val="28"/>
          <w:szCs w:val="28"/>
        </w:rPr>
        <w:t>г. Юрга</w:t>
      </w:r>
      <w:r w:rsidR="007A7648" w:rsidRPr="00863ACF">
        <w:rPr>
          <w:bCs/>
          <w:kern w:val="32"/>
          <w:sz w:val="28"/>
          <w:szCs w:val="28"/>
        </w:rPr>
        <w:t>)</w:t>
      </w:r>
      <w:r w:rsidRPr="00863ACF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(</w:t>
      </w:r>
      <w:r w:rsidR="00DD7978" w:rsidRPr="001639D3">
        <w:rPr>
          <w:color w:val="000000" w:themeColor="text1"/>
          <w:sz w:val="28"/>
          <w:szCs w:val="28"/>
        </w:rPr>
        <w:t>в редакции постановлений региональной энергетической комиссии Кемеровской области от 08.11.2016 № 250, от 27.04.2017 № 56</w:t>
      </w:r>
      <w:r>
        <w:rPr>
          <w:bCs/>
          <w:kern w:val="32"/>
          <w:sz w:val="28"/>
          <w:szCs w:val="28"/>
        </w:rPr>
        <w:t>)</w:t>
      </w:r>
      <w:r w:rsidR="00B21418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следующие изменения:</w:t>
      </w:r>
    </w:p>
    <w:p w:rsidR="002A450C" w:rsidRDefault="00DB76D6" w:rsidP="00DB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797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E178A">
        <w:rPr>
          <w:sz w:val="28"/>
          <w:szCs w:val="28"/>
        </w:rPr>
        <w:t>В приложении № 1</w:t>
      </w:r>
      <w:r w:rsidR="002A450C">
        <w:rPr>
          <w:sz w:val="28"/>
          <w:szCs w:val="28"/>
        </w:rPr>
        <w:t>:</w:t>
      </w:r>
    </w:p>
    <w:p w:rsidR="00B21418" w:rsidRDefault="00DB76D6" w:rsidP="00DB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A7648">
        <w:rPr>
          <w:sz w:val="28"/>
          <w:szCs w:val="28"/>
        </w:rPr>
        <w:t>1</w:t>
      </w:r>
      <w:r w:rsidR="002A450C">
        <w:rPr>
          <w:sz w:val="28"/>
          <w:szCs w:val="28"/>
        </w:rPr>
        <w:t>.</w:t>
      </w:r>
      <w:r w:rsidR="004F7649">
        <w:rPr>
          <w:sz w:val="28"/>
          <w:szCs w:val="28"/>
        </w:rPr>
        <w:t xml:space="preserve"> Пункт</w:t>
      </w:r>
      <w:r w:rsidR="00DD7978">
        <w:rPr>
          <w:sz w:val="28"/>
          <w:szCs w:val="28"/>
        </w:rPr>
        <w:t>ы</w:t>
      </w:r>
      <w:r w:rsidR="004F7649">
        <w:rPr>
          <w:sz w:val="28"/>
          <w:szCs w:val="28"/>
        </w:rPr>
        <w:t xml:space="preserve"> </w:t>
      </w:r>
      <w:r w:rsidR="00DD7978">
        <w:rPr>
          <w:sz w:val="28"/>
          <w:szCs w:val="28"/>
        </w:rPr>
        <w:t xml:space="preserve">2, </w:t>
      </w:r>
      <w:r w:rsidR="004F7649">
        <w:rPr>
          <w:sz w:val="28"/>
          <w:szCs w:val="28"/>
        </w:rPr>
        <w:t xml:space="preserve">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2</w:t>
      </w:r>
      <w:r w:rsidR="004F7649" w:rsidRPr="004F7649">
        <w:rPr>
          <w:sz w:val="28"/>
          <w:szCs w:val="28"/>
        </w:rPr>
        <w:t xml:space="preserve"> </w:t>
      </w:r>
      <w:r w:rsidR="004F7649">
        <w:rPr>
          <w:sz w:val="28"/>
          <w:szCs w:val="28"/>
        </w:rPr>
        <w:t>исключить.</w:t>
      </w:r>
    </w:p>
    <w:p w:rsidR="00343B19" w:rsidRDefault="00343B19" w:rsidP="00343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Пункт 3 раздела 2 считать пунктом 2 соответственно.</w:t>
      </w:r>
    </w:p>
    <w:p w:rsidR="00B21418" w:rsidRDefault="00DB76D6" w:rsidP="00DB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1</w:t>
      </w:r>
      <w:r w:rsidR="002A450C">
        <w:rPr>
          <w:sz w:val="28"/>
          <w:szCs w:val="28"/>
        </w:rPr>
        <w:t>.</w:t>
      </w:r>
      <w:r w:rsidR="00343B19">
        <w:rPr>
          <w:sz w:val="28"/>
          <w:szCs w:val="28"/>
        </w:rPr>
        <w:t>3</w:t>
      </w:r>
      <w:r w:rsidR="002A450C">
        <w:rPr>
          <w:sz w:val="28"/>
          <w:szCs w:val="28"/>
        </w:rPr>
        <w:t>.</w:t>
      </w:r>
      <w:r w:rsidR="004F7649">
        <w:rPr>
          <w:sz w:val="28"/>
          <w:szCs w:val="28"/>
        </w:rPr>
        <w:t xml:space="preserve"> Пункт</w:t>
      </w:r>
      <w:r w:rsidR="00DD7978">
        <w:rPr>
          <w:sz w:val="28"/>
          <w:szCs w:val="28"/>
        </w:rPr>
        <w:t>ы</w:t>
      </w:r>
      <w:r w:rsidR="004F7649">
        <w:rPr>
          <w:sz w:val="28"/>
          <w:szCs w:val="28"/>
        </w:rPr>
        <w:t xml:space="preserve"> </w:t>
      </w:r>
      <w:r w:rsidR="00DD7978">
        <w:rPr>
          <w:sz w:val="28"/>
          <w:szCs w:val="28"/>
        </w:rPr>
        <w:t xml:space="preserve">2, </w:t>
      </w:r>
      <w:r w:rsidR="004F7649">
        <w:rPr>
          <w:sz w:val="28"/>
          <w:szCs w:val="28"/>
        </w:rPr>
        <w:t xml:space="preserve">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3</w:t>
      </w:r>
      <w:r w:rsidR="004F7649">
        <w:rPr>
          <w:sz w:val="28"/>
          <w:szCs w:val="28"/>
        </w:rPr>
        <w:t xml:space="preserve"> исключить.</w:t>
      </w:r>
    </w:p>
    <w:p w:rsidR="00343B19" w:rsidRDefault="00343B19" w:rsidP="00343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Пункт 3 раздела 3 считать пунктом 2 соответственно.</w:t>
      </w:r>
    </w:p>
    <w:p w:rsidR="00B21418" w:rsidRDefault="00467918" w:rsidP="00467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1</w:t>
      </w:r>
      <w:r w:rsidR="002A450C">
        <w:rPr>
          <w:sz w:val="28"/>
          <w:szCs w:val="28"/>
        </w:rPr>
        <w:t>.</w:t>
      </w:r>
      <w:r w:rsidR="00343B19">
        <w:rPr>
          <w:sz w:val="28"/>
          <w:szCs w:val="28"/>
        </w:rPr>
        <w:t>5</w:t>
      </w:r>
      <w:r w:rsidR="002A45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7649">
        <w:rPr>
          <w:sz w:val="28"/>
          <w:szCs w:val="28"/>
        </w:rPr>
        <w:t>Пункт</w:t>
      </w:r>
      <w:r w:rsidR="00DD7978">
        <w:rPr>
          <w:sz w:val="28"/>
          <w:szCs w:val="28"/>
        </w:rPr>
        <w:t>ы</w:t>
      </w:r>
      <w:r w:rsidR="004F7649">
        <w:rPr>
          <w:sz w:val="28"/>
          <w:szCs w:val="28"/>
        </w:rPr>
        <w:t xml:space="preserve"> </w:t>
      </w:r>
      <w:r w:rsidR="00DD7978">
        <w:rPr>
          <w:sz w:val="28"/>
          <w:szCs w:val="28"/>
        </w:rPr>
        <w:t xml:space="preserve">2, </w:t>
      </w:r>
      <w:r w:rsidR="004F7649">
        <w:rPr>
          <w:sz w:val="28"/>
          <w:szCs w:val="28"/>
        </w:rPr>
        <w:t xml:space="preserve">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4</w:t>
      </w:r>
      <w:r w:rsidR="004F7649">
        <w:rPr>
          <w:sz w:val="28"/>
          <w:szCs w:val="28"/>
        </w:rPr>
        <w:t xml:space="preserve"> исключить.</w:t>
      </w:r>
    </w:p>
    <w:p w:rsidR="00343B19" w:rsidRDefault="00343B19" w:rsidP="00343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Пункт 3 раздела 4 считать пунктом 2 соответственно.</w:t>
      </w:r>
    </w:p>
    <w:p w:rsidR="00B21418" w:rsidRDefault="00467918" w:rsidP="00467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1</w:t>
      </w:r>
      <w:r w:rsidR="002A450C">
        <w:rPr>
          <w:sz w:val="28"/>
          <w:szCs w:val="28"/>
        </w:rPr>
        <w:t>.</w:t>
      </w:r>
      <w:r w:rsidR="00343B19">
        <w:rPr>
          <w:sz w:val="28"/>
          <w:szCs w:val="28"/>
        </w:rPr>
        <w:t>7</w:t>
      </w:r>
      <w:r w:rsidR="002A45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7649">
        <w:rPr>
          <w:sz w:val="28"/>
          <w:szCs w:val="28"/>
        </w:rPr>
        <w:t>Пункт</w:t>
      </w:r>
      <w:r w:rsidR="002C596B">
        <w:rPr>
          <w:sz w:val="28"/>
          <w:szCs w:val="28"/>
        </w:rPr>
        <w:t>ы</w:t>
      </w:r>
      <w:r w:rsidR="004F7649">
        <w:rPr>
          <w:sz w:val="28"/>
          <w:szCs w:val="28"/>
        </w:rPr>
        <w:t xml:space="preserve"> </w:t>
      </w:r>
      <w:r w:rsidR="002C596B">
        <w:rPr>
          <w:sz w:val="28"/>
          <w:szCs w:val="28"/>
        </w:rPr>
        <w:t xml:space="preserve">2, </w:t>
      </w:r>
      <w:r w:rsidR="004F7649">
        <w:rPr>
          <w:sz w:val="28"/>
          <w:szCs w:val="28"/>
        </w:rPr>
        <w:t xml:space="preserve">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5</w:t>
      </w:r>
      <w:r w:rsidR="004F7649">
        <w:rPr>
          <w:sz w:val="28"/>
          <w:szCs w:val="28"/>
        </w:rPr>
        <w:t xml:space="preserve"> исключить.</w:t>
      </w:r>
    </w:p>
    <w:p w:rsidR="00343B19" w:rsidRDefault="00343B19" w:rsidP="00343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 Пункт 3 раздела 5 считать пунктом 2 соответственно.</w:t>
      </w:r>
    </w:p>
    <w:p w:rsidR="0054575E" w:rsidRDefault="0054575E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1</w:t>
      </w:r>
      <w:r w:rsidR="002A450C">
        <w:rPr>
          <w:sz w:val="28"/>
          <w:szCs w:val="28"/>
        </w:rPr>
        <w:t>.</w:t>
      </w:r>
      <w:r w:rsidR="00343B19">
        <w:rPr>
          <w:sz w:val="28"/>
          <w:szCs w:val="28"/>
        </w:rPr>
        <w:t>9</w:t>
      </w:r>
      <w:r w:rsidR="002A450C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</w:t>
      </w:r>
      <w:r w:rsidR="002C596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C596B">
        <w:rPr>
          <w:sz w:val="28"/>
          <w:szCs w:val="28"/>
        </w:rPr>
        <w:t xml:space="preserve">2, </w:t>
      </w:r>
      <w:r w:rsidR="007A7648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6 исключить.</w:t>
      </w:r>
    </w:p>
    <w:p w:rsidR="002371DE" w:rsidRDefault="00343B19" w:rsidP="00D65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2.1.10. Пункт 3 раздела 6 считать пунктом 2 соответственно.</w:t>
      </w:r>
    </w:p>
    <w:p w:rsidR="002D5495" w:rsidRDefault="002D5495" w:rsidP="00343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2.1.11. Пункт 4.2 раздела 8 изложить в </w:t>
      </w:r>
      <w:r w:rsidR="000E685B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D6501E" w:rsidRDefault="00D6501E" w:rsidP="00343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110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375"/>
        <w:gridCol w:w="993"/>
        <w:gridCol w:w="1586"/>
        <w:gridCol w:w="992"/>
        <w:gridCol w:w="1134"/>
        <w:gridCol w:w="1134"/>
        <w:gridCol w:w="1105"/>
      </w:tblGrid>
      <w:tr w:rsidR="0045240D" w:rsidRPr="001639D3" w:rsidTr="001961DB">
        <w:trPr>
          <w:trHeight w:val="2263"/>
        </w:trPr>
        <w:tc>
          <w:tcPr>
            <w:tcW w:w="709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45240D" w:rsidRPr="001639D3" w:rsidRDefault="0045240D" w:rsidP="00575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1,38</w:t>
            </w:r>
          </w:p>
        </w:tc>
        <w:tc>
          <w:tcPr>
            <w:tcW w:w="1586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1134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E685B" w:rsidRDefault="000E685B" w:rsidP="00D650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D5495" w:rsidRDefault="0045240D" w:rsidP="00237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2.1.12. Пункт 4.5 раздела 8 изложить в </w:t>
      </w:r>
      <w:r w:rsidR="000E685B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D6501E" w:rsidRDefault="00D6501E" w:rsidP="00237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110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375"/>
        <w:gridCol w:w="993"/>
        <w:gridCol w:w="1586"/>
        <w:gridCol w:w="992"/>
        <w:gridCol w:w="1134"/>
        <w:gridCol w:w="1134"/>
        <w:gridCol w:w="1105"/>
      </w:tblGrid>
      <w:tr w:rsidR="0045240D" w:rsidRPr="001639D3" w:rsidTr="001961DB">
        <w:trPr>
          <w:trHeight w:val="2141"/>
        </w:trPr>
        <w:tc>
          <w:tcPr>
            <w:tcW w:w="709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45240D" w:rsidRPr="001639D3" w:rsidRDefault="0045240D" w:rsidP="00575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586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1134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5240D" w:rsidRPr="001639D3" w:rsidRDefault="0045240D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E685B" w:rsidRDefault="000E685B" w:rsidP="00D650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83578" w:rsidRDefault="00483578" w:rsidP="0048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2.1.13. Пункт 4.2 раздела 9 изложить в </w:t>
      </w:r>
      <w:r w:rsidR="00FD795C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D6501E" w:rsidRDefault="00D6501E" w:rsidP="0048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483578" w:rsidRPr="001639D3" w:rsidTr="00483578">
        <w:trPr>
          <w:trHeight w:val="2152"/>
        </w:trPr>
        <w:tc>
          <w:tcPr>
            <w:tcW w:w="736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483578" w:rsidRPr="001639D3" w:rsidRDefault="00483578" w:rsidP="00575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1,37</w:t>
            </w:r>
          </w:p>
        </w:tc>
        <w:tc>
          <w:tcPr>
            <w:tcW w:w="2552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E685B" w:rsidRDefault="000E685B" w:rsidP="00D650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83578" w:rsidRDefault="00483578" w:rsidP="0048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2.1.14. Пункт 4.5 раздела 9 изложить в </w:t>
      </w:r>
      <w:r w:rsidR="00FD795C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D6501E" w:rsidRDefault="00D6501E" w:rsidP="0048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110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80"/>
        <w:gridCol w:w="2551"/>
      </w:tblGrid>
      <w:tr w:rsidR="00483578" w:rsidRPr="001639D3" w:rsidTr="00EB55D8">
        <w:trPr>
          <w:trHeight w:val="1978"/>
        </w:trPr>
        <w:tc>
          <w:tcPr>
            <w:tcW w:w="736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483578" w:rsidRPr="001639D3" w:rsidRDefault="00483578" w:rsidP="00575EF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639D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39D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39D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580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83578" w:rsidRPr="001639D3" w:rsidRDefault="00483578" w:rsidP="00575E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39D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83578" w:rsidRDefault="000E685B" w:rsidP="000E685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35CF8" w:rsidRDefault="0054575E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2</w:t>
      </w:r>
      <w:r w:rsidR="00D35CF8">
        <w:rPr>
          <w:sz w:val="28"/>
          <w:szCs w:val="28"/>
        </w:rPr>
        <w:t>. В приложении № 2:</w:t>
      </w:r>
      <w:r>
        <w:rPr>
          <w:sz w:val="28"/>
          <w:szCs w:val="28"/>
        </w:rPr>
        <w:t xml:space="preserve"> </w:t>
      </w:r>
    </w:p>
    <w:p w:rsidR="0054575E" w:rsidRDefault="0054575E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596B">
        <w:rPr>
          <w:sz w:val="28"/>
          <w:szCs w:val="28"/>
        </w:rPr>
        <w:t>2</w:t>
      </w:r>
      <w:r w:rsidR="00D35CF8">
        <w:rPr>
          <w:sz w:val="28"/>
          <w:szCs w:val="28"/>
        </w:rPr>
        <w:t>.</w:t>
      </w:r>
      <w:r w:rsidR="002C596B">
        <w:rPr>
          <w:sz w:val="28"/>
          <w:szCs w:val="28"/>
        </w:rPr>
        <w:t>1</w:t>
      </w:r>
      <w:r w:rsidR="00D35CF8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</w:t>
      </w:r>
      <w:r w:rsidR="002C596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C596B">
        <w:rPr>
          <w:sz w:val="28"/>
          <w:szCs w:val="28"/>
        </w:rPr>
        <w:t xml:space="preserve">2, </w:t>
      </w:r>
      <w:r w:rsidR="00C46D31">
        <w:rPr>
          <w:sz w:val="28"/>
          <w:szCs w:val="28"/>
        </w:rPr>
        <w:t>4</w:t>
      </w:r>
      <w:r>
        <w:rPr>
          <w:sz w:val="28"/>
          <w:szCs w:val="28"/>
        </w:rPr>
        <w:t xml:space="preserve"> исключить.</w:t>
      </w:r>
    </w:p>
    <w:p w:rsidR="002D5495" w:rsidRDefault="00154098" w:rsidP="002D5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Пункт 3 считать пунктом 2 соответственно.</w:t>
      </w:r>
    </w:p>
    <w:p w:rsidR="00E12870" w:rsidRDefault="001961DB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D6501E" w:rsidRDefault="00D650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E12870" w:rsidRPr="00C17112" w:rsidRDefault="001961DB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E12870" w:rsidRPr="00C17112">
        <w:rPr>
          <w:bCs/>
          <w:kern w:val="32"/>
          <w:sz w:val="28"/>
          <w:szCs w:val="28"/>
        </w:rPr>
        <w:t>Настоящее постановление вступает в силу</w:t>
      </w:r>
      <w:r w:rsidR="00816BAA">
        <w:rPr>
          <w:bCs/>
          <w:kern w:val="32"/>
          <w:sz w:val="28"/>
          <w:szCs w:val="28"/>
        </w:rPr>
        <w:t xml:space="preserve"> </w:t>
      </w:r>
      <w:r w:rsidR="000045D0">
        <w:rPr>
          <w:bCs/>
          <w:kern w:val="32"/>
          <w:sz w:val="28"/>
          <w:szCs w:val="28"/>
        </w:rPr>
        <w:t>с</w:t>
      </w:r>
      <w:r w:rsidR="00F840E4">
        <w:rPr>
          <w:bCs/>
          <w:kern w:val="32"/>
          <w:sz w:val="28"/>
          <w:szCs w:val="28"/>
        </w:rPr>
        <w:t xml:space="preserve"> 01.</w:t>
      </w:r>
      <w:r w:rsidR="00863ACF">
        <w:rPr>
          <w:bCs/>
          <w:kern w:val="32"/>
          <w:sz w:val="28"/>
          <w:szCs w:val="28"/>
        </w:rPr>
        <w:t>0</w:t>
      </w:r>
      <w:r w:rsidR="00C46D31">
        <w:rPr>
          <w:bCs/>
          <w:kern w:val="32"/>
          <w:sz w:val="28"/>
          <w:szCs w:val="28"/>
        </w:rPr>
        <w:t>1</w:t>
      </w:r>
      <w:r w:rsidR="00F840E4">
        <w:rPr>
          <w:bCs/>
          <w:kern w:val="32"/>
          <w:sz w:val="28"/>
          <w:szCs w:val="28"/>
        </w:rPr>
        <w:t>.201</w:t>
      </w:r>
      <w:r w:rsidR="00C46D31">
        <w:rPr>
          <w:bCs/>
          <w:kern w:val="32"/>
          <w:sz w:val="28"/>
          <w:szCs w:val="28"/>
        </w:rPr>
        <w:t>8</w:t>
      </w:r>
      <w:r w:rsidR="00B24C0D">
        <w:rPr>
          <w:bCs/>
          <w:kern w:val="32"/>
          <w:sz w:val="28"/>
          <w:szCs w:val="28"/>
        </w:rPr>
        <w:t>, но не ранее дня его официального опубликования.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3ACF" w:rsidRDefault="00863ACF" w:rsidP="00E12870">
      <w:pPr>
        <w:ind w:firstLine="709"/>
        <w:jc w:val="both"/>
        <w:rPr>
          <w:sz w:val="28"/>
          <w:szCs w:val="28"/>
        </w:rPr>
      </w:pPr>
    </w:p>
    <w:p w:rsidR="00863ACF" w:rsidRDefault="00863ACF" w:rsidP="00E12870">
      <w:pPr>
        <w:ind w:firstLine="709"/>
        <w:jc w:val="both"/>
        <w:rPr>
          <w:sz w:val="28"/>
          <w:szCs w:val="28"/>
        </w:rPr>
      </w:pPr>
    </w:p>
    <w:p w:rsidR="00E12870" w:rsidRDefault="004A14C0" w:rsidP="004A1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2870">
        <w:rPr>
          <w:sz w:val="28"/>
          <w:szCs w:val="28"/>
        </w:rPr>
        <w:t>П</w:t>
      </w:r>
      <w:r w:rsidR="00E12870" w:rsidRPr="00376B0C">
        <w:rPr>
          <w:sz w:val="28"/>
          <w:szCs w:val="28"/>
        </w:rPr>
        <w:t>редседател</w:t>
      </w:r>
      <w:r w:rsidR="00E12870">
        <w:rPr>
          <w:sz w:val="28"/>
          <w:szCs w:val="28"/>
        </w:rPr>
        <w:t>ь</w:t>
      </w:r>
      <w:r w:rsidR="00E12870"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9E178A">
      <w:headerReference w:type="default" r:id="rId9"/>
      <w:pgSz w:w="11906" w:h="16838"/>
      <w:pgMar w:top="851" w:right="1418" w:bottom="42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C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E685B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07E8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09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61DB"/>
    <w:rsid w:val="00197553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1DE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C596B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5495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02E7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1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F7C"/>
    <w:rsid w:val="0040644C"/>
    <w:rsid w:val="004064AC"/>
    <w:rsid w:val="004066AA"/>
    <w:rsid w:val="00411734"/>
    <w:rsid w:val="00413067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40D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57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4C0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4F7649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2F36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A7648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9A9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178A"/>
    <w:rsid w:val="009E21DF"/>
    <w:rsid w:val="009E37EA"/>
    <w:rsid w:val="009E62A9"/>
    <w:rsid w:val="009E6851"/>
    <w:rsid w:val="009E7DDA"/>
    <w:rsid w:val="009F12C7"/>
    <w:rsid w:val="009F2490"/>
    <w:rsid w:val="009F3300"/>
    <w:rsid w:val="009F41D1"/>
    <w:rsid w:val="009F6658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0D6E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195D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4C0D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69C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6D31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501E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77C30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344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978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5D4C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568"/>
    <w:rsid w:val="00EB44D6"/>
    <w:rsid w:val="00EB55D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879B4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95C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F8F1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D985-3BFD-4DD9-A4D3-D0E3CE7D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120</cp:revision>
  <cp:lastPrinted>2017-12-13T06:53:00Z</cp:lastPrinted>
  <dcterms:created xsi:type="dcterms:W3CDTF">2016-03-14T03:45:00Z</dcterms:created>
  <dcterms:modified xsi:type="dcterms:W3CDTF">2017-12-19T07:53:00Z</dcterms:modified>
</cp:coreProperties>
</file>