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3915410</wp:posOffset>
            </wp:positionH>
            <wp:positionV relativeFrom="page">
              <wp:posOffset>416560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A4" w:rsidRDefault="00E36DA4" w:rsidP="00C97C63">
      <w:pPr>
        <w:pStyle w:val="5"/>
        <w:spacing w:before="0"/>
        <w:ind w:left="709" w:right="284"/>
        <w:rPr>
          <w:color w:val="000000"/>
          <w:szCs w:val="28"/>
          <w:lang w:val="ru-RU"/>
        </w:rPr>
      </w:pPr>
    </w:p>
    <w:p w:rsidR="00637A95" w:rsidRPr="00677C8E" w:rsidRDefault="003A5B57" w:rsidP="00780043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80043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780043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80043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F13A74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780043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780043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36DA4">
        <w:rPr>
          <w:color w:val="000000"/>
          <w:sz w:val="28"/>
          <w:szCs w:val="28"/>
          <w:lang w:eastAsia="ru-RU"/>
        </w:rPr>
        <w:t>«</w:t>
      </w:r>
      <w:r w:rsidR="00106A66">
        <w:rPr>
          <w:color w:val="000000"/>
          <w:sz w:val="28"/>
          <w:szCs w:val="28"/>
          <w:lang w:eastAsia="ru-RU"/>
        </w:rPr>
        <w:t>1</w:t>
      </w:r>
      <w:r w:rsidR="002F6AFB">
        <w:rPr>
          <w:color w:val="000000"/>
          <w:sz w:val="28"/>
          <w:szCs w:val="28"/>
          <w:lang w:val="en-US" w:eastAsia="ru-RU"/>
        </w:rPr>
        <w:t>4</w:t>
      </w:r>
      <w:bookmarkStart w:id="0" w:name="_GoBack"/>
      <w:bookmarkEnd w:id="0"/>
      <w:r w:rsidR="00E36DA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62DB1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042AA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06A66">
        <w:rPr>
          <w:color w:val="000000"/>
          <w:sz w:val="28"/>
          <w:szCs w:val="28"/>
          <w:lang w:eastAsia="ru-RU"/>
        </w:rPr>
        <w:t>495</w:t>
      </w:r>
    </w:p>
    <w:p w:rsidR="00971DDA" w:rsidRDefault="00971DDA" w:rsidP="00780043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780043">
      <w:pPr>
        <w:ind w:firstLine="709"/>
        <w:jc w:val="center"/>
        <w:rPr>
          <w:color w:val="000000"/>
          <w:lang w:eastAsia="ru-RU"/>
        </w:rPr>
      </w:pPr>
    </w:p>
    <w:p w:rsidR="00AB6A5C" w:rsidRDefault="00AB6A5C" w:rsidP="00780043">
      <w:pPr>
        <w:ind w:firstLine="709"/>
        <w:jc w:val="center"/>
        <w:rPr>
          <w:color w:val="000000"/>
          <w:lang w:eastAsia="ru-RU"/>
        </w:rPr>
      </w:pPr>
    </w:p>
    <w:p w:rsidR="002C662A" w:rsidRDefault="002C662A" w:rsidP="00780043">
      <w:pPr>
        <w:ind w:firstLine="709"/>
        <w:jc w:val="center"/>
        <w:rPr>
          <w:color w:val="000000"/>
          <w:lang w:eastAsia="ru-RU"/>
        </w:rPr>
      </w:pPr>
    </w:p>
    <w:p w:rsidR="002C662A" w:rsidRPr="00677C8E" w:rsidRDefault="002C662A" w:rsidP="00780043">
      <w:pPr>
        <w:ind w:firstLine="709"/>
        <w:jc w:val="center"/>
        <w:rPr>
          <w:color w:val="000000"/>
          <w:lang w:eastAsia="ru-RU"/>
        </w:rPr>
      </w:pPr>
    </w:p>
    <w:p w:rsidR="002B6849" w:rsidRDefault="002B6849" w:rsidP="00043326">
      <w:pPr>
        <w:tabs>
          <w:tab w:val="left" w:pos="9072"/>
        </w:tabs>
        <w:ind w:left="709"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Pr="00906EC3" w:rsidRDefault="00906EC3" w:rsidP="00906EC3">
      <w:pPr>
        <w:ind w:right="225"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906EC3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11.12.2015 </w:t>
      </w:r>
      <w:proofErr w:type="gramStart"/>
      <w:r w:rsidRPr="00906EC3">
        <w:rPr>
          <w:b/>
          <w:bCs/>
          <w:color w:val="000000"/>
          <w:kern w:val="32"/>
          <w:sz w:val="28"/>
          <w:szCs w:val="28"/>
        </w:rPr>
        <w:t>№  827</w:t>
      </w:r>
      <w:proofErr w:type="gramEnd"/>
      <w:r>
        <w:rPr>
          <w:b/>
          <w:bCs/>
          <w:color w:val="000000"/>
          <w:kern w:val="32"/>
          <w:sz w:val="28"/>
          <w:szCs w:val="28"/>
        </w:rPr>
        <w:t xml:space="preserve">   </w:t>
      </w:r>
      <w:r w:rsidRPr="00906EC3">
        <w:rPr>
          <w:b/>
          <w:bCs/>
          <w:color w:val="000000"/>
          <w:kern w:val="32"/>
          <w:sz w:val="28"/>
          <w:szCs w:val="28"/>
        </w:rPr>
        <w:t xml:space="preserve">  «О</w:t>
      </w:r>
      <w:r>
        <w:rPr>
          <w:b/>
          <w:bCs/>
          <w:color w:val="000000"/>
          <w:kern w:val="32"/>
          <w:sz w:val="28"/>
          <w:szCs w:val="28"/>
        </w:rPr>
        <w:t>б</w:t>
      </w:r>
      <w:r w:rsidRPr="00906EC3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установлении </w:t>
      </w:r>
      <w:r w:rsidRPr="00906EC3">
        <w:rPr>
          <w:b/>
          <w:bCs/>
          <w:color w:val="000000"/>
          <w:kern w:val="32"/>
          <w:sz w:val="28"/>
          <w:szCs w:val="28"/>
        </w:rPr>
        <w:t xml:space="preserve">АО </w:t>
      </w:r>
      <w:r>
        <w:rPr>
          <w:b/>
          <w:bCs/>
          <w:color w:val="000000"/>
          <w:kern w:val="32"/>
          <w:sz w:val="28"/>
          <w:szCs w:val="28"/>
        </w:rPr>
        <w:t>«</w:t>
      </w:r>
      <w:proofErr w:type="spellStart"/>
      <w:r w:rsidRPr="00906EC3">
        <w:rPr>
          <w:b/>
          <w:bCs/>
          <w:color w:val="000000"/>
          <w:kern w:val="32"/>
          <w:sz w:val="28"/>
          <w:szCs w:val="28"/>
        </w:rPr>
        <w:t>Т</w:t>
      </w:r>
      <w:r>
        <w:rPr>
          <w:b/>
          <w:bCs/>
          <w:color w:val="000000"/>
          <w:kern w:val="32"/>
          <w:sz w:val="28"/>
          <w:szCs w:val="28"/>
        </w:rPr>
        <w:t>еплоэнерго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» </w:t>
      </w:r>
      <w:r w:rsidRPr="00906EC3">
        <w:rPr>
          <w:b/>
          <w:bCs/>
          <w:color w:val="000000"/>
          <w:kern w:val="32"/>
          <w:sz w:val="28"/>
          <w:szCs w:val="28"/>
        </w:rPr>
        <w:t xml:space="preserve"> (</w:t>
      </w:r>
      <w:r>
        <w:rPr>
          <w:b/>
          <w:bCs/>
          <w:color w:val="000000"/>
          <w:kern w:val="32"/>
          <w:sz w:val="28"/>
          <w:szCs w:val="28"/>
        </w:rPr>
        <w:t>г. Кемерово</w:t>
      </w:r>
      <w:r w:rsidRPr="00906EC3">
        <w:rPr>
          <w:b/>
          <w:bCs/>
          <w:color w:val="000000"/>
          <w:kern w:val="32"/>
          <w:sz w:val="28"/>
          <w:szCs w:val="28"/>
        </w:rPr>
        <w:t xml:space="preserve">) 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тарифов на горячую воду  в открытой системе </w:t>
      </w:r>
      <w:r w:rsidRPr="00906EC3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горячего водоснабжения (теплоснабжения), </w:t>
      </w:r>
      <w:r w:rsidRPr="00906EC3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 г. Кемерово, на 2016-2018 годы</w:t>
      </w:r>
      <w:r w:rsidR="00E02CAB">
        <w:rPr>
          <w:b/>
          <w:bCs/>
          <w:color w:val="000000"/>
          <w:kern w:val="32"/>
          <w:sz w:val="28"/>
          <w:szCs w:val="28"/>
        </w:rPr>
        <w:t>»</w:t>
      </w:r>
      <w:r w:rsidRPr="00906EC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2C662A" w:rsidRDefault="002C662A" w:rsidP="002C662A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906EC3" w:rsidP="002C662A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>
        <w:rPr>
          <w:bCs/>
          <w:color w:val="000000"/>
          <w:kern w:val="32"/>
          <w:sz w:val="28"/>
          <w:szCs w:val="28"/>
        </w:rPr>
        <w:t xml:space="preserve">                                     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965E5F" w:rsidRPr="00965E5F" w:rsidRDefault="00965E5F" w:rsidP="002C662A">
      <w:pPr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Внести в приложение к постановлению региональной энергетической комиссии Кемеровской области </w:t>
      </w:r>
      <w:r w:rsidR="00906EC3" w:rsidRPr="00906EC3">
        <w:rPr>
          <w:bCs/>
          <w:color w:val="000000"/>
          <w:kern w:val="32"/>
          <w:sz w:val="28"/>
          <w:szCs w:val="28"/>
        </w:rPr>
        <w:t>от 11.12.2015 № 827 «Об установлении АО «</w:t>
      </w:r>
      <w:proofErr w:type="spellStart"/>
      <w:r w:rsidR="00906EC3" w:rsidRPr="00906EC3"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906EC3" w:rsidRPr="00906EC3">
        <w:rPr>
          <w:bCs/>
          <w:color w:val="000000"/>
          <w:kern w:val="32"/>
          <w:sz w:val="28"/>
          <w:szCs w:val="28"/>
        </w:rPr>
        <w:t>» (г. Кемерово) долгосрочных тарифов на горячую воду в открытой системе горячего водоснабжения (теплоснабжения), реализуемую на потребительском рынке г. Кемерово, на 2016-2018 годы</w:t>
      </w:r>
      <w:r w:rsidR="00906EC3">
        <w:rPr>
          <w:bCs/>
          <w:color w:val="000000"/>
          <w:kern w:val="32"/>
          <w:sz w:val="28"/>
          <w:szCs w:val="28"/>
        </w:rPr>
        <w:t xml:space="preserve">» (в редакции постановления региональной энергетической комиссии Кемеровской области от </w:t>
      </w:r>
      <w:r w:rsidR="00906EC3" w:rsidRPr="00906EC3">
        <w:rPr>
          <w:bCs/>
          <w:color w:val="000000"/>
          <w:kern w:val="32"/>
          <w:sz w:val="28"/>
          <w:szCs w:val="28"/>
        </w:rPr>
        <w:t>20.12.2016 № 627)</w:t>
      </w:r>
      <w:r w:rsidR="00906EC3">
        <w:rPr>
          <w:b/>
          <w:bCs/>
          <w:color w:val="000000"/>
          <w:kern w:val="32"/>
          <w:sz w:val="28"/>
          <w:szCs w:val="28"/>
        </w:rPr>
        <w:t xml:space="preserve"> </w:t>
      </w:r>
      <w:r w:rsidRPr="00965E5F">
        <w:rPr>
          <w:bCs/>
          <w:color w:val="000000"/>
          <w:kern w:val="32"/>
          <w:sz w:val="28"/>
          <w:szCs w:val="28"/>
        </w:rPr>
        <w:t>следующие изменения:</w:t>
      </w:r>
    </w:p>
    <w:p w:rsidR="001D2FE3" w:rsidRDefault="00906EC3" w:rsidP="00906EC3">
      <w:pPr>
        <w:tabs>
          <w:tab w:val="left" w:pos="0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 w:rsidR="00965E5F" w:rsidRPr="00906EC3">
        <w:rPr>
          <w:bCs/>
          <w:color w:val="000000"/>
          <w:kern w:val="32"/>
          <w:sz w:val="28"/>
          <w:szCs w:val="28"/>
        </w:rPr>
        <w:t xml:space="preserve">В </w:t>
      </w:r>
      <w:r w:rsidR="001D2FE3">
        <w:rPr>
          <w:bCs/>
          <w:color w:val="000000"/>
          <w:kern w:val="32"/>
          <w:sz w:val="28"/>
          <w:szCs w:val="28"/>
        </w:rPr>
        <w:t>строке 2</w:t>
      </w:r>
      <w:r w:rsidR="004C0B0B">
        <w:rPr>
          <w:bCs/>
          <w:color w:val="000000"/>
          <w:kern w:val="32"/>
          <w:sz w:val="28"/>
          <w:szCs w:val="28"/>
        </w:rPr>
        <w:t xml:space="preserve"> «с 01.07.2017»</w:t>
      </w:r>
      <w:r w:rsidR="001D2FE3">
        <w:rPr>
          <w:bCs/>
          <w:color w:val="000000"/>
          <w:kern w:val="32"/>
          <w:sz w:val="28"/>
          <w:szCs w:val="28"/>
        </w:rPr>
        <w:t>:</w:t>
      </w:r>
    </w:p>
    <w:p w:rsidR="001D2FE3" w:rsidRPr="001D2FE3" w:rsidRDefault="001D2FE3" w:rsidP="001D2FE3">
      <w:pPr>
        <w:tabs>
          <w:tab w:val="left" w:pos="0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proofErr w:type="gramStart"/>
      <w:r w:rsidRPr="001D2FE3">
        <w:rPr>
          <w:bCs/>
          <w:color w:val="000000"/>
          <w:kern w:val="32"/>
          <w:sz w:val="28"/>
          <w:szCs w:val="28"/>
        </w:rPr>
        <w:t xml:space="preserve">В </w:t>
      </w:r>
      <w:r w:rsidR="00906EC3" w:rsidRPr="001D2FE3">
        <w:rPr>
          <w:bCs/>
          <w:color w:val="000000"/>
          <w:kern w:val="32"/>
          <w:sz w:val="28"/>
          <w:szCs w:val="28"/>
        </w:rPr>
        <w:t xml:space="preserve"> </w:t>
      </w:r>
      <w:r w:rsidRPr="001D2FE3">
        <w:rPr>
          <w:bCs/>
          <w:color w:val="000000"/>
          <w:kern w:val="32"/>
          <w:sz w:val="28"/>
          <w:szCs w:val="28"/>
        </w:rPr>
        <w:t>ст</w:t>
      </w:r>
      <w:r>
        <w:rPr>
          <w:bCs/>
          <w:color w:val="000000"/>
          <w:kern w:val="32"/>
          <w:sz w:val="28"/>
          <w:szCs w:val="28"/>
        </w:rPr>
        <w:t>олбце</w:t>
      </w:r>
      <w:proofErr w:type="gramEnd"/>
      <w:r w:rsidR="00315D6A" w:rsidRPr="001D2FE3">
        <w:rPr>
          <w:bCs/>
          <w:color w:val="000000"/>
          <w:kern w:val="32"/>
          <w:sz w:val="28"/>
          <w:szCs w:val="28"/>
        </w:rPr>
        <w:t xml:space="preserve"> </w:t>
      </w:r>
      <w:r w:rsidR="00906EC3" w:rsidRPr="001D2FE3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3</w:t>
      </w:r>
      <w:r w:rsidR="00906EC3" w:rsidRPr="001D2FE3">
        <w:rPr>
          <w:bCs/>
          <w:color w:val="000000"/>
          <w:kern w:val="32"/>
          <w:sz w:val="28"/>
          <w:szCs w:val="28"/>
        </w:rPr>
        <w:t xml:space="preserve"> цифры </w:t>
      </w:r>
      <w:r w:rsidR="00315D6A" w:rsidRPr="001D2FE3">
        <w:rPr>
          <w:bCs/>
          <w:color w:val="000000"/>
          <w:kern w:val="32"/>
          <w:sz w:val="28"/>
          <w:szCs w:val="28"/>
        </w:rPr>
        <w:t>«</w:t>
      </w:r>
      <w:r w:rsidR="004C0B0B">
        <w:rPr>
          <w:bCs/>
          <w:color w:val="000000"/>
          <w:kern w:val="32"/>
          <w:sz w:val="28"/>
          <w:szCs w:val="28"/>
        </w:rPr>
        <w:t>168,15</w:t>
      </w:r>
      <w:r w:rsidR="00315D6A" w:rsidRPr="001D2FE3">
        <w:rPr>
          <w:bCs/>
          <w:color w:val="000000"/>
          <w:kern w:val="32"/>
          <w:sz w:val="28"/>
          <w:szCs w:val="28"/>
        </w:rPr>
        <w:t>»</w:t>
      </w:r>
      <w:r w:rsidR="00906EC3" w:rsidRPr="001D2FE3">
        <w:rPr>
          <w:bCs/>
          <w:color w:val="000000"/>
          <w:kern w:val="32"/>
          <w:sz w:val="28"/>
          <w:szCs w:val="28"/>
        </w:rPr>
        <w:t xml:space="preserve"> заменить цифрами «</w:t>
      </w:r>
      <w:r w:rsidR="004C0B0B">
        <w:rPr>
          <w:bCs/>
          <w:color w:val="000000"/>
          <w:kern w:val="32"/>
          <w:sz w:val="28"/>
          <w:szCs w:val="28"/>
        </w:rPr>
        <w:t>182,59</w:t>
      </w:r>
      <w:r w:rsidR="00906EC3" w:rsidRPr="001D2FE3">
        <w:rPr>
          <w:bCs/>
          <w:color w:val="000000"/>
          <w:kern w:val="32"/>
          <w:sz w:val="28"/>
          <w:szCs w:val="28"/>
        </w:rPr>
        <w:t>»</w:t>
      </w:r>
      <w:r w:rsidRPr="001D2FE3">
        <w:rPr>
          <w:bCs/>
          <w:color w:val="000000"/>
          <w:kern w:val="32"/>
          <w:sz w:val="28"/>
          <w:szCs w:val="28"/>
        </w:rPr>
        <w:t>;</w:t>
      </w:r>
    </w:p>
    <w:p w:rsidR="001D2FE3" w:rsidRPr="001D2FE3" w:rsidRDefault="001D2FE3" w:rsidP="001D2FE3">
      <w:pPr>
        <w:tabs>
          <w:tab w:val="left" w:pos="0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proofErr w:type="gramStart"/>
      <w:r w:rsidRPr="001D2FE3">
        <w:rPr>
          <w:bCs/>
          <w:color w:val="000000"/>
          <w:kern w:val="32"/>
          <w:sz w:val="28"/>
          <w:szCs w:val="28"/>
        </w:rPr>
        <w:t xml:space="preserve">В </w:t>
      </w:r>
      <w:r w:rsidR="00906EC3" w:rsidRPr="001D2FE3">
        <w:rPr>
          <w:bCs/>
          <w:color w:val="000000"/>
          <w:kern w:val="32"/>
          <w:sz w:val="28"/>
          <w:szCs w:val="28"/>
        </w:rPr>
        <w:t xml:space="preserve"> </w:t>
      </w:r>
      <w:r w:rsidRPr="001D2FE3">
        <w:rPr>
          <w:bCs/>
          <w:color w:val="000000"/>
          <w:kern w:val="32"/>
          <w:sz w:val="28"/>
          <w:szCs w:val="28"/>
        </w:rPr>
        <w:t>с</w:t>
      </w:r>
      <w:r>
        <w:rPr>
          <w:bCs/>
          <w:color w:val="000000"/>
          <w:kern w:val="32"/>
          <w:sz w:val="28"/>
          <w:szCs w:val="28"/>
        </w:rPr>
        <w:t>толбце</w:t>
      </w:r>
      <w:proofErr w:type="gramEnd"/>
      <w:r w:rsidR="00315D6A" w:rsidRPr="001D2FE3">
        <w:rPr>
          <w:bCs/>
          <w:color w:val="000000"/>
          <w:kern w:val="32"/>
          <w:sz w:val="28"/>
          <w:szCs w:val="28"/>
        </w:rPr>
        <w:t xml:space="preserve"> </w:t>
      </w:r>
      <w:r w:rsidR="00906EC3" w:rsidRPr="001D2FE3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4</w:t>
      </w:r>
      <w:r w:rsidR="00906EC3" w:rsidRPr="001D2FE3">
        <w:rPr>
          <w:bCs/>
          <w:color w:val="000000"/>
          <w:kern w:val="32"/>
          <w:sz w:val="28"/>
          <w:szCs w:val="28"/>
        </w:rPr>
        <w:t xml:space="preserve"> цифры </w:t>
      </w:r>
      <w:r w:rsidR="00315D6A" w:rsidRPr="001D2FE3">
        <w:rPr>
          <w:bCs/>
          <w:color w:val="000000"/>
          <w:kern w:val="32"/>
          <w:sz w:val="28"/>
          <w:szCs w:val="28"/>
        </w:rPr>
        <w:t>«</w:t>
      </w:r>
      <w:r w:rsidR="004C0B0B">
        <w:rPr>
          <w:bCs/>
          <w:color w:val="000000"/>
          <w:kern w:val="32"/>
          <w:sz w:val="28"/>
          <w:szCs w:val="28"/>
        </w:rPr>
        <w:t>142,50</w:t>
      </w:r>
      <w:r w:rsidR="00315D6A" w:rsidRPr="001D2FE3">
        <w:rPr>
          <w:bCs/>
          <w:color w:val="000000"/>
          <w:kern w:val="32"/>
          <w:sz w:val="28"/>
          <w:szCs w:val="28"/>
        </w:rPr>
        <w:t>»</w:t>
      </w:r>
      <w:r w:rsidR="00906EC3" w:rsidRPr="001D2FE3">
        <w:rPr>
          <w:bCs/>
          <w:color w:val="000000"/>
          <w:kern w:val="32"/>
          <w:sz w:val="28"/>
          <w:szCs w:val="28"/>
        </w:rPr>
        <w:t xml:space="preserve"> заменить цифрами «</w:t>
      </w:r>
      <w:r w:rsidR="004C0B0B">
        <w:rPr>
          <w:bCs/>
          <w:color w:val="000000"/>
          <w:kern w:val="32"/>
          <w:sz w:val="28"/>
          <w:szCs w:val="28"/>
        </w:rPr>
        <w:t>154,74</w:t>
      </w:r>
      <w:r w:rsidR="00906EC3" w:rsidRPr="001D2FE3">
        <w:rPr>
          <w:bCs/>
          <w:color w:val="000000"/>
          <w:kern w:val="32"/>
          <w:sz w:val="28"/>
          <w:szCs w:val="28"/>
        </w:rPr>
        <w:t>»</w:t>
      </w:r>
      <w:r>
        <w:rPr>
          <w:bCs/>
          <w:color w:val="000000"/>
          <w:kern w:val="32"/>
          <w:sz w:val="28"/>
          <w:szCs w:val="28"/>
        </w:rPr>
        <w:t>;</w:t>
      </w:r>
    </w:p>
    <w:p w:rsidR="001D2FE3" w:rsidRPr="00906EC3" w:rsidRDefault="001D2FE3" w:rsidP="00906EC3">
      <w:pPr>
        <w:tabs>
          <w:tab w:val="left" w:pos="0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proofErr w:type="gramStart"/>
      <w:r w:rsidRPr="001D2FE3">
        <w:rPr>
          <w:bCs/>
          <w:color w:val="000000"/>
          <w:kern w:val="32"/>
          <w:sz w:val="28"/>
          <w:szCs w:val="28"/>
        </w:rPr>
        <w:t>В  столбце</w:t>
      </w:r>
      <w:proofErr w:type="gramEnd"/>
      <w:r w:rsidRPr="001D2FE3">
        <w:rPr>
          <w:bCs/>
          <w:color w:val="000000"/>
          <w:kern w:val="32"/>
          <w:sz w:val="28"/>
          <w:szCs w:val="28"/>
        </w:rPr>
        <w:t xml:space="preserve">  </w:t>
      </w:r>
      <w:r>
        <w:rPr>
          <w:bCs/>
          <w:color w:val="000000"/>
          <w:kern w:val="32"/>
          <w:sz w:val="28"/>
          <w:szCs w:val="28"/>
        </w:rPr>
        <w:t>6</w:t>
      </w:r>
      <w:r w:rsidRPr="001D2FE3">
        <w:rPr>
          <w:bCs/>
          <w:color w:val="000000"/>
          <w:kern w:val="32"/>
          <w:sz w:val="28"/>
          <w:szCs w:val="28"/>
        </w:rPr>
        <w:t xml:space="preserve"> цифры «2084</w:t>
      </w:r>
      <w:r w:rsidR="004C0B0B">
        <w:rPr>
          <w:bCs/>
          <w:color w:val="000000"/>
          <w:kern w:val="32"/>
          <w:sz w:val="28"/>
          <w:szCs w:val="28"/>
        </w:rPr>
        <w:t>,89</w:t>
      </w:r>
      <w:r w:rsidRPr="001D2FE3">
        <w:rPr>
          <w:bCs/>
          <w:color w:val="000000"/>
          <w:kern w:val="32"/>
          <w:sz w:val="28"/>
          <w:szCs w:val="28"/>
        </w:rPr>
        <w:t>» заменить цифрами «2315,26».</w:t>
      </w:r>
    </w:p>
    <w:p w:rsidR="00294F4C" w:rsidRPr="00CE1CB9" w:rsidRDefault="003B2A78" w:rsidP="00315D6A">
      <w:pPr>
        <w:numPr>
          <w:ilvl w:val="0"/>
          <w:numId w:val="20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315D6A">
      <w:pPr>
        <w:numPr>
          <w:ilvl w:val="0"/>
          <w:numId w:val="20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4C0B0B">
        <w:rPr>
          <w:bCs/>
          <w:color w:val="000000"/>
          <w:sz w:val="28"/>
          <w:szCs w:val="28"/>
        </w:rPr>
        <w:t>с 15.12.2017, но не ранее дня его официального опубликования.</w:t>
      </w:r>
    </w:p>
    <w:p w:rsidR="003A45EB" w:rsidRDefault="003A45EB" w:rsidP="002C662A">
      <w:pPr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AC4C20" w:rsidRDefault="00AC4C20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151787" w:rsidRDefault="007C52A9" w:rsidP="001D2FE3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022056">
        <w:rPr>
          <w:color w:val="000000"/>
          <w:sz w:val="28"/>
          <w:szCs w:val="28"/>
        </w:rPr>
        <w:t xml:space="preserve">      </w:t>
      </w:r>
      <w:r w:rsidR="00F672D8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315D6A" w:rsidRDefault="00315D6A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</w:p>
    <w:p w:rsidR="00315D6A" w:rsidRDefault="00315D6A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</w:p>
    <w:p w:rsidR="0095446A" w:rsidRPr="00022056" w:rsidRDefault="0095446A" w:rsidP="00780043">
      <w:pPr>
        <w:ind w:left="5704" w:right="-342"/>
        <w:jc w:val="right"/>
        <w:rPr>
          <w:bCs/>
          <w:sz w:val="28"/>
          <w:szCs w:val="28"/>
        </w:rPr>
      </w:pPr>
    </w:p>
    <w:sectPr w:rsidR="0095446A" w:rsidRPr="00022056" w:rsidSect="00FD33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-567" w:right="851" w:bottom="249" w:left="147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13D" w:rsidRDefault="00E3713D">
      <w:r>
        <w:separator/>
      </w:r>
    </w:p>
  </w:endnote>
  <w:endnote w:type="continuationSeparator" w:id="0">
    <w:p w:rsidR="00E3713D" w:rsidRDefault="00E3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13D" w:rsidRDefault="00E3713D">
      <w:r>
        <w:separator/>
      </w:r>
    </w:p>
  </w:footnote>
  <w:footnote w:type="continuationSeparator" w:id="0">
    <w:p w:rsidR="00E3713D" w:rsidRDefault="00E3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7A7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21588"/>
      <w:docPartObj>
        <w:docPartGallery w:val="Page Numbers (Top of Page)"/>
        <w:docPartUnique/>
      </w:docPartObj>
    </w:sdtPr>
    <w:sdtEndPr/>
    <w:sdtContent>
      <w:p w:rsidR="00FD33C5" w:rsidRDefault="00FD33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7A7" w:rsidRPr="00E477A7">
          <w:rPr>
            <w:noProof/>
            <w:lang w:val="ru-RU"/>
          </w:rPr>
          <w:t>1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4402E"/>
    <w:multiLevelType w:val="multilevel"/>
    <w:tmpl w:val="E77E8E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9"/>
  </w:num>
  <w:num w:numId="8">
    <w:abstractNumId w:val="5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2056"/>
    <w:rsid w:val="00034406"/>
    <w:rsid w:val="00037853"/>
    <w:rsid w:val="00040917"/>
    <w:rsid w:val="0004147D"/>
    <w:rsid w:val="00043326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29C6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6A66"/>
    <w:rsid w:val="00107A49"/>
    <w:rsid w:val="00112933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2FE3"/>
    <w:rsid w:val="001D389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39F"/>
    <w:rsid w:val="00273B75"/>
    <w:rsid w:val="00281A2A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662A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2F6AFB"/>
    <w:rsid w:val="00302E0E"/>
    <w:rsid w:val="00313784"/>
    <w:rsid w:val="00314A46"/>
    <w:rsid w:val="00315D6A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7EA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3F88"/>
    <w:rsid w:val="00421330"/>
    <w:rsid w:val="00421C66"/>
    <w:rsid w:val="004225E2"/>
    <w:rsid w:val="00423B65"/>
    <w:rsid w:val="004255D5"/>
    <w:rsid w:val="00426BD2"/>
    <w:rsid w:val="004417D8"/>
    <w:rsid w:val="00443E12"/>
    <w:rsid w:val="00451C16"/>
    <w:rsid w:val="00453404"/>
    <w:rsid w:val="00453F2C"/>
    <w:rsid w:val="00457F6B"/>
    <w:rsid w:val="00461BA5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0C5E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0B0B"/>
    <w:rsid w:val="004C286F"/>
    <w:rsid w:val="004C6A2B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BE3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8FC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8CE"/>
    <w:rsid w:val="00604CE5"/>
    <w:rsid w:val="006055FD"/>
    <w:rsid w:val="00610E12"/>
    <w:rsid w:val="0061268C"/>
    <w:rsid w:val="006147E5"/>
    <w:rsid w:val="006153F4"/>
    <w:rsid w:val="00621F17"/>
    <w:rsid w:val="006221B5"/>
    <w:rsid w:val="00634749"/>
    <w:rsid w:val="006374DA"/>
    <w:rsid w:val="00637A95"/>
    <w:rsid w:val="00640C68"/>
    <w:rsid w:val="00642C8C"/>
    <w:rsid w:val="00643CC7"/>
    <w:rsid w:val="0064561D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0DAC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1C2E"/>
    <w:rsid w:val="0072474C"/>
    <w:rsid w:val="00736953"/>
    <w:rsid w:val="007375A8"/>
    <w:rsid w:val="00737C1F"/>
    <w:rsid w:val="00741847"/>
    <w:rsid w:val="0074433D"/>
    <w:rsid w:val="00744C32"/>
    <w:rsid w:val="00745B44"/>
    <w:rsid w:val="00751FDC"/>
    <w:rsid w:val="00754C0A"/>
    <w:rsid w:val="00756275"/>
    <w:rsid w:val="00762291"/>
    <w:rsid w:val="00762DB1"/>
    <w:rsid w:val="007637CE"/>
    <w:rsid w:val="00763862"/>
    <w:rsid w:val="00764288"/>
    <w:rsid w:val="00764B77"/>
    <w:rsid w:val="00765B27"/>
    <w:rsid w:val="00765D2F"/>
    <w:rsid w:val="0077041C"/>
    <w:rsid w:val="0077086C"/>
    <w:rsid w:val="0077342E"/>
    <w:rsid w:val="00776E39"/>
    <w:rsid w:val="00777731"/>
    <w:rsid w:val="0078004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46AD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712"/>
    <w:rsid w:val="008C05F4"/>
    <w:rsid w:val="008C0962"/>
    <w:rsid w:val="008C4389"/>
    <w:rsid w:val="008C4736"/>
    <w:rsid w:val="008C7889"/>
    <w:rsid w:val="008D05C1"/>
    <w:rsid w:val="008D4E84"/>
    <w:rsid w:val="008D6518"/>
    <w:rsid w:val="008E16DF"/>
    <w:rsid w:val="008E3369"/>
    <w:rsid w:val="008E6B2B"/>
    <w:rsid w:val="008E6B4E"/>
    <w:rsid w:val="008E7262"/>
    <w:rsid w:val="008F0570"/>
    <w:rsid w:val="008F0D48"/>
    <w:rsid w:val="008F1AB4"/>
    <w:rsid w:val="008F35DA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EC3"/>
    <w:rsid w:val="009073DC"/>
    <w:rsid w:val="00910729"/>
    <w:rsid w:val="009109C6"/>
    <w:rsid w:val="00911730"/>
    <w:rsid w:val="009149AC"/>
    <w:rsid w:val="0092276F"/>
    <w:rsid w:val="00923D2A"/>
    <w:rsid w:val="00925DB6"/>
    <w:rsid w:val="009335E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46A"/>
    <w:rsid w:val="00955771"/>
    <w:rsid w:val="00957024"/>
    <w:rsid w:val="009574D3"/>
    <w:rsid w:val="0095778F"/>
    <w:rsid w:val="00965E5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59BF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3384"/>
    <w:rsid w:val="009D4844"/>
    <w:rsid w:val="009E1DFE"/>
    <w:rsid w:val="009E4108"/>
    <w:rsid w:val="009E6C47"/>
    <w:rsid w:val="009F179E"/>
    <w:rsid w:val="009F30DF"/>
    <w:rsid w:val="009F32E9"/>
    <w:rsid w:val="009F4344"/>
    <w:rsid w:val="009F4989"/>
    <w:rsid w:val="009F4ECA"/>
    <w:rsid w:val="009F79F4"/>
    <w:rsid w:val="00A0078E"/>
    <w:rsid w:val="00A0270B"/>
    <w:rsid w:val="00A03629"/>
    <w:rsid w:val="00A1723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2557"/>
    <w:rsid w:val="00A6763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6C20"/>
    <w:rsid w:val="00AB0692"/>
    <w:rsid w:val="00AB39AA"/>
    <w:rsid w:val="00AB4B9E"/>
    <w:rsid w:val="00AB6A5C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07D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7AAD"/>
    <w:rsid w:val="00B61C40"/>
    <w:rsid w:val="00B64058"/>
    <w:rsid w:val="00B6701B"/>
    <w:rsid w:val="00B7057C"/>
    <w:rsid w:val="00B70674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133E"/>
    <w:rsid w:val="00BB392D"/>
    <w:rsid w:val="00BB3A01"/>
    <w:rsid w:val="00BB3E02"/>
    <w:rsid w:val="00BB3E4D"/>
    <w:rsid w:val="00BB3ED8"/>
    <w:rsid w:val="00BB594D"/>
    <w:rsid w:val="00BB6544"/>
    <w:rsid w:val="00BB7A31"/>
    <w:rsid w:val="00BC68A1"/>
    <w:rsid w:val="00BD0A12"/>
    <w:rsid w:val="00BD45BB"/>
    <w:rsid w:val="00BD4E51"/>
    <w:rsid w:val="00BD6C4B"/>
    <w:rsid w:val="00BE1519"/>
    <w:rsid w:val="00BE616F"/>
    <w:rsid w:val="00BE695B"/>
    <w:rsid w:val="00BE7E99"/>
    <w:rsid w:val="00BF20DC"/>
    <w:rsid w:val="00BF29C1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1274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7C63"/>
    <w:rsid w:val="00CA21F7"/>
    <w:rsid w:val="00CA5C54"/>
    <w:rsid w:val="00CA6BAF"/>
    <w:rsid w:val="00CB2D67"/>
    <w:rsid w:val="00CB3047"/>
    <w:rsid w:val="00CB542B"/>
    <w:rsid w:val="00CC00FA"/>
    <w:rsid w:val="00CC42BC"/>
    <w:rsid w:val="00CC5F4D"/>
    <w:rsid w:val="00CD6CD9"/>
    <w:rsid w:val="00CD7589"/>
    <w:rsid w:val="00CD7A08"/>
    <w:rsid w:val="00CE1CB9"/>
    <w:rsid w:val="00CE2FB0"/>
    <w:rsid w:val="00CE48F0"/>
    <w:rsid w:val="00CF3AAD"/>
    <w:rsid w:val="00CF5DF1"/>
    <w:rsid w:val="00D01C38"/>
    <w:rsid w:val="00D02DE3"/>
    <w:rsid w:val="00D035F9"/>
    <w:rsid w:val="00D042AA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48B3"/>
    <w:rsid w:val="00D65736"/>
    <w:rsid w:val="00D67408"/>
    <w:rsid w:val="00D704CB"/>
    <w:rsid w:val="00D711FD"/>
    <w:rsid w:val="00D75819"/>
    <w:rsid w:val="00D76D54"/>
    <w:rsid w:val="00D80A63"/>
    <w:rsid w:val="00D9204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1F23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CAB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5D05"/>
    <w:rsid w:val="00E368BB"/>
    <w:rsid w:val="00E36DA4"/>
    <w:rsid w:val="00E36E9E"/>
    <w:rsid w:val="00E3713D"/>
    <w:rsid w:val="00E43189"/>
    <w:rsid w:val="00E43A22"/>
    <w:rsid w:val="00E4488C"/>
    <w:rsid w:val="00E477A7"/>
    <w:rsid w:val="00E5068F"/>
    <w:rsid w:val="00E511E6"/>
    <w:rsid w:val="00E51BF1"/>
    <w:rsid w:val="00E51D76"/>
    <w:rsid w:val="00E545AF"/>
    <w:rsid w:val="00E57F7A"/>
    <w:rsid w:val="00E60DF9"/>
    <w:rsid w:val="00E60E0E"/>
    <w:rsid w:val="00E60FE9"/>
    <w:rsid w:val="00E620BB"/>
    <w:rsid w:val="00E66A0A"/>
    <w:rsid w:val="00E66B56"/>
    <w:rsid w:val="00E71542"/>
    <w:rsid w:val="00E71DCB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79F1"/>
    <w:rsid w:val="00EC05BE"/>
    <w:rsid w:val="00EC0EC2"/>
    <w:rsid w:val="00EC18BB"/>
    <w:rsid w:val="00EC20CD"/>
    <w:rsid w:val="00EC2558"/>
    <w:rsid w:val="00EC258B"/>
    <w:rsid w:val="00EC72E8"/>
    <w:rsid w:val="00ED37D8"/>
    <w:rsid w:val="00ED4982"/>
    <w:rsid w:val="00EE0116"/>
    <w:rsid w:val="00EE3F51"/>
    <w:rsid w:val="00EF043D"/>
    <w:rsid w:val="00EF371F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A74"/>
    <w:rsid w:val="00F1520E"/>
    <w:rsid w:val="00F1686E"/>
    <w:rsid w:val="00F21A7A"/>
    <w:rsid w:val="00F23580"/>
    <w:rsid w:val="00F3071A"/>
    <w:rsid w:val="00F30B88"/>
    <w:rsid w:val="00F3426A"/>
    <w:rsid w:val="00F359F2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72D8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33C5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E22A71"/>
  <w15:docId w15:val="{6373E2A3-B23D-48D0-9027-50FE5893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9EDE-6CA2-41F4-B1AF-9F5368FB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Татьяна Сафина</cp:lastModifiedBy>
  <cp:revision>7</cp:revision>
  <cp:lastPrinted>2017-12-14T06:23:00Z</cp:lastPrinted>
  <dcterms:created xsi:type="dcterms:W3CDTF">2017-12-14T03:48:00Z</dcterms:created>
  <dcterms:modified xsi:type="dcterms:W3CDTF">2017-12-15T08:52:00Z</dcterms:modified>
</cp:coreProperties>
</file>