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F81F54" w:rsidRDefault="00A37320" w:rsidP="00524BCA">
      <w:pPr>
        <w:ind w:left="360"/>
        <w:jc w:val="center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F81F54" w:rsidRPr="00F81F54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00710F">
        <w:rPr>
          <w:sz w:val="28"/>
          <w:szCs w:val="28"/>
          <w:lang w:eastAsia="ru-RU"/>
        </w:rPr>
        <w:t>декабря</w:t>
      </w:r>
      <w:r w:rsidR="001B4BB1">
        <w:rPr>
          <w:sz w:val="28"/>
          <w:szCs w:val="28"/>
          <w:lang w:eastAsia="ru-RU"/>
        </w:rPr>
        <w:t xml:space="preserve"> 201</w:t>
      </w:r>
      <w:r w:rsidR="00D44842">
        <w:rPr>
          <w:sz w:val="28"/>
          <w:szCs w:val="28"/>
          <w:lang w:eastAsia="ru-RU"/>
        </w:rPr>
        <w:t>7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F81F54" w:rsidRPr="00F81F54">
        <w:rPr>
          <w:sz w:val="28"/>
          <w:szCs w:val="28"/>
          <w:lang w:eastAsia="ru-RU"/>
        </w:rPr>
        <w:t>46</w:t>
      </w:r>
      <w:r w:rsidR="00F81F54">
        <w:rPr>
          <w:sz w:val="28"/>
          <w:szCs w:val="28"/>
          <w:lang w:val="en-US" w:eastAsia="ru-RU"/>
        </w:rPr>
        <w:t>2</w:t>
      </w:r>
      <w:bookmarkStart w:id="0" w:name="_GoBack"/>
      <w:bookmarkEnd w:id="0"/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</w:t>
      </w:r>
      <w:r w:rsidR="004211BB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00710F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00710F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</w:p>
    <w:p w:rsidR="00E12870" w:rsidRPr="004F3269" w:rsidRDefault="00E12870" w:rsidP="00E12870">
      <w:pPr>
        <w:jc w:val="center"/>
        <w:rPr>
          <w:b/>
          <w:bCs/>
          <w:kern w:val="32"/>
          <w:sz w:val="28"/>
          <w:szCs w:val="28"/>
        </w:rPr>
      </w:pP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00710F" w:rsidRDefault="00094D3E" w:rsidP="0000710F">
      <w:pPr>
        <w:pStyle w:val="ab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bCs/>
          <w:kern w:val="32"/>
          <w:sz w:val="28"/>
          <w:szCs w:val="28"/>
        </w:rPr>
      </w:pPr>
      <w:r w:rsidRPr="0000710F">
        <w:rPr>
          <w:bCs/>
          <w:kern w:val="32"/>
          <w:sz w:val="28"/>
          <w:szCs w:val="28"/>
        </w:rPr>
        <w:t>Признать утратившим</w:t>
      </w:r>
      <w:r w:rsidR="0000710F" w:rsidRPr="0000710F">
        <w:rPr>
          <w:bCs/>
          <w:kern w:val="32"/>
          <w:sz w:val="28"/>
          <w:szCs w:val="28"/>
        </w:rPr>
        <w:t>и</w:t>
      </w:r>
      <w:r w:rsidRPr="0000710F">
        <w:rPr>
          <w:bCs/>
          <w:kern w:val="32"/>
          <w:sz w:val="28"/>
          <w:szCs w:val="28"/>
        </w:rPr>
        <w:t xml:space="preserve"> силу </w:t>
      </w:r>
      <w:r w:rsidR="008054F4">
        <w:rPr>
          <w:bCs/>
          <w:kern w:val="32"/>
          <w:sz w:val="28"/>
          <w:szCs w:val="28"/>
        </w:rPr>
        <w:t xml:space="preserve">с 01.01.2018 </w:t>
      </w:r>
      <w:r w:rsidR="00CA49EF" w:rsidRPr="0000710F">
        <w:rPr>
          <w:bCs/>
          <w:kern w:val="32"/>
          <w:sz w:val="28"/>
          <w:szCs w:val="28"/>
        </w:rPr>
        <w:t>постановлени</w:t>
      </w:r>
      <w:r w:rsidR="0000710F" w:rsidRPr="0000710F">
        <w:rPr>
          <w:bCs/>
          <w:kern w:val="32"/>
          <w:sz w:val="28"/>
          <w:szCs w:val="28"/>
        </w:rPr>
        <w:t>я</w:t>
      </w:r>
      <w:r w:rsidR="005D1749" w:rsidRPr="0000710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00710F">
        <w:rPr>
          <w:bCs/>
          <w:kern w:val="32"/>
          <w:sz w:val="28"/>
          <w:szCs w:val="28"/>
        </w:rPr>
        <w:t>:</w:t>
      </w:r>
    </w:p>
    <w:p w:rsidR="0056533E" w:rsidRPr="00541D63" w:rsidRDefault="00CA49EF" w:rsidP="00541D63">
      <w:pPr>
        <w:ind w:firstLine="709"/>
        <w:jc w:val="both"/>
        <w:rPr>
          <w:sz w:val="28"/>
          <w:szCs w:val="28"/>
        </w:rPr>
      </w:pPr>
      <w:r w:rsidRPr="0000710F">
        <w:rPr>
          <w:sz w:val="28"/>
          <w:szCs w:val="28"/>
        </w:rPr>
        <w:t xml:space="preserve">от </w:t>
      </w:r>
      <w:r w:rsidR="00013905" w:rsidRPr="0000710F">
        <w:rPr>
          <w:sz w:val="28"/>
          <w:szCs w:val="28"/>
        </w:rPr>
        <w:t>2</w:t>
      </w:r>
      <w:r w:rsidR="00541D63">
        <w:rPr>
          <w:sz w:val="28"/>
          <w:szCs w:val="28"/>
        </w:rPr>
        <w:t>0</w:t>
      </w:r>
      <w:r w:rsidRPr="0000710F">
        <w:rPr>
          <w:sz w:val="28"/>
          <w:szCs w:val="28"/>
        </w:rPr>
        <w:t>.11.201</w:t>
      </w:r>
      <w:r w:rsidR="00541D63">
        <w:rPr>
          <w:sz w:val="28"/>
          <w:szCs w:val="28"/>
        </w:rPr>
        <w:t>5</w:t>
      </w:r>
      <w:r w:rsidRPr="0000710F">
        <w:rPr>
          <w:sz w:val="28"/>
          <w:szCs w:val="28"/>
        </w:rPr>
        <w:t xml:space="preserve"> № </w:t>
      </w:r>
      <w:r w:rsidR="00541D63">
        <w:rPr>
          <w:sz w:val="28"/>
          <w:szCs w:val="28"/>
        </w:rPr>
        <w:t>510</w:t>
      </w:r>
      <w:r w:rsidRPr="0000710F">
        <w:rPr>
          <w:sz w:val="28"/>
          <w:szCs w:val="28"/>
        </w:rPr>
        <w:t xml:space="preserve"> «</w:t>
      </w:r>
      <w:r w:rsidR="00541D63" w:rsidRPr="00541D63">
        <w:rPr>
          <w:bCs/>
          <w:kern w:val="32"/>
          <w:sz w:val="28"/>
          <w:szCs w:val="28"/>
        </w:rPr>
        <w:t xml:space="preserve">Об установлении долгосрочных параметров регулирования тарифов в сфере холодного водоснабжения питьевой водой, водоотведения </w:t>
      </w:r>
      <w:r w:rsidR="00541D63" w:rsidRPr="00541D63">
        <w:rPr>
          <w:sz w:val="28"/>
          <w:szCs w:val="28"/>
        </w:rPr>
        <w:t>ООО «КОМРЕСУРС» (Гурьевский муниципальный район)</w:t>
      </w:r>
      <w:r w:rsidR="00013905" w:rsidRPr="00541D63">
        <w:rPr>
          <w:sz w:val="28"/>
          <w:szCs w:val="28"/>
        </w:rPr>
        <w:t>»</w:t>
      </w:r>
      <w:r w:rsidR="00541D63">
        <w:rPr>
          <w:sz w:val="28"/>
          <w:szCs w:val="28"/>
        </w:rPr>
        <w:t>;</w:t>
      </w:r>
    </w:p>
    <w:p w:rsidR="00541D63" w:rsidRDefault="00541D63" w:rsidP="00541D63">
      <w:pPr>
        <w:ind w:firstLine="709"/>
        <w:jc w:val="both"/>
        <w:rPr>
          <w:bCs/>
          <w:kern w:val="32"/>
          <w:sz w:val="28"/>
          <w:szCs w:val="28"/>
        </w:rPr>
      </w:pPr>
      <w:r w:rsidRPr="00541D63">
        <w:rPr>
          <w:bCs/>
          <w:kern w:val="32"/>
          <w:sz w:val="28"/>
          <w:szCs w:val="28"/>
        </w:rPr>
        <w:t>от 20.11.2015 № 511 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541D63">
        <w:rPr>
          <w:bCs/>
          <w:kern w:val="32"/>
          <w:sz w:val="28"/>
          <w:szCs w:val="28"/>
        </w:rPr>
        <w:t>в сфере холодного водоснабжения питьевой водой, водоотведения</w:t>
      </w:r>
      <w:r>
        <w:rPr>
          <w:bCs/>
          <w:kern w:val="32"/>
          <w:sz w:val="28"/>
          <w:szCs w:val="28"/>
        </w:rPr>
        <w:t xml:space="preserve"> </w:t>
      </w:r>
      <w:r w:rsidR="007913FA">
        <w:rPr>
          <w:bCs/>
          <w:kern w:val="32"/>
          <w:sz w:val="28"/>
          <w:szCs w:val="28"/>
        </w:rPr>
        <w:t xml:space="preserve">                   </w:t>
      </w:r>
      <w:r w:rsidRPr="00541D63">
        <w:rPr>
          <w:bCs/>
          <w:kern w:val="32"/>
          <w:sz w:val="28"/>
          <w:szCs w:val="28"/>
        </w:rPr>
        <w:t>и об установлении тарифов на питьевую воду, водоотведение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541D63">
        <w:rPr>
          <w:sz w:val="28"/>
          <w:szCs w:val="28"/>
        </w:rPr>
        <w:t>ООО «КОМРЕСУРС» (Гурьевс</w:t>
      </w:r>
      <w:r w:rsidRPr="00541D63">
        <w:rPr>
          <w:bCs/>
          <w:kern w:val="32"/>
          <w:sz w:val="28"/>
          <w:szCs w:val="28"/>
        </w:rPr>
        <w:t>кий муниципальный район)»</w:t>
      </w:r>
      <w:r w:rsidR="00FF017B">
        <w:rPr>
          <w:bCs/>
          <w:kern w:val="32"/>
          <w:sz w:val="28"/>
          <w:szCs w:val="28"/>
        </w:rPr>
        <w:t>;</w:t>
      </w:r>
    </w:p>
    <w:p w:rsidR="00FF017B" w:rsidRPr="00FF017B" w:rsidRDefault="00FF017B" w:rsidP="00FF017B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от 10.11.2016 № 270 «</w:t>
      </w:r>
      <w:r w:rsidRPr="00FF017B">
        <w:rPr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DC617C">
        <w:rPr>
          <w:bCs/>
          <w:kern w:val="32"/>
          <w:sz w:val="28"/>
          <w:szCs w:val="28"/>
        </w:rPr>
        <w:t xml:space="preserve">                                </w:t>
      </w:r>
      <w:r w:rsidRPr="00FF017B">
        <w:rPr>
          <w:bCs/>
          <w:kern w:val="32"/>
          <w:sz w:val="28"/>
          <w:szCs w:val="28"/>
        </w:rPr>
        <w:t xml:space="preserve">от 20.11.2015 № 511 «Об утверждении производственной программы </w:t>
      </w:r>
      <w:r w:rsidR="00DC617C">
        <w:rPr>
          <w:bCs/>
          <w:kern w:val="32"/>
          <w:sz w:val="28"/>
          <w:szCs w:val="28"/>
        </w:rPr>
        <w:t xml:space="preserve">                      </w:t>
      </w:r>
      <w:r w:rsidRPr="00FF017B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DC617C">
        <w:rPr>
          <w:bCs/>
          <w:kern w:val="32"/>
          <w:sz w:val="28"/>
          <w:szCs w:val="28"/>
        </w:rPr>
        <w:t xml:space="preserve">                            </w:t>
      </w:r>
      <w:r w:rsidRPr="00FF017B">
        <w:rPr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 w:rsidR="00DC617C">
        <w:rPr>
          <w:bCs/>
          <w:kern w:val="32"/>
          <w:sz w:val="28"/>
          <w:szCs w:val="28"/>
        </w:rPr>
        <w:t xml:space="preserve">                               </w:t>
      </w:r>
      <w:r w:rsidRPr="00FF017B">
        <w:rPr>
          <w:sz w:val="28"/>
          <w:szCs w:val="28"/>
        </w:rPr>
        <w:t>ООО «КОМРЕСУРС» (Гурьевс</w:t>
      </w:r>
      <w:r w:rsidRPr="00FF017B">
        <w:rPr>
          <w:bCs/>
          <w:kern w:val="32"/>
          <w:sz w:val="28"/>
          <w:szCs w:val="28"/>
        </w:rPr>
        <w:t>кий муниципальный район)</w:t>
      </w:r>
      <w:r w:rsidRPr="00FF017B">
        <w:rPr>
          <w:sz w:val="28"/>
          <w:szCs w:val="28"/>
        </w:rPr>
        <w:t>» в части 2017 года</w:t>
      </w:r>
      <w:r>
        <w:rPr>
          <w:sz w:val="28"/>
          <w:szCs w:val="28"/>
        </w:rPr>
        <w:t>».</w:t>
      </w:r>
    </w:p>
    <w:p w:rsidR="00E12870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CA49EF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17B">
        <w:rPr>
          <w:sz w:val="28"/>
          <w:szCs w:val="28"/>
        </w:rPr>
        <w:t xml:space="preserve">  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</w:t>
      </w:r>
      <w:r w:rsidR="0000710F">
        <w:rPr>
          <w:sz w:val="28"/>
          <w:szCs w:val="28"/>
        </w:rPr>
        <w:t xml:space="preserve"> </w:t>
      </w:r>
      <w:r w:rsidR="00466EDA">
        <w:rPr>
          <w:sz w:val="28"/>
          <w:szCs w:val="28"/>
        </w:rPr>
        <w:t>Малюта</w:t>
      </w:r>
    </w:p>
    <w:sectPr w:rsidR="00E12870" w:rsidSect="00DC617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A37E3"/>
    <w:multiLevelType w:val="hybridMultilevel"/>
    <w:tmpl w:val="57CA40B6"/>
    <w:lvl w:ilvl="0" w:tplc="F06623B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3"/>
  </w:num>
  <w:num w:numId="33">
    <w:abstractNumId w:val="9"/>
  </w:num>
  <w:num w:numId="34">
    <w:abstractNumId w:val="3"/>
  </w:num>
  <w:num w:numId="35">
    <w:abstractNumId w:val="2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0710F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1BB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1D63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13FA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54F4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37ADD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17C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2EEA"/>
    <w:rsid w:val="00F1411A"/>
    <w:rsid w:val="00F21DE1"/>
    <w:rsid w:val="00F25D77"/>
    <w:rsid w:val="00F26333"/>
    <w:rsid w:val="00F26453"/>
    <w:rsid w:val="00F2696D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1F54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17B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FEAF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651D-EF47-41AB-B633-4711B75B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9</cp:revision>
  <cp:lastPrinted>2017-12-07T02:25:00Z</cp:lastPrinted>
  <dcterms:created xsi:type="dcterms:W3CDTF">2017-12-07T02:06:00Z</dcterms:created>
  <dcterms:modified xsi:type="dcterms:W3CDTF">2017-12-12T08:27:00Z</dcterms:modified>
</cp:coreProperties>
</file>