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1C2" w:rsidRDefault="00CF653C" w:rsidP="006551C2">
      <w:pPr>
        <w:autoSpaceDE w:val="0"/>
        <w:autoSpaceDN w:val="0"/>
        <w:adjustRightInd w:val="0"/>
        <w:ind w:left="11057"/>
        <w:jc w:val="center"/>
        <w:outlineLvl w:val="0"/>
        <w:rPr>
          <w:bCs/>
          <w:color w:val="000000"/>
          <w:sz w:val="28"/>
          <w:szCs w:val="16"/>
        </w:rPr>
      </w:pPr>
      <w:r>
        <w:rPr>
          <w:bCs/>
          <w:color w:val="000000"/>
          <w:sz w:val="28"/>
          <w:szCs w:val="16"/>
        </w:rPr>
        <w:t>Приложение № 8</w:t>
      </w:r>
    </w:p>
    <w:p w:rsidR="006551C2" w:rsidRDefault="006551C2" w:rsidP="006551C2">
      <w:pPr>
        <w:autoSpaceDE w:val="0"/>
        <w:autoSpaceDN w:val="0"/>
        <w:adjustRightInd w:val="0"/>
        <w:ind w:left="11057"/>
        <w:jc w:val="center"/>
        <w:outlineLvl w:val="0"/>
        <w:rPr>
          <w:bCs/>
          <w:color w:val="000000"/>
          <w:sz w:val="28"/>
          <w:szCs w:val="16"/>
        </w:rPr>
      </w:pPr>
      <w:r>
        <w:rPr>
          <w:bCs/>
          <w:color w:val="000000"/>
          <w:sz w:val="28"/>
          <w:szCs w:val="16"/>
        </w:rPr>
        <w:t>к постановлению региональной</w:t>
      </w:r>
    </w:p>
    <w:p w:rsidR="006551C2" w:rsidRDefault="006551C2" w:rsidP="006551C2">
      <w:pPr>
        <w:autoSpaceDE w:val="0"/>
        <w:autoSpaceDN w:val="0"/>
        <w:adjustRightInd w:val="0"/>
        <w:ind w:left="11057"/>
        <w:jc w:val="center"/>
        <w:outlineLvl w:val="0"/>
        <w:rPr>
          <w:bCs/>
          <w:color w:val="000000"/>
          <w:sz w:val="28"/>
          <w:szCs w:val="16"/>
        </w:rPr>
      </w:pPr>
      <w:r>
        <w:rPr>
          <w:bCs/>
          <w:color w:val="000000"/>
          <w:sz w:val="28"/>
          <w:szCs w:val="16"/>
        </w:rPr>
        <w:t>энергетической комиссии</w:t>
      </w:r>
    </w:p>
    <w:p w:rsidR="006551C2" w:rsidRDefault="006551C2" w:rsidP="006551C2">
      <w:pPr>
        <w:autoSpaceDE w:val="0"/>
        <w:autoSpaceDN w:val="0"/>
        <w:adjustRightInd w:val="0"/>
        <w:ind w:left="11057"/>
        <w:jc w:val="center"/>
        <w:outlineLvl w:val="0"/>
        <w:rPr>
          <w:bCs/>
          <w:color w:val="000000"/>
          <w:sz w:val="28"/>
          <w:szCs w:val="16"/>
        </w:rPr>
      </w:pPr>
      <w:r>
        <w:rPr>
          <w:bCs/>
          <w:color w:val="000000"/>
          <w:sz w:val="28"/>
          <w:szCs w:val="16"/>
        </w:rPr>
        <w:t>Кемеровской области</w:t>
      </w:r>
    </w:p>
    <w:p w:rsidR="006551C2" w:rsidRDefault="006551C2" w:rsidP="006551C2">
      <w:pPr>
        <w:autoSpaceDE w:val="0"/>
        <w:autoSpaceDN w:val="0"/>
        <w:adjustRightInd w:val="0"/>
        <w:ind w:left="11057"/>
        <w:jc w:val="center"/>
        <w:outlineLvl w:val="0"/>
        <w:rPr>
          <w:bCs/>
          <w:color w:val="000000"/>
          <w:sz w:val="28"/>
          <w:szCs w:val="16"/>
        </w:rPr>
      </w:pPr>
      <w:r>
        <w:rPr>
          <w:bCs/>
          <w:color w:val="000000"/>
          <w:sz w:val="28"/>
          <w:szCs w:val="16"/>
        </w:rPr>
        <w:t>от «</w:t>
      </w:r>
      <w:r w:rsidR="00396522">
        <w:rPr>
          <w:bCs/>
          <w:color w:val="000000"/>
          <w:sz w:val="28"/>
          <w:szCs w:val="16"/>
        </w:rPr>
        <w:t>31</w:t>
      </w:r>
      <w:r>
        <w:rPr>
          <w:bCs/>
          <w:color w:val="000000"/>
          <w:sz w:val="28"/>
          <w:szCs w:val="16"/>
        </w:rPr>
        <w:t xml:space="preserve">» октября 2017 г. № </w:t>
      </w:r>
      <w:r w:rsidR="00396522">
        <w:rPr>
          <w:bCs/>
          <w:color w:val="000000"/>
          <w:sz w:val="28"/>
          <w:szCs w:val="16"/>
        </w:rPr>
        <w:t>324</w:t>
      </w:r>
      <w:bookmarkStart w:id="0" w:name="_GoBack"/>
      <w:bookmarkEnd w:id="0"/>
    </w:p>
    <w:p w:rsidR="001F3F65" w:rsidRDefault="001F3F65" w:rsidP="006551C2">
      <w:pPr>
        <w:jc w:val="right"/>
        <w:rPr>
          <w:sz w:val="28"/>
          <w:szCs w:val="28"/>
        </w:rPr>
      </w:pPr>
    </w:p>
    <w:p w:rsidR="005F15BB" w:rsidRDefault="005F15BB" w:rsidP="006551C2">
      <w:pPr>
        <w:jc w:val="right"/>
        <w:rPr>
          <w:sz w:val="28"/>
          <w:szCs w:val="28"/>
        </w:rPr>
      </w:pPr>
    </w:p>
    <w:p w:rsidR="009162DC" w:rsidRDefault="009162DC" w:rsidP="006551C2">
      <w:pPr>
        <w:jc w:val="right"/>
        <w:rPr>
          <w:sz w:val="28"/>
          <w:szCs w:val="28"/>
        </w:rPr>
      </w:pPr>
    </w:p>
    <w:p w:rsidR="004E07D7" w:rsidRDefault="004E07D7" w:rsidP="004E07D7">
      <w:pPr>
        <w:jc w:val="center"/>
        <w:rPr>
          <w:sz w:val="28"/>
          <w:szCs w:val="28"/>
        </w:rPr>
      </w:pPr>
      <w:r w:rsidRPr="007F0DD4">
        <w:rPr>
          <w:sz w:val="28"/>
          <w:szCs w:val="28"/>
        </w:rPr>
        <w:t>Плановые показатели реализации инвестиционной программы</w:t>
      </w:r>
    </w:p>
    <w:p w:rsidR="00F73574" w:rsidRDefault="00CF653C" w:rsidP="008874D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Раздел 3</w:t>
      </w:r>
      <w:r w:rsidR="00F73574" w:rsidRPr="00F50DF7">
        <w:rPr>
          <w:bCs/>
          <w:sz w:val="28"/>
          <w:szCs w:val="28"/>
        </w:rPr>
        <w:t xml:space="preserve">. </w:t>
      </w:r>
      <w:r w:rsidRPr="00CF653C">
        <w:rPr>
          <w:bCs/>
          <w:sz w:val="28"/>
          <w:szCs w:val="28"/>
        </w:rPr>
        <w:t>Источник</w:t>
      </w:r>
      <w:r>
        <w:rPr>
          <w:bCs/>
          <w:sz w:val="28"/>
          <w:szCs w:val="28"/>
        </w:rPr>
        <w:t xml:space="preserve">и финансирования инвестиционной </w:t>
      </w:r>
      <w:r w:rsidRPr="00CF653C">
        <w:rPr>
          <w:bCs/>
          <w:sz w:val="28"/>
          <w:szCs w:val="28"/>
        </w:rPr>
        <w:t>программы</w:t>
      </w:r>
      <w:r>
        <w:rPr>
          <w:bCs/>
          <w:sz w:val="28"/>
          <w:szCs w:val="28"/>
        </w:rPr>
        <w:t xml:space="preserve"> </w:t>
      </w:r>
      <w:r w:rsidR="004B5E46">
        <w:rPr>
          <w:bCs/>
          <w:sz w:val="28"/>
          <w:szCs w:val="28"/>
        </w:rPr>
        <w:t>ООО</w:t>
      </w:r>
      <w:r>
        <w:rPr>
          <w:bCs/>
          <w:sz w:val="28"/>
          <w:szCs w:val="28"/>
        </w:rPr>
        <w:t xml:space="preserve"> «</w:t>
      </w:r>
      <w:r w:rsidR="008874DA">
        <w:rPr>
          <w:bCs/>
          <w:sz w:val="28"/>
          <w:szCs w:val="28"/>
        </w:rPr>
        <w:t xml:space="preserve">Кузбасская </w:t>
      </w:r>
      <w:proofErr w:type="spellStart"/>
      <w:r w:rsidR="008874DA">
        <w:rPr>
          <w:bCs/>
          <w:sz w:val="28"/>
          <w:szCs w:val="28"/>
        </w:rPr>
        <w:t>энергосетевая</w:t>
      </w:r>
      <w:proofErr w:type="spellEnd"/>
      <w:r w:rsidR="008874DA">
        <w:rPr>
          <w:bCs/>
          <w:sz w:val="28"/>
          <w:szCs w:val="28"/>
        </w:rPr>
        <w:t xml:space="preserve"> компания</w:t>
      </w:r>
      <w:r>
        <w:rPr>
          <w:bCs/>
          <w:sz w:val="28"/>
          <w:szCs w:val="28"/>
        </w:rPr>
        <w:t>»</w:t>
      </w:r>
    </w:p>
    <w:p w:rsidR="008874DA" w:rsidRDefault="008874DA" w:rsidP="008874DA">
      <w:pPr>
        <w:jc w:val="center"/>
        <w:rPr>
          <w:bCs/>
          <w:sz w:val="28"/>
          <w:szCs w:val="28"/>
        </w:rPr>
      </w:pPr>
    </w:p>
    <w:p w:rsidR="008874DA" w:rsidRDefault="008874DA" w:rsidP="008874DA">
      <w:pPr>
        <w:jc w:val="center"/>
        <w:rPr>
          <w:sz w:val="28"/>
          <w:szCs w:val="28"/>
        </w:rPr>
      </w:pPr>
      <w:r>
        <w:rPr>
          <w:sz w:val="28"/>
          <w:szCs w:val="28"/>
        </w:rPr>
        <w:t>Кемеровская область</w:t>
      </w:r>
    </w:p>
    <w:p w:rsidR="008874DA" w:rsidRPr="00F50DF7" w:rsidRDefault="008874DA" w:rsidP="008874DA">
      <w:pPr>
        <w:jc w:val="center"/>
        <w:rPr>
          <w:sz w:val="28"/>
          <w:szCs w:val="28"/>
        </w:rPr>
      </w:pPr>
    </w:p>
    <w:tbl>
      <w:tblPr>
        <w:tblW w:w="1530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4904"/>
        <w:gridCol w:w="1513"/>
        <w:gridCol w:w="1345"/>
        <w:gridCol w:w="1345"/>
        <w:gridCol w:w="1513"/>
        <w:gridCol w:w="1680"/>
        <w:gridCol w:w="1734"/>
      </w:tblGrid>
      <w:tr w:rsidR="00CF653C" w:rsidRPr="00CF653C" w:rsidTr="007C19F5">
        <w:trPr>
          <w:trHeight w:val="33"/>
        </w:trPr>
        <w:tc>
          <w:tcPr>
            <w:tcW w:w="1275" w:type="dxa"/>
            <w:shd w:val="clear" w:color="auto" w:fill="auto"/>
            <w:vAlign w:val="center"/>
            <w:hideMark/>
          </w:tcPr>
          <w:p w:rsidR="00CF653C" w:rsidRPr="00CF653C" w:rsidRDefault="00CF653C" w:rsidP="00FD19F8">
            <w:pPr>
              <w:jc w:val="center"/>
              <w:rPr>
                <w:bCs/>
                <w:sz w:val="12"/>
                <w:szCs w:val="12"/>
              </w:rPr>
            </w:pPr>
            <w:r w:rsidRPr="00CF653C">
              <w:rPr>
                <w:bCs/>
                <w:sz w:val="12"/>
                <w:szCs w:val="12"/>
              </w:rPr>
              <w:t>№ п/п</w:t>
            </w:r>
          </w:p>
        </w:tc>
        <w:tc>
          <w:tcPr>
            <w:tcW w:w="4904" w:type="dxa"/>
            <w:shd w:val="clear" w:color="auto" w:fill="auto"/>
            <w:vAlign w:val="center"/>
            <w:hideMark/>
          </w:tcPr>
          <w:p w:rsidR="00CF653C" w:rsidRPr="00CF653C" w:rsidRDefault="00CF653C" w:rsidP="00FD19F8">
            <w:pPr>
              <w:jc w:val="center"/>
              <w:rPr>
                <w:bCs/>
                <w:sz w:val="12"/>
                <w:szCs w:val="12"/>
              </w:rPr>
            </w:pPr>
            <w:r w:rsidRPr="00CF653C">
              <w:rPr>
                <w:bCs/>
                <w:sz w:val="12"/>
                <w:szCs w:val="12"/>
              </w:rPr>
              <w:t>Источник финансирования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:rsidR="00CF653C" w:rsidRPr="00CF653C" w:rsidRDefault="00CF653C" w:rsidP="00CF653C">
            <w:pPr>
              <w:jc w:val="center"/>
              <w:rPr>
                <w:bCs/>
                <w:sz w:val="12"/>
                <w:szCs w:val="12"/>
              </w:rPr>
            </w:pPr>
            <w:r w:rsidRPr="00CF653C">
              <w:rPr>
                <w:bCs/>
                <w:sz w:val="12"/>
                <w:szCs w:val="12"/>
              </w:rPr>
              <w:t>План 2015</w:t>
            </w:r>
            <w:r>
              <w:rPr>
                <w:bCs/>
                <w:sz w:val="12"/>
                <w:szCs w:val="12"/>
              </w:rPr>
              <w:t xml:space="preserve"> </w:t>
            </w:r>
            <w:r w:rsidRPr="00CF653C">
              <w:rPr>
                <w:bCs/>
                <w:sz w:val="12"/>
                <w:szCs w:val="12"/>
              </w:rPr>
              <w:t xml:space="preserve">года </w:t>
            </w: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CF653C" w:rsidRPr="00CF653C" w:rsidRDefault="00CF653C" w:rsidP="00CF653C">
            <w:pPr>
              <w:jc w:val="center"/>
              <w:rPr>
                <w:bCs/>
                <w:sz w:val="12"/>
                <w:szCs w:val="12"/>
              </w:rPr>
            </w:pPr>
            <w:r w:rsidRPr="00CF653C">
              <w:rPr>
                <w:bCs/>
                <w:sz w:val="12"/>
                <w:szCs w:val="12"/>
              </w:rPr>
              <w:t>План 2016</w:t>
            </w:r>
            <w:r>
              <w:rPr>
                <w:bCs/>
                <w:sz w:val="12"/>
                <w:szCs w:val="12"/>
              </w:rPr>
              <w:t xml:space="preserve"> </w:t>
            </w:r>
            <w:r w:rsidRPr="00CF653C">
              <w:rPr>
                <w:bCs/>
                <w:sz w:val="12"/>
                <w:szCs w:val="12"/>
              </w:rPr>
              <w:t xml:space="preserve">года </w:t>
            </w: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CF653C" w:rsidRPr="00CF653C" w:rsidRDefault="00CF653C" w:rsidP="00CF653C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План</w:t>
            </w:r>
            <w:r w:rsidRPr="00CF653C">
              <w:rPr>
                <w:bCs/>
                <w:sz w:val="12"/>
                <w:szCs w:val="12"/>
              </w:rPr>
              <w:t xml:space="preserve"> 2017</w:t>
            </w:r>
            <w:r>
              <w:rPr>
                <w:bCs/>
                <w:sz w:val="12"/>
                <w:szCs w:val="12"/>
              </w:rPr>
              <w:t xml:space="preserve"> </w:t>
            </w:r>
            <w:r w:rsidRPr="00CF653C">
              <w:rPr>
                <w:bCs/>
                <w:sz w:val="12"/>
                <w:szCs w:val="12"/>
              </w:rPr>
              <w:t xml:space="preserve">года 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:rsidR="00CF653C" w:rsidRPr="00CF653C" w:rsidRDefault="00CF653C" w:rsidP="00CF653C">
            <w:pPr>
              <w:jc w:val="center"/>
              <w:rPr>
                <w:bCs/>
                <w:sz w:val="12"/>
                <w:szCs w:val="12"/>
              </w:rPr>
            </w:pPr>
            <w:r w:rsidRPr="00CF653C">
              <w:rPr>
                <w:bCs/>
                <w:sz w:val="12"/>
                <w:szCs w:val="12"/>
              </w:rPr>
              <w:t>План 2018</w:t>
            </w:r>
            <w:r>
              <w:rPr>
                <w:bCs/>
                <w:sz w:val="12"/>
                <w:szCs w:val="12"/>
              </w:rPr>
              <w:t xml:space="preserve"> </w:t>
            </w:r>
            <w:r w:rsidRPr="00CF653C">
              <w:rPr>
                <w:bCs/>
                <w:sz w:val="12"/>
                <w:szCs w:val="12"/>
              </w:rPr>
              <w:t xml:space="preserve">года 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F653C" w:rsidRPr="00CF653C" w:rsidRDefault="00CF653C" w:rsidP="00CF653C">
            <w:pPr>
              <w:jc w:val="center"/>
              <w:rPr>
                <w:bCs/>
                <w:sz w:val="12"/>
                <w:szCs w:val="12"/>
              </w:rPr>
            </w:pPr>
            <w:proofErr w:type="gramStart"/>
            <w:r>
              <w:rPr>
                <w:bCs/>
                <w:sz w:val="12"/>
                <w:szCs w:val="12"/>
              </w:rPr>
              <w:t xml:space="preserve">План </w:t>
            </w:r>
            <w:r w:rsidRPr="00CF653C">
              <w:rPr>
                <w:bCs/>
                <w:sz w:val="12"/>
                <w:szCs w:val="12"/>
              </w:rPr>
              <w:t xml:space="preserve"> 2019</w:t>
            </w:r>
            <w:proofErr w:type="gramEnd"/>
            <w:r w:rsidR="008874DA">
              <w:rPr>
                <w:bCs/>
                <w:sz w:val="12"/>
                <w:szCs w:val="12"/>
              </w:rPr>
              <w:t xml:space="preserve"> </w:t>
            </w:r>
            <w:r w:rsidRPr="00CF653C">
              <w:rPr>
                <w:bCs/>
                <w:sz w:val="12"/>
                <w:szCs w:val="12"/>
              </w:rPr>
              <w:t xml:space="preserve">года </w:t>
            </w:r>
          </w:p>
        </w:tc>
        <w:tc>
          <w:tcPr>
            <w:tcW w:w="17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F653C" w:rsidRPr="00CF653C" w:rsidRDefault="00CF653C" w:rsidP="00FD19F8">
            <w:pPr>
              <w:jc w:val="center"/>
              <w:rPr>
                <w:bCs/>
                <w:sz w:val="12"/>
                <w:szCs w:val="12"/>
              </w:rPr>
            </w:pPr>
            <w:r w:rsidRPr="00CF653C">
              <w:rPr>
                <w:bCs/>
                <w:sz w:val="12"/>
                <w:szCs w:val="12"/>
              </w:rPr>
              <w:t>Итого</w:t>
            </w:r>
          </w:p>
        </w:tc>
      </w:tr>
      <w:tr w:rsidR="007C19F5" w:rsidRPr="00CF653C" w:rsidTr="007C19F5">
        <w:trPr>
          <w:trHeight w:val="33"/>
        </w:trPr>
        <w:tc>
          <w:tcPr>
            <w:tcW w:w="1275" w:type="dxa"/>
            <w:shd w:val="clear" w:color="auto" w:fill="auto"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1</w:t>
            </w:r>
          </w:p>
        </w:tc>
        <w:tc>
          <w:tcPr>
            <w:tcW w:w="4904" w:type="dxa"/>
            <w:shd w:val="clear" w:color="auto" w:fill="auto"/>
            <w:vAlign w:val="center"/>
            <w:hideMark/>
          </w:tcPr>
          <w:p w:rsidR="007C19F5" w:rsidRPr="00CF653C" w:rsidRDefault="007C19F5" w:rsidP="007C19F5">
            <w:pPr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Собственные средства (с НДС)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610,244</w:t>
            </w: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630,724</w:t>
            </w: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651,266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672,478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694,381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9F5" w:rsidRDefault="007C19F5" w:rsidP="007C19F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3 259,093</w:t>
            </w:r>
          </w:p>
        </w:tc>
      </w:tr>
      <w:tr w:rsidR="007C19F5" w:rsidRPr="00CF653C" w:rsidTr="007C19F5">
        <w:trPr>
          <w:trHeight w:val="33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1.1.</w:t>
            </w:r>
          </w:p>
        </w:tc>
        <w:tc>
          <w:tcPr>
            <w:tcW w:w="4904" w:type="dxa"/>
            <w:shd w:val="clear" w:color="auto" w:fill="auto"/>
            <w:vAlign w:val="center"/>
            <w:hideMark/>
          </w:tcPr>
          <w:p w:rsidR="007C19F5" w:rsidRPr="00CF653C" w:rsidRDefault="007C19F5" w:rsidP="007C19F5">
            <w:pPr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Прибыль, направляемая на инвестиции (без НДС):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316,401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113,633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165,649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137,296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360,024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9F5" w:rsidRDefault="007C19F5" w:rsidP="007C19F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1 093,003</w:t>
            </w:r>
          </w:p>
        </w:tc>
      </w:tr>
      <w:tr w:rsidR="007C19F5" w:rsidRPr="00CF653C" w:rsidTr="007C19F5">
        <w:trPr>
          <w:trHeight w:val="33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1.1.1.</w:t>
            </w:r>
          </w:p>
        </w:tc>
        <w:tc>
          <w:tcPr>
            <w:tcW w:w="4904" w:type="dxa"/>
            <w:shd w:val="clear" w:color="auto" w:fill="auto"/>
            <w:vAlign w:val="center"/>
            <w:hideMark/>
          </w:tcPr>
          <w:p w:rsidR="007C19F5" w:rsidRPr="00CF653C" w:rsidRDefault="007C19F5" w:rsidP="007C19F5">
            <w:pPr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 xml:space="preserve">в </w:t>
            </w:r>
            <w:proofErr w:type="spellStart"/>
            <w:r w:rsidRPr="00CF653C">
              <w:rPr>
                <w:sz w:val="12"/>
                <w:szCs w:val="12"/>
              </w:rPr>
              <w:t>т.ч</w:t>
            </w:r>
            <w:proofErr w:type="spellEnd"/>
            <w:r w:rsidRPr="00CF653C">
              <w:rPr>
                <w:sz w:val="12"/>
                <w:szCs w:val="12"/>
              </w:rPr>
              <w:t>. инвестиционная составляющая в тарифе (без НДС)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316,401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113,633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165,649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137,296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360,024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9F5" w:rsidRDefault="007C19F5" w:rsidP="007C19F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1 093,003</w:t>
            </w:r>
          </w:p>
        </w:tc>
      </w:tr>
      <w:tr w:rsidR="007C19F5" w:rsidRPr="00CF653C" w:rsidTr="007C19F5">
        <w:trPr>
          <w:trHeight w:val="33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1.1.2.</w:t>
            </w:r>
          </w:p>
        </w:tc>
        <w:tc>
          <w:tcPr>
            <w:tcW w:w="4904" w:type="dxa"/>
            <w:shd w:val="clear" w:color="auto" w:fill="auto"/>
            <w:vAlign w:val="center"/>
            <w:hideMark/>
          </w:tcPr>
          <w:p w:rsidR="007C19F5" w:rsidRPr="00CF653C" w:rsidRDefault="007C19F5" w:rsidP="007C19F5">
            <w:pPr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 xml:space="preserve">в </w:t>
            </w:r>
            <w:proofErr w:type="spellStart"/>
            <w:r w:rsidRPr="00CF653C">
              <w:rPr>
                <w:sz w:val="12"/>
                <w:szCs w:val="12"/>
              </w:rPr>
              <w:t>т.ч</w:t>
            </w:r>
            <w:proofErr w:type="spellEnd"/>
            <w:r w:rsidRPr="00CF653C">
              <w:rPr>
                <w:sz w:val="12"/>
                <w:szCs w:val="12"/>
              </w:rPr>
              <w:t xml:space="preserve">. прибыль со свободного сектора 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9F5" w:rsidRDefault="007C19F5" w:rsidP="007C19F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7C19F5" w:rsidRPr="00CF653C" w:rsidTr="007C19F5">
        <w:trPr>
          <w:trHeight w:val="33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1.1.3.</w:t>
            </w:r>
          </w:p>
        </w:tc>
        <w:tc>
          <w:tcPr>
            <w:tcW w:w="4904" w:type="dxa"/>
            <w:shd w:val="clear" w:color="auto" w:fill="auto"/>
            <w:vAlign w:val="center"/>
            <w:hideMark/>
          </w:tcPr>
          <w:p w:rsidR="007C19F5" w:rsidRPr="00CF653C" w:rsidRDefault="007C19F5" w:rsidP="007C19F5">
            <w:pPr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 xml:space="preserve">в </w:t>
            </w:r>
            <w:proofErr w:type="spellStart"/>
            <w:r w:rsidRPr="00CF653C">
              <w:rPr>
                <w:sz w:val="12"/>
                <w:szCs w:val="12"/>
              </w:rPr>
              <w:t>т.ч</w:t>
            </w:r>
            <w:proofErr w:type="spellEnd"/>
            <w:r w:rsidRPr="00CF653C">
              <w:rPr>
                <w:sz w:val="12"/>
                <w:szCs w:val="12"/>
              </w:rPr>
              <w:t>. от технологического присоединения (для электросетевых компаний) (без НДС)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9F5" w:rsidRDefault="007C19F5" w:rsidP="007C19F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7C19F5" w:rsidRPr="00CF653C" w:rsidTr="007C19F5">
        <w:trPr>
          <w:trHeight w:val="33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1.1.3.1.</w:t>
            </w:r>
          </w:p>
        </w:tc>
        <w:tc>
          <w:tcPr>
            <w:tcW w:w="4904" w:type="dxa"/>
            <w:shd w:val="clear" w:color="auto" w:fill="auto"/>
            <w:vAlign w:val="center"/>
            <w:hideMark/>
          </w:tcPr>
          <w:p w:rsidR="007C19F5" w:rsidRPr="00CF653C" w:rsidRDefault="007C19F5" w:rsidP="007C19F5">
            <w:pPr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 xml:space="preserve">в </w:t>
            </w:r>
            <w:proofErr w:type="spellStart"/>
            <w:r w:rsidRPr="00CF653C">
              <w:rPr>
                <w:sz w:val="12"/>
                <w:szCs w:val="12"/>
              </w:rPr>
              <w:t>т.ч</w:t>
            </w:r>
            <w:proofErr w:type="spellEnd"/>
            <w:r w:rsidRPr="00CF653C">
              <w:rPr>
                <w:sz w:val="12"/>
                <w:szCs w:val="12"/>
              </w:rPr>
              <w:t>. от технологического присоединения генерации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9F5" w:rsidRDefault="007C19F5" w:rsidP="007C19F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7C19F5" w:rsidRPr="00CF653C" w:rsidTr="007C19F5">
        <w:trPr>
          <w:trHeight w:val="33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1.1.3.2.</w:t>
            </w:r>
          </w:p>
        </w:tc>
        <w:tc>
          <w:tcPr>
            <w:tcW w:w="4904" w:type="dxa"/>
            <w:shd w:val="clear" w:color="auto" w:fill="auto"/>
            <w:vAlign w:val="center"/>
            <w:hideMark/>
          </w:tcPr>
          <w:p w:rsidR="007C19F5" w:rsidRPr="00CF653C" w:rsidRDefault="007C19F5" w:rsidP="007C19F5">
            <w:pPr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 xml:space="preserve">в </w:t>
            </w:r>
            <w:proofErr w:type="spellStart"/>
            <w:r w:rsidRPr="00CF653C">
              <w:rPr>
                <w:sz w:val="12"/>
                <w:szCs w:val="12"/>
              </w:rPr>
              <w:t>т.ч</w:t>
            </w:r>
            <w:proofErr w:type="spellEnd"/>
            <w:r w:rsidRPr="00CF653C">
              <w:rPr>
                <w:sz w:val="12"/>
                <w:szCs w:val="12"/>
              </w:rPr>
              <w:t>. от технологического присоединения потребителей (без НДС)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9F5" w:rsidRDefault="007C19F5" w:rsidP="007C19F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7C19F5" w:rsidRPr="00CF653C" w:rsidTr="007C19F5">
        <w:trPr>
          <w:trHeight w:val="33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1.1.4.</w:t>
            </w:r>
          </w:p>
        </w:tc>
        <w:tc>
          <w:tcPr>
            <w:tcW w:w="4904" w:type="dxa"/>
            <w:shd w:val="clear" w:color="auto" w:fill="auto"/>
            <w:vAlign w:val="center"/>
            <w:hideMark/>
          </w:tcPr>
          <w:p w:rsidR="007C19F5" w:rsidRPr="00CF653C" w:rsidRDefault="007C19F5" w:rsidP="007C19F5">
            <w:pPr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Прочая прибыль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9F5" w:rsidRDefault="007C19F5" w:rsidP="007C19F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7C19F5" w:rsidRPr="00CF653C" w:rsidTr="007C19F5">
        <w:trPr>
          <w:trHeight w:val="33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1.2.</w:t>
            </w:r>
          </w:p>
        </w:tc>
        <w:tc>
          <w:tcPr>
            <w:tcW w:w="4904" w:type="dxa"/>
            <w:shd w:val="clear" w:color="auto" w:fill="auto"/>
            <w:vAlign w:val="center"/>
            <w:hideMark/>
          </w:tcPr>
          <w:p w:rsidR="007C19F5" w:rsidRPr="00CF653C" w:rsidRDefault="007C19F5" w:rsidP="007C19F5">
            <w:pPr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Амортизация (без НДС)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200,755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420,878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386,272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432,601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228,434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9F5" w:rsidRDefault="007C19F5" w:rsidP="007C19F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1 668,940</w:t>
            </w:r>
          </w:p>
        </w:tc>
      </w:tr>
      <w:tr w:rsidR="007C19F5" w:rsidRPr="00CF653C" w:rsidTr="007C19F5">
        <w:trPr>
          <w:trHeight w:val="33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1.2.1.</w:t>
            </w:r>
          </w:p>
        </w:tc>
        <w:tc>
          <w:tcPr>
            <w:tcW w:w="4904" w:type="dxa"/>
            <w:shd w:val="clear" w:color="auto" w:fill="auto"/>
            <w:vAlign w:val="center"/>
            <w:hideMark/>
          </w:tcPr>
          <w:p w:rsidR="007C19F5" w:rsidRPr="00CF653C" w:rsidRDefault="007C19F5" w:rsidP="007C19F5">
            <w:pPr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Амортизация, учтенная в тарифе (без НДС)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200,755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420,878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386,272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432,601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228,434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9F5" w:rsidRDefault="007C19F5" w:rsidP="007C19F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1 668,940</w:t>
            </w:r>
          </w:p>
        </w:tc>
      </w:tr>
      <w:tr w:rsidR="007C19F5" w:rsidRPr="00CF653C" w:rsidTr="007C19F5">
        <w:trPr>
          <w:trHeight w:val="33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1.2.2.</w:t>
            </w:r>
          </w:p>
        </w:tc>
        <w:tc>
          <w:tcPr>
            <w:tcW w:w="4904" w:type="dxa"/>
            <w:shd w:val="clear" w:color="auto" w:fill="auto"/>
            <w:vAlign w:val="center"/>
            <w:hideMark/>
          </w:tcPr>
          <w:p w:rsidR="007C19F5" w:rsidRPr="00CF653C" w:rsidRDefault="007C19F5" w:rsidP="007C19F5">
            <w:pPr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Прочая амортизация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9F5" w:rsidRDefault="007C19F5" w:rsidP="007C19F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7C19F5" w:rsidRPr="00CF653C" w:rsidTr="007C19F5">
        <w:trPr>
          <w:trHeight w:val="33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1.2.3.</w:t>
            </w:r>
          </w:p>
        </w:tc>
        <w:tc>
          <w:tcPr>
            <w:tcW w:w="4904" w:type="dxa"/>
            <w:shd w:val="clear" w:color="auto" w:fill="auto"/>
            <w:vAlign w:val="center"/>
            <w:hideMark/>
          </w:tcPr>
          <w:p w:rsidR="007C19F5" w:rsidRPr="00CF653C" w:rsidRDefault="007C19F5" w:rsidP="007C19F5">
            <w:pPr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Недоиспользованная амортизация прошлых лет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9F5" w:rsidRDefault="007C19F5" w:rsidP="007C19F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7C19F5" w:rsidRPr="00CF653C" w:rsidTr="007C19F5">
        <w:trPr>
          <w:trHeight w:val="33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1.3.</w:t>
            </w:r>
          </w:p>
        </w:tc>
        <w:tc>
          <w:tcPr>
            <w:tcW w:w="4904" w:type="dxa"/>
            <w:shd w:val="clear" w:color="auto" w:fill="auto"/>
            <w:vAlign w:val="center"/>
            <w:hideMark/>
          </w:tcPr>
          <w:p w:rsidR="007C19F5" w:rsidRPr="00CF653C" w:rsidRDefault="007C19F5" w:rsidP="007C19F5">
            <w:pPr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Возврат НДС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93,088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96,212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99,346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102,581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105,922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9F5" w:rsidRDefault="007C19F5" w:rsidP="007C19F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497,149</w:t>
            </w:r>
          </w:p>
        </w:tc>
      </w:tr>
      <w:tr w:rsidR="007C19F5" w:rsidRPr="00CF653C" w:rsidTr="007C19F5">
        <w:trPr>
          <w:trHeight w:val="33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1.4.</w:t>
            </w:r>
          </w:p>
        </w:tc>
        <w:tc>
          <w:tcPr>
            <w:tcW w:w="4904" w:type="dxa"/>
            <w:shd w:val="clear" w:color="auto" w:fill="auto"/>
            <w:vAlign w:val="center"/>
            <w:hideMark/>
          </w:tcPr>
          <w:p w:rsidR="007C19F5" w:rsidRPr="00CF653C" w:rsidRDefault="007C19F5" w:rsidP="007C19F5">
            <w:pPr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Прочие собственные средства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9F5" w:rsidRDefault="007C19F5" w:rsidP="007C19F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7C19F5" w:rsidRPr="00CF653C" w:rsidTr="007C19F5">
        <w:trPr>
          <w:trHeight w:val="33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 xml:space="preserve">1.4.1. </w:t>
            </w:r>
          </w:p>
        </w:tc>
        <w:tc>
          <w:tcPr>
            <w:tcW w:w="4904" w:type="dxa"/>
            <w:shd w:val="clear" w:color="auto" w:fill="auto"/>
            <w:vAlign w:val="center"/>
            <w:hideMark/>
          </w:tcPr>
          <w:p w:rsidR="007C19F5" w:rsidRPr="00CF653C" w:rsidRDefault="007C19F5" w:rsidP="007C19F5">
            <w:pPr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 xml:space="preserve">в </w:t>
            </w:r>
            <w:proofErr w:type="spellStart"/>
            <w:r w:rsidRPr="00CF653C">
              <w:rPr>
                <w:sz w:val="12"/>
                <w:szCs w:val="12"/>
              </w:rPr>
              <w:t>т.ч</w:t>
            </w:r>
            <w:proofErr w:type="spellEnd"/>
            <w:r w:rsidRPr="00CF653C">
              <w:rPr>
                <w:sz w:val="12"/>
                <w:szCs w:val="12"/>
              </w:rPr>
              <w:t>. средства допэмиссии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9F5" w:rsidRDefault="007C19F5" w:rsidP="007C19F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7C19F5" w:rsidRPr="00CF653C" w:rsidTr="007C19F5">
        <w:trPr>
          <w:trHeight w:val="33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1.5.</w:t>
            </w:r>
          </w:p>
        </w:tc>
        <w:tc>
          <w:tcPr>
            <w:tcW w:w="4904" w:type="dxa"/>
            <w:shd w:val="clear" w:color="auto" w:fill="auto"/>
            <w:vAlign w:val="center"/>
            <w:hideMark/>
          </w:tcPr>
          <w:p w:rsidR="007C19F5" w:rsidRPr="00CF653C" w:rsidRDefault="007C19F5" w:rsidP="007C19F5">
            <w:pPr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Остаток собственных средств на начало года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9F5" w:rsidRDefault="007C19F5" w:rsidP="007C19F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7C19F5" w:rsidRPr="00CF653C" w:rsidTr="007C19F5">
        <w:trPr>
          <w:trHeight w:val="33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2.</w:t>
            </w:r>
          </w:p>
        </w:tc>
        <w:tc>
          <w:tcPr>
            <w:tcW w:w="4904" w:type="dxa"/>
            <w:shd w:val="clear" w:color="auto" w:fill="auto"/>
            <w:vAlign w:val="center"/>
            <w:hideMark/>
          </w:tcPr>
          <w:p w:rsidR="007C19F5" w:rsidRPr="00CF653C" w:rsidRDefault="007C19F5" w:rsidP="007C19F5">
            <w:pPr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 xml:space="preserve">Привлеченные средства, в </w:t>
            </w:r>
            <w:proofErr w:type="spellStart"/>
            <w:r w:rsidRPr="00CF653C">
              <w:rPr>
                <w:sz w:val="12"/>
                <w:szCs w:val="12"/>
              </w:rPr>
              <w:t>т.ч</w:t>
            </w:r>
            <w:proofErr w:type="spellEnd"/>
            <w:r w:rsidRPr="00CF653C">
              <w:rPr>
                <w:sz w:val="12"/>
                <w:szCs w:val="12"/>
              </w:rPr>
              <w:t>.: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9F5" w:rsidRDefault="007C19F5" w:rsidP="007C19F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7C19F5" w:rsidRPr="00CF653C" w:rsidTr="007C19F5">
        <w:trPr>
          <w:trHeight w:val="33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2.1.</w:t>
            </w:r>
          </w:p>
        </w:tc>
        <w:tc>
          <w:tcPr>
            <w:tcW w:w="4904" w:type="dxa"/>
            <w:shd w:val="clear" w:color="auto" w:fill="auto"/>
            <w:vAlign w:val="center"/>
            <w:hideMark/>
          </w:tcPr>
          <w:p w:rsidR="007C19F5" w:rsidRPr="00CF653C" w:rsidRDefault="007C19F5" w:rsidP="007C19F5">
            <w:pPr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Кредиты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9F5" w:rsidRDefault="007C19F5" w:rsidP="007C19F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7C19F5" w:rsidRPr="00CF653C" w:rsidTr="007C19F5">
        <w:trPr>
          <w:trHeight w:val="33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2.2.</w:t>
            </w:r>
          </w:p>
        </w:tc>
        <w:tc>
          <w:tcPr>
            <w:tcW w:w="4904" w:type="dxa"/>
            <w:shd w:val="clear" w:color="auto" w:fill="auto"/>
            <w:vAlign w:val="center"/>
            <w:hideMark/>
          </w:tcPr>
          <w:p w:rsidR="007C19F5" w:rsidRPr="00CF653C" w:rsidRDefault="007C19F5" w:rsidP="007C19F5">
            <w:pPr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Облигационные займы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9F5" w:rsidRDefault="007C19F5" w:rsidP="007C19F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7C19F5" w:rsidRPr="00CF653C" w:rsidTr="007C19F5">
        <w:trPr>
          <w:trHeight w:val="33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2.3.</w:t>
            </w:r>
          </w:p>
        </w:tc>
        <w:tc>
          <w:tcPr>
            <w:tcW w:w="4904" w:type="dxa"/>
            <w:shd w:val="clear" w:color="auto" w:fill="auto"/>
            <w:vAlign w:val="center"/>
            <w:hideMark/>
          </w:tcPr>
          <w:p w:rsidR="007C19F5" w:rsidRPr="00CF653C" w:rsidRDefault="007C19F5" w:rsidP="007C19F5">
            <w:pPr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Займы организаций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9F5" w:rsidRDefault="007C19F5" w:rsidP="007C19F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7C19F5" w:rsidRPr="00CF653C" w:rsidTr="007C19F5">
        <w:trPr>
          <w:trHeight w:val="33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2.4.</w:t>
            </w:r>
          </w:p>
        </w:tc>
        <w:tc>
          <w:tcPr>
            <w:tcW w:w="4904" w:type="dxa"/>
            <w:shd w:val="clear" w:color="auto" w:fill="auto"/>
            <w:vAlign w:val="center"/>
            <w:hideMark/>
          </w:tcPr>
          <w:p w:rsidR="007C19F5" w:rsidRPr="00CF653C" w:rsidRDefault="007C19F5" w:rsidP="007C19F5">
            <w:pPr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Бюджетное финансирование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9F5" w:rsidRDefault="007C19F5" w:rsidP="007C19F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7C19F5" w:rsidRPr="00CF653C" w:rsidTr="007C19F5">
        <w:trPr>
          <w:trHeight w:val="33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2.5.</w:t>
            </w:r>
          </w:p>
        </w:tc>
        <w:tc>
          <w:tcPr>
            <w:tcW w:w="4904" w:type="dxa"/>
            <w:shd w:val="clear" w:color="auto" w:fill="auto"/>
            <w:vAlign w:val="center"/>
            <w:hideMark/>
          </w:tcPr>
          <w:p w:rsidR="007C19F5" w:rsidRPr="00CF653C" w:rsidRDefault="007C19F5" w:rsidP="007C19F5">
            <w:pPr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Средства внешних инвесторов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9F5" w:rsidRDefault="007C19F5" w:rsidP="007C19F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7C19F5" w:rsidRPr="00CF653C" w:rsidTr="007C19F5">
        <w:trPr>
          <w:trHeight w:val="33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2.6.</w:t>
            </w:r>
          </w:p>
        </w:tc>
        <w:tc>
          <w:tcPr>
            <w:tcW w:w="4904" w:type="dxa"/>
            <w:shd w:val="clear" w:color="auto" w:fill="auto"/>
            <w:vAlign w:val="center"/>
            <w:hideMark/>
          </w:tcPr>
          <w:p w:rsidR="007C19F5" w:rsidRPr="00CF653C" w:rsidRDefault="007C19F5" w:rsidP="007C19F5">
            <w:pPr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Использование лизинга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9F5" w:rsidRDefault="007C19F5" w:rsidP="007C19F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7C19F5" w:rsidRPr="00CF653C" w:rsidTr="007C19F5">
        <w:trPr>
          <w:trHeight w:val="33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2.7.</w:t>
            </w:r>
          </w:p>
        </w:tc>
        <w:tc>
          <w:tcPr>
            <w:tcW w:w="4904" w:type="dxa"/>
            <w:shd w:val="clear" w:color="auto" w:fill="auto"/>
            <w:vAlign w:val="center"/>
            <w:hideMark/>
          </w:tcPr>
          <w:p w:rsidR="007C19F5" w:rsidRPr="00CF653C" w:rsidRDefault="007C19F5" w:rsidP="007C19F5">
            <w:pPr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Прочие привлеченные средства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0,000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9F5" w:rsidRDefault="007C19F5" w:rsidP="007C19F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7C19F5" w:rsidRPr="00CF653C" w:rsidTr="007C19F5">
        <w:trPr>
          <w:trHeight w:val="33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9F5" w:rsidRPr="00CF653C" w:rsidRDefault="007C19F5" w:rsidP="007C19F5">
            <w:pPr>
              <w:rPr>
                <w:bCs/>
                <w:sz w:val="12"/>
                <w:szCs w:val="12"/>
              </w:rPr>
            </w:pPr>
            <w:r w:rsidRPr="00CF653C">
              <w:rPr>
                <w:bCs/>
                <w:sz w:val="12"/>
                <w:szCs w:val="12"/>
              </w:rPr>
              <w:t> </w:t>
            </w:r>
          </w:p>
        </w:tc>
        <w:tc>
          <w:tcPr>
            <w:tcW w:w="4904" w:type="dxa"/>
            <w:shd w:val="clear" w:color="auto" w:fill="auto"/>
            <w:vAlign w:val="center"/>
            <w:hideMark/>
          </w:tcPr>
          <w:p w:rsidR="007C19F5" w:rsidRPr="00CF653C" w:rsidRDefault="007C19F5" w:rsidP="007C19F5">
            <w:pPr>
              <w:rPr>
                <w:bCs/>
                <w:sz w:val="12"/>
                <w:szCs w:val="12"/>
              </w:rPr>
            </w:pPr>
            <w:r w:rsidRPr="00CF653C">
              <w:rPr>
                <w:bCs/>
                <w:sz w:val="12"/>
                <w:szCs w:val="12"/>
              </w:rPr>
              <w:t>ВСЕГО источников финансирования с НДС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610,244</w:t>
            </w: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630,724</w:t>
            </w: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651,266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672,478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7C19F5" w:rsidRPr="00CF653C" w:rsidRDefault="007C19F5" w:rsidP="007C19F5">
            <w:pPr>
              <w:jc w:val="center"/>
              <w:rPr>
                <w:sz w:val="12"/>
                <w:szCs w:val="12"/>
              </w:rPr>
            </w:pPr>
            <w:r w:rsidRPr="00CF653C">
              <w:rPr>
                <w:sz w:val="12"/>
                <w:szCs w:val="12"/>
              </w:rPr>
              <w:t>694,381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9F5" w:rsidRDefault="007C19F5" w:rsidP="007C19F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3 259,093</w:t>
            </w:r>
          </w:p>
        </w:tc>
      </w:tr>
    </w:tbl>
    <w:p w:rsidR="004E07D7" w:rsidRDefault="004E07D7" w:rsidP="006551C2">
      <w:pPr>
        <w:jc w:val="right"/>
        <w:rPr>
          <w:sz w:val="28"/>
          <w:szCs w:val="28"/>
        </w:rPr>
      </w:pPr>
    </w:p>
    <w:sectPr w:rsidR="004E07D7" w:rsidSect="00E66D05">
      <w:headerReference w:type="default" r:id="rId7"/>
      <w:pgSz w:w="16838" w:h="11906" w:orient="landscape"/>
      <w:pgMar w:top="1134" w:right="284" w:bottom="284" w:left="284" w:header="709" w:footer="709" w:gutter="0"/>
      <w:pgNumType w:start="29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EEA" w:rsidRDefault="00540EEA" w:rsidP="007905DF">
      <w:r>
        <w:separator/>
      </w:r>
    </w:p>
  </w:endnote>
  <w:endnote w:type="continuationSeparator" w:id="0">
    <w:p w:rsidR="00540EEA" w:rsidRDefault="00540EEA" w:rsidP="00790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EEA" w:rsidRDefault="00540EEA" w:rsidP="007905DF">
      <w:r>
        <w:separator/>
      </w:r>
    </w:p>
  </w:footnote>
  <w:footnote w:type="continuationSeparator" w:id="0">
    <w:p w:rsidR="00540EEA" w:rsidRDefault="00540EEA" w:rsidP="00790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2876384"/>
      <w:docPartObj>
        <w:docPartGallery w:val="Page Numbers (Top of Page)"/>
        <w:docPartUnique/>
      </w:docPartObj>
    </w:sdtPr>
    <w:sdtEndPr/>
    <w:sdtContent>
      <w:p w:rsidR="00E66D05" w:rsidRDefault="00E66D0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522">
          <w:rPr>
            <w:noProof/>
          </w:rPr>
          <w:t>299</w:t>
        </w:r>
        <w:r>
          <w:fldChar w:fldCharType="end"/>
        </w:r>
      </w:p>
    </w:sdtContent>
  </w:sdt>
  <w:p w:rsidR="007905DF" w:rsidRDefault="007905D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FA5"/>
    <w:rsid w:val="0002591E"/>
    <w:rsid w:val="00075C19"/>
    <w:rsid w:val="000A21D6"/>
    <w:rsid w:val="000F1271"/>
    <w:rsid w:val="00127A09"/>
    <w:rsid w:val="00192A37"/>
    <w:rsid w:val="001F3F65"/>
    <w:rsid w:val="0021398A"/>
    <w:rsid w:val="00217532"/>
    <w:rsid w:val="002568BD"/>
    <w:rsid w:val="00286FA5"/>
    <w:rsid w:val="002B25D3"/>
    <w:rsid w:val="002E584A"/>
    <w:rsid w:val="00312888"/>
    <w:rsid w:val="00382DC1"/>
    <w:rsid w:val="00396522"/>
    <w:rsid w:val="004006A3"/>
    <w:rsid w:val="00405AEF"/>
    <w:rsid w:val="0045649E"/>
    <w:rsid w:val="00490DA8"/>
    <w:rsid w:val="004B5E46"/>
    <w:rsid w:val="004B70F8"/>
    <w:rsid w:val="004E07D7"/>
    <w:rsid w:val="00512815"/>
    <w:rsid w:val="00540EEA"/>
    <w:rsid w:val="00557961"/>
    <w:rsid w:val="00574CA6"/>
    <w:rsid w:val="00594B6A"/>
    <w:rsid w:val="005F15BB"/>
    <w:rsid w:val="00611DB8"/>
    <w:rsid w:val="006551C2"/>
    <w:rsid w:val="0068028D"/>
    <w:rsid w:val="00686783"/>
    <w:rsid w:val="00703622"/>
    <w:rsid w:val="00770022"/>
    <w:rsid w:val="007905DF"/>
    <w:rsid w:val="007C19F5"/>
    <w:rsid w:val="00800C49"/>
    <w:rsid w:val="008231CD"/>
    <w:rsid w:val="008249CA"/>
    <w:rsid w:val="008874DA"/>
    <w:rsid w:val="008C214D"/>
    <w:rsid w:val="009162DC"/>
    <w:rsid w:val="009316F0"/>
    <w:rsid w:val="0097727D"/>
    <w:rsid w:val="009818D2"/>
    <w:rsid w:val="009848E3"/>
    <w:rsid w:val="009D56D9"/>
    <w:rsid w:val="009D5AA0"/>
    <w:rsid w:val="00A83D99"/>
    <w:rsid w:val="00BB652A"/>
    <w:rsid w:val="00BE4D51"/>
    <w:rsid w:val="00C438BE"/>
    <w:rsid w:val="00C550F6"/>
    <w:rsid w:val="00CF653C"/>
    <w:rsid w:val="00D22261"/>
    <w:rsid w:val="00D31A58"/>
    <w:rsid w:val="00D42704"/>
    <w:rsid w:val="00D74800"/>
    <w:rsid w:val="00E31C2F"/>
    <w:rsid w:val="00E6340B"/>
    <w:rsid w:val="00E66D05"/>
    <w:rsid w:val="00EB6EEF"/>
    <w:rsid w:val="00F02CF3"/>
    <w:rsid w:val="00F2423B"/>
    <w:rsid w:val="00F73574"/>
    <w:rsid w:val="00FE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082EF"/>
  <w15:docId w15:val="{FFE4F6D5-863E-4AD2-98DA-C469BCBE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5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05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905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905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905D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5B2D8-5A73-4B62-9FD9-22B926FB2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Татьяна Сафина</cp:lastModifiedBy>
  <cp:revision>16</cp:revision>
  <cp:lastPrinted>2017-10-31T02:57:00Z</cp:lastPrinted>
  <dcterms:created xsi:type="dcterms:W3CDTF">2017-10-14T11:54:00Z</dcterms:created>
  <dcterms:modified xsi:type="dcterms:W3CDTF">2017-11-07T09:22:00Z</dcterms:modified>
</cp:coreProperties>
</file>