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699"/>
        <w:gridCol w:w="1410"/>
        <w:gridCol w:w="1256"/>
        <w:gridCol w:w="556"/>
        <w:gridCol w:w="3290"/>
        <w:gridCol w:w="1180"/>
        <w:gridCol w:w="6"/>
        <w:gridCol w:w="38"/>
        <w:gridCol w:w="1150"/>
        <w:gridCol w:w="416"/>
      </w:tblGrid>
      <w:tr w:rsidR="005D1B1C" w:rsidRPr="00FC7CD2" w:rsidTr="0073014B">
        <w:trPr>
          <w:trHeight w:val="1553"/>
        </w:trPr>
        <w:tc>
          <w:tcPr>
            <w:tcW w:w="349" w:type="pct"/>
            <w:tcBorders>
              <w:top w:val="nil"/>
              <w:left w:val="nil"/>
              <w:bottom w:val="nil"/>
              <w:right w:val="nil"/>
            </w:tcBorders>
            <w:shd w:val="clear" w:color="auto" w:fill="auto"/>
            <w:noWrap/>
            <w:vAlign w:val="center"/>
            <w:hideMark/>
          </w:tcPr>
          <w:p w:rsidR="00A93FFA" w:rsidRPr="00FC7CD2" w:rsidRDefault="00A93FFA" w:rsidP="00DD0D81">
            <w:pPr>
              <w:spacing w:after="0" w:line="240" w:lineRule="auto"/>
              <w:jc w:val="center"/>
              <w:rPr>
                <w:rFonts w:ascii="Times New Roman" w:eastAsia="Times New Roman" w:hAnsi="Times New Roman"/>
                <w:sz w:val="28"/>
                <w:szCs w:val="28"/>
                <w:lang w:eastAsia="ru-RU"/>
              </w:rPr>
            </w:pPr>
            <w:r>
              <w:rPr>
                <w:noProof/>
                <w:sz w:val="20"/>
                <w:lang w:eastAsia="ru-RU"/>
              </w:rPr>
              <w:drawing>
                <wp:anchor distT="0" distB="0" distL="114300" distR="114300" simplePos="0" relativeHeight="251661824" behindDoc="1" locked="0" layoutInCell="1" allowOverlap="1" wp14:anchorId="07F92A4D" wp14:editId="7CD8921A">
                  <wp:simplePos x="0" y="0"/>
                  <wp:positionH relativeFrom="column">
                    <wp:posOffset>2815590</wp:posOffset>
                  </wp:positionH>
                  <wp:positionV relativeFrom="paragraph">
                    <wp:posOffset>-398145</wp:posOffset>
                  </wp:positionV>
                  <wp:extent cx="266700" cy="266700"/>
                  <wp:effectExtent l="0" t="0" r="0" b="0"/>
                  <wp:wrapThrough wrapText="bothSides">
                    <wp:wrapPolygon edited="0">
                      <wp:start x="0" y="0"/>
                      <wp:lineTo x="0" y="20057"/>
                      <wp:lineTo x="20057" y="20057"/>
                      <wp:lineTo x="20057"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100000"/>
                                    </a14:imgEffect>
                                    <a14:imgEffect>
                                      <a14:brightnessContrast bright="100000" contrast="100000"/>
                                    </a14:imgEffect>
                                  </a14:imgLayer>
                                </a14:imgProps>
                              </a:ex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r>
              <w:rPr>
                <w:rFonts w:ascii="Times New Roman" w:eastAsia="Times New Roman" w:hAnsi="Times New Roman"/>
                <w:sz w:val="28"/>
                <w:szCs w:val="20"/>
                <w:lang w:eastAsia="ru-RU"/>
              </w:rPr>
              <w:br w:type="page"/>
            </w:r>
            <w:r>
              <w:rPr>
                <w:rFonts w:ascii="Times New Roman" w:eastAsia="Times New Roman" w:hAnsi="Times New Roman"/>
                <w:sz w:val="28"/>
                <w:szCs w:val="20"/>
                <w:lang w:eastAsia="ru-RU"/>
              </w:rPr>
              <w:br w:type="page"/>
            </w:r>
            <w:bookmarkStart w:id="1" w:name="RANGE!A1:E219"/>
            <w:bookmarkEnd w:id="1"/>
          </w:p>
        </w:tc>
        <w:tc>
          <w:tcPr>
            <w:tcW w:w="705" w:type="pct"/>
            <w:tcBorders>
              <w:top w:val="nil"/>
              <w:left w:val="nil"/>
              <w:bottom w:val="nil"/>
              <w:right w:val="nil"/>
            </w:tcBorders>
            <w:shd w:val="clear" w:color="auto" w:fill="auto"/>
            <w:noWrap/>
            <w:vAlign w:val="bottom"/>
            <w:hideMark/>
          </w:tcPr>
          <w:p w:rsidR="00A93FFA" w:rsidRPr="00FC7CD2" w:rsidRDefault="00A93FFA" w:rsidP="00DD0D81">
            <w:pPr>
              <w:spacing w:after="0" w:line="240" w:lineRule="auto"/>
              <w:rPr>
                <w:rFonts w:ascii="Times New Roman" w:eastAsia="Times New Roman" w:hAnsi="Times New Roman"/>
                <w:sz w:val="28"/>
                <w:szCs w:val="28"/>
                <w:lang w:eastAsia="ru-RU"/>
              </w:rPr>
            </w:pPr>
          </w:p>
        </w:tc>
        <w:tc>
          <w:tcPr>
            <w:tcW w:w="628" w:type="pct"/>
            <w:tcBorders>
              <w:top w:val="nil"/>
              <w:left w:val="nil"/>
              <w:bottom w:val="nil"/>
              <w:right w:val="nil"/>
            </w:tcBorders>
            <w:shd w:val="clear" w:color="auto" w:fill="auto"/>
            <w:noWrap/>
            <w:vAlign w:val="bottom"/>
            <w:hideMark/>
          </w:tcPr>
          <w:p w:rsidR="00A93FFA" w:rsidRPr="00FC7CD2" w:rsidRDefault="00A93FFA" w:rsidP="00DD0D81">
            <w:pPr>
              <w:spacing w:after="0" w:line="240" w:lineRule="auto"/>
              <w:rPr>
                <w:rFonts w:ascii="Times New Roman" w:eastAsia="Times New Roman" w:hAnsi="Times New Roman"/>
                <w:sz w:val="28"/>
                <w:szCs w:val="28"/>
                <w:lang w:eastAsia="ru-RU"/>
              </w:rPr>
            </w:pPr>
          </w:p>
        </w:tc>
        <w:tc>
          <w:tcPr>
            <w:tcW w:w="278" w:type="pct"/>
            <w:tcBorders>
              <w:top w:val="nil"/>
              <w:left w:val="nil"/>
              <w:bottom w:val="nil"/>
              <w:right w:val="nil"/>
            </w:tcBorders>
            <w:shd w:val="clear" w:color="auto" w:fill="auto"/>
            <w:noWrap/>
            <w:vAlign w:val="bottom"/>
            <w:hideMark/>
          </w:tcPr>
          <w:p w:rsidR="00A93FFA" w:rsidRPr="00FC7CD2" w:rsidRDefault="00A93FFA" w:rsidP="00DD0D81">
            <w:pPr>
              <w:spacing w:after="0" w:line="240" w:lineRule="auto"/>
              <w:rPr>
                <w:rFonts w:ascii="Times New Roman" w:eastAsia="Times New Roman" w:hAnsi="Times New Roman"/>
                <w:sz w:val="28"/>
                <w:szCs w:val="28"/>
                <w:lang w:eastAsia="ru-RU"/>
              </w:rPr>
            </w:pPr>
          </w:p>
        </w:tc>
        <w:tc>
          <w:tcPr>
            <w:tcW w:w="3040" w:type="pct"/>
            <w:gridSpan w:val="6"/>
            <w:tcBorders>
              <w:top w:val="nil"/>
              <w:left w:val="nil"/>
              <w:bottom w:val="nil"/>
              <w:right w:val="nil"/>
            </w:tcBorders>
            <w:shd w:val="clear" w:color="auto" w:fill="auto"/>
            <w:vAlign w:val="center"/>
            <w:hideMark/>
          </w:tcPr>
          <w:p w:rsidR="00A93FFA" w:rsidRDefault="00A93FFA" w:rsidP="00DD0D81">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C7CD2">
              <w:rPr>
                <w:rFonts w:ascii="Times New Roman" w:eastAsia="Times New Roman" w:hAnsi="Times New Roman"/>
                <w:sz w:val="28"/>
                <w:szCs w:val="28"/>
                <w:lang w:eastAsia="ru-RU"/>
              </w:rPr>
              <w:t>1</w:t>
            </w:r>
          </w:p>
          <w:p w:rsidR="00C7407D" w:rsidRDefault="00A93FFA" w:rsidP="00DD0D81">
            <w:pPr>
              <w:pStyle w:val="FR1"/>
              <w:ind w:left="0"/>
              <w:rPr>
                <w:szCs w:val="28"/>
              </w:rPr>
            </w:pPr>
            <w:r w:rsidRPr="00FC7CD2">
              <w:rPr>
                <w:szCs w:val="28"/>
              </w:rPr>
              <w:t>к постановлению</w:t>
            </w:r>
            <w:r>
              <w:rPr>
                <w:szCs w:val="28"/>
              </w:rPr>
              <w:t xml:space="preserve"> </w:t>
            </w:r>
            <w:r w:rsidRPr="00FC7CD2">
              <w:rPr>
                <w:szCs w:val="28"/>
              </w:rPr>
              <w:t xml:space="preserve">региональной </w:t>
            </w:r>
          </w:p>
          <w:p w:rsidR="00C7407D" w:rsidRDefault="00A93FFA" w:rsidP="00DD0D81">
            <w:pPr>
              <w:pStyle w:val="FR1"/>
              <w:ind w:left="0"/>
              <w:rPr>
                <w:szCs w:val="28"/>
              </w:rPr>
            </w:pPr>
            <w:r w:rsidRPr="00FC7CD2">
              <w:rPr>
                <w:szCs w:val="28"/>
              </w:rPr>
              <w:t>энергетической комиссии</w:t>
            </w:r>
            <w:r>
              <w:rPr>
                <w:szCs w:val="28"/>
              </w:rPr>
              <w:t xml:space="preserve"> </w:t>
            </w:r>
          </w:p>
          <w:p w:rsidR="00A93FFA" w:rsidRDefault="00A93FFA" w:rsidP="00DD0D81">
            <w:pPr>
              <w:pStyle w:val="FR1"/>
              <w:ind w:left="0"/>
              <w:rPr>
                <w:szCs w:val="28"/>
              </w:rPr>
            </w:pPr>
            <w:r w:rsidRPr="00FC7CD2">
              <w:rPr>
                <w:szCs w:val="28"/>
              </w:rPr>
              <w:t>Кемеровской области</w:t>
            </w:r>
          </w:p>
          <w:p w:rsidR="00A93FFA" w:rsidRDefault="00A93FFA" w:rsidP="00DD0D81">
            <w:pPr>
              <w:pStyle w:val="FR1"/>
              <w:ind w:left="0"/>
              <w:rPr>
                <w:szCs w:val="28"/>
              </w:rPr>
            </w:pPr>
            <w:r>
              <w:rPr>
                <w:szCs w:val="28"/>
              </w:rPr>
              <w:t xml:space="preserve">от </w:t>
            </w:r>
            <w:r w:rsidRPr="00FC7CD2">
              <w:rPr>
                <w:szCs w:val="28"/>
              </w:rPr>
              <w:t>«</w:t>
            </w:r>
            <w:r w:rsidR="002163B2">
              <w:rPr>
                <w:szCs w:val="28"/>
              </w:rPr>
              <w:t>31</w:t>
            </w:r>
            <w:r w:rsidRPr="00FC7CD2">
              <w:rPr>
                <w:szCs w:val="28"/>
              </w:rPr>
              <w:t xml:space="preserve">» </w:t>
            </w:r>
            <w:r>
              <w:rPr>
                <w:szCs w:val="28"/>
              </w:rPr>
              <w:t>декабря</w:t>
            </w:r>
            <w:r w:rsidRPr="00FC7CD2">
              <w:rPr>
                <w:szCs w:val="28"/>
              </w:rPr>
              <w:t xml:space="preserve"> 2015 года №</w:t>
            </w:r>
            <w:r w:rsidR="002163B2">
              <w:rPr>
                <w:szCs w:val="28"/>
              </w:rPr>
              <w:t xml:space="preserve"> 1028</w:t>
            </w:r>
          </w:p>
          <w:p w:rsidR="00C7407D" w:rsidRPr="00FC7CD2" w:rsidRDefault="00C7407D" w:rsidP="00DD0D81">
            <w:pPr>
              <w:pStyle w:val="FR1"/>
              <w:ind w:left="0"/>
              <w:rPr>
                <w:szCs w:val="28"/>
              </w:rPr>
            </w:pPr>
          </w:p>
        </w:tc>
      </w:tr>
      <w:tr w:rsidR="00A93FFA" w:rsidRPr="009D5C94" w:rsidTr="0073014B">
        <w:trPr>
          <w:gridAfter w:val="1"/>
          <w:wAfter w:w="208" w:type="pct"/>
          <w:trHeight w:val="390"/>
        </w:trPr>
        <w:tc>
          <w:tcPr>
            <w:tcW w:w="4792" w:type="pct"/>
            <w:gridSpan w:val="9"/>
            <w:vMerge w:val="restart"/>
            <w:tcBorders>
              <w:top w:val="nil"/>
              <w:left w:val="nil"/>
              <w:bottom w:val="nil"/>
              <w:right w:val="nil"/>
            </w:tcBorders>
            <w:shd w:val="clear" w:color="auto" w:fill="auto"/>
            <w:vAlign w:val="center"/>
            <w:hideMark/>
          </w:tcPr>
          <w:p w:rsidR="000F6F1E" w:rsidRDefault="00A93FFA" w:rsidP="0036478A">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 за технологическое прис</w:t>
            </w:r>
            <w:r w:rsidR="000F6F1E">
              <w:rPr>
                <w:rFonts w:ascii="Times New Roman" w:eastAsia="Times New Roman" w:hAnsi="Times New Roman"/>
                <w:b/>
                <w:bCs/>
                <w:sz w:val="28"/>
                <w:szCs w:val="28"/>
                <w:lang w:eastAsia="ru-RU"/>
              </w:rPr>
              <w:t>оединение к электрическим сетям</w:t>
            </w:r>
          </w:p>
          <w:p w:rsidR="007504BF" w:rsidRDefault="00305EC7" w:rsidP="007504BF">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ЗАО</w:t>
            </w:r>
            <w:r w:rsidR="003362B9" w:rsidRPr="003362B9">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СибПСК</w:t>
            </w:r>
            <w:r w:rsidR="003362B9" w:rsidRPr="003362B9">
              <w:rPr>
                <w:rFonts w:ascii="Times New Roman" w:eastAsia="Times New Roman" w:hAnsi="Times New Roman"/>
                <w:b/>
                <w:bCs/>
                <w:sz w:val="28"/>
                <w:szCs w:val="28"/>
                <w:lang w:eastAsia="ru-RU"/>
              </w:rPr>
              <w:t>»</w:t>
            </w:r>
            <w:r w:rsidR="009B3C5D">
              <w:rPr>
                <w:rFonts w:ascii="Times New Roman" w:hAnsi="Times New Roman"/>
                <w:b/>
                <w:sz w:val="28"/>
                <w:szCs w:val="28"/>
              </w:rPr>
              <w:t xml:space="preserve"> по Кемеровской области</w:t>
            </w:r>
            <w:r w:rsidR="00900EAC" w:rsidRPr="00900EAC">
              <w:rPr>
                <w:rFonts w:ascii="Times New Roman" w:eastAsia="Times New Roman" w:hAnsi="Times New Roman"/>
                <w:b/>
                <w:bCs/>
                <w:sz w:val="28"/>
                <w:szCs w:val="28"/>
                <w:lang w:eastAsia="ru-RU"/>
              </w:rPr>
              <w:t xml:space="preserve"> </w:t>
            </w:r>
            <w:r w:rsidR="007504BF" w:rsidRPr="00900EAC">
              <w:rPr>
                <w:rFonts w:ascii="Times New Roman" w:eastAsia="Times New Roman" w:hAnsi="Times New Roman"/>
                <w:b/>
                <w:bCs/>
                <w:sz w:val="28"/>
                <w:szCs w:val="28"/>
                <w:lang w:eastAsia="ru-RU"/>
              </w:rPr>
              <w:t xml:space="preserve">на </w:t>
            </w:r>
            <w:r w:rsidR="007504BF">
              <w:rPr>
                <w:rFonts w:ascii="Times New Roman" w:eastAsia="Times New Roman" w:hAnsi="Times New Roman"/>
                <w:b/>
                <w:bCs/>
                <w:sz w:val="28"/>
                <w:szCs w:val="28"/>
                <w:lang w:eastAsia="ru-RU"/>
              </w:rPr>
              <w:t>период</w:t>
            </w:r>
          </w:p>
          <w:p w:rsidR="00A93FFA" w:rsidRPr="0036478A" w:rsidRDefault="007504BF" w:rsidP="007504BF">
            <w:pPr>
              <w:spacing w:after="0" w:line="240" w:lineRule="auto"/>
              <w:jc w:val="center"/>
              <w:rPr>
                <w:rFonts w:ascii="Times New Roman" w:eastAsia="Times New Roman" w:hAnsi="Times New Roman"/>
                <w:bCs/>
                <w:sz w:val="28"/>
                <w:szCs w:val="28"/>
                <w:lang w:eastAsia="ru-RU"/>
              </w:rPr>
            </w:pPr>
            <w:r w:rsidRPr="00F436B1">
              <w:rPr>
                <w:rFonts w:ascii="Times New Roman" w:hAnsi="Times New Roman"/>
                <w:b/>
                <w:sz w:val="28"/>
                <w:szCs w:val="28"/>
              </w:rPr>
              <w:t>с 01.01.2016 по 31.12.2016</w:t>
            </w:r>
          </w:p>
        </w:tc>
      </w:tr>
      <w:tr w:rsidR="00A93FFA" w:rsidRPr="00FC7CD2" w:rsidTr="0073014B">
        <w:trPr>
          <w:gridAfter w:val="1"/>
          <w:wAfter w:w="208" w:type="pct"/>
          <w:trHeight w:val="390"/>
        </w:trPr>
        <w:tc>
          <w:tcPr>
            <w:tcW w:w="4792" w:type="pct"/>
            <w:gridSpan w:val="9"/>
            <w:vMerge/>
            <w:tcBorders>
              <w:top w:val="nil"/>
              <w:left w:val="nil"/>
              <w:bottom w:val="nil"/>
              <w:right w:val="nil"/>
            </w:tcBorders>
            <w:vAlign w:val="center"/>
            <w:hideMark/>
          </w:tcPr>
          <w:p w:rsidR="00A93FFA" w:rsidRPr="00FC7CD2" w:rsidRDefault="00A93FFA" w:rsidP="00DD0D81">
            <w:pPr>
              <w:spacing w:after="0" w:line="240" w:lineRule="auto"/>
              <w:rPr>
                <w:rFonts w:ascii="Times New Roman" w:eastAsia="Times New Roman" w:hAnsi="Times New Roman"/>
                <w:bCs/>
                <w:sz w:val="28"/>
                <w:szCs w:val="28"/>
                <w:lang w:eastAsia="ru-RU"/>
              </w:rPr>
            </w:pPr>
          </w:p>
        </w:tc>
      </w:tr>
      <w:tr w:rsidR="00A93FFA" w:rsidRPr="005D1B1C" w:rsidTr="0073014B">
        <w:trPr>
          <w:gridAfter w:val="1"/>
          <w:wAfter w:w="208" w:type="pct"/>
          <w:trHeight w:val="300"/>
        </w:trPr>
        <w:tc>
          <w:tcPr>
            <w:tcW w:w="4792" w:type="pct"/>
            <w:gridSpan w:val="9"/>
            <w:tcBorders>
              <w:top w:val="nil"/>
              <w:left w:val="nil"/>
              <w:bottom w:val="single" w:sz="4" w:space="0" w:color="auto"/>
              <w:right w:val="nil"/>
            </w:tcBorders>
            <w:vAlign w:val="center"/>
          </w:tcPr>
          <w:p w:rsidR="00A93FFA" w:rsidRPr="004B0245" w:rsidRDefault="00A93FFA" w:rsidP="00DD0D81">
            <w:pPr>
              <w:spacing w:after="0" w:line="240" w:lineRule="auto"/>
              <w:jc w:val="right"/>
              <w:rPr>
                <w:rFonts w:ascii="Times New Roman" w:eastAsia="Times New Roman" w:hAnsi="Times New Roman"/>
                <w:bCs/>
                <w:sz w:val="28"/>
                <w:szCs w:val="28"/>
                <w:lang w:eastAsia="ru-RU"/>
              </w:rPr>
            </w:pPr>
            <w:r w:rsidRPr="004B0245">
              <w:rPr>
                <w:rFonts w:ascii="Times New Roman" w:eastAsia="Times New Roman" w:hAnsi="Times New Roman"/>
                <w:bCs/>
                <w:sz w:val="28"/>
                <w:szCs w:val="28"/>
                <w:lang w:eastAsia="ru-RU"/>
              </w:rPr>
              <w:t>(без учета НДС)</w:t>
            </w:r>
          </w:p>
        </w:tc>
      </w:tr>
      <w:tr w:rsidR="005D1B1C" w:rsidRPr="004024E9" w:rsidTr="0073014B">
        <w:trPr>
          <w:gridAfter w:val="1"/>
          <w:wAfter w:w="208" w:type="pct"/>
          <w:trHeight w:val="389"/>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56"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187"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D1B1C" w:rsidRPr="004024E9" w:rsidTr="0073014B">
        <w:trPr>
          <w:gridAfter w:val="1"/>
          <w:wAfter w:w="208" w:type="pct"/>
          <w:trHeight w:val="565"/>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256"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7D5C40" w:rsidRPr="004024E9" w:rsidTr="0073014B">
        <w:trPr>
          <w:gridAfter w:val="1"/>
          <w:wAfter w:w="208" w:type="pct"/>
          <w:trHeight w:val="231"/>
        </w:trPr>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5C40" w:rsidRPr="00632978" w:rsidRDefault="007D5C40" w:rsidP="0063297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256"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4</w:t>
            </w:r>
          </w:p>
        </w:tc>
      </w:tr>
      <w:tr w:rsidR="00A93FFA" w:rsidRPr="004024E9" w:rsidTr="0073014B">
        <w:trPr>
          <w:gridAfter w:val="1"/>
          <w:wAfter w:w="208" w:type="pct"/>
          <w:trHeight w:val="695"/>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w:t>
            </w:r>
          </w:p>
        </w:tc>
        <w:tc>
          <w:tcPr>
            <w:tcW w:w="4443"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w:t>
            </w:r>
            <w:r w:rsidR="000E74CA" w:rsidRPr="00632978">
              <w:rPr>
                <w:rFonts w:ascii="Times New Roman" w:eastAsia="Times New Roman" w:hAnsi="Times New Roman"/>
                <w:color w:val="000000"/>
                <w:sz w:val="20"/>
                <w:szCs w:val="20"/>
                <w:lang w:eastAsia="ru-RU"/>
              </w:rPr>
              <w:t>.</w:t>
            </w:r>
            <w:r w:rsidRPr="00632978">
              <w:rPr>
                <w:rFonts w:ascii="Times New Roman" w:eastAsia="Times New Roman" w:hAnsi="Times New Roman"/>
                <w:color w:val="000000"/>
                <w:sz w:val="20"/>
                <w:szCs w:val="20"/>
                <w:lang w:eastAsia="ru-RU"/>
              </w:rPr>
              <w:t>/кВт)</w:t>
            </w:r>
            <w:r w:rsidR="00031F6C" w:rsidRPr="00632978">
              <w:rPr>
                <w:rFonts w:ascii="Times New Roman" w:eastAsia="Times New Roman" w:hAnsi="Times New Roman"/>
                <w:color w:val="000000"/>
                <w:sz w:val="20"/>
                <w:szCs w:val="20"/>
                <w:lang w:eastAsia="ru-RU"/>
              </w:rPr>
              <w:t xml:space="preserve"> в ценах 2016 года</w:t>
            </w:r>
          </w:p>
        </w:tc>
      </w:tr>
      <w:tr w:rsidR="00982502" w:rsidRPr="004024E9" w:rsidTr="0073014B">
        <w:trPr>
          <w:gridAfter w:val="1"/>
          <w:wAfter w:w="208" w:type="pct"/>
          <w:trHeight w:val="246"/>
        </w:trPr>
        <w:tc>
          <w:tcPr>
            <w:tcW w:w="349" w:type="pct"/>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325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122,42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122,42</w:t>
            </w:r>
          </w:p>
        </w:tc>
      </w:tr>
      <w:tr w:rsidR="00982502" w:rsidRPr="004024E9" w:rsidTr="0073014B">
        <w:trPr>
          <w:gridAfter w:val="1"/>
          <w:wAfter w:w="208" w:type="pct"/>
          <w:trHeight w:val="246"/>
        </w:trPr>
        <w:tc>
          <w:tcPr>
            <w:tcW w:w="349" w:type="pct"/>
            <w:vMerge/>
            <w:tcBorders>
              <w:top w:val="single" w:sz="4" w:space="0" w:color="auto"/>
              <w:left w:val="single" w:sz="4" w:space="0" w:color="auto"/>
              <w:bottom w:val="single" w:sz="4" w:space="0" w:color="auto"/>
              <w:right w:val="single" w:sz="4" w:space="0" w:color="auto"/>
            </w:tcBorders>
            <w:vAlign w:val="center"/>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325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47,68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47,68</w:t>
            </w:r>
          </w:p>
        </w:tc>
      </w:tr>
      <w:tr w:rsidR="00982502" w:rsidRPr="004024E9" w:rsidTr="0073014B">
        <w:trPr>
          <w:gridAfter w:val="1"/>
          <w:wAfter w:w="208" w:type="pct"/>
          <w:trHeight w:val="173"/>
        </w:trPr>
        <w:tc>
          <w:tcPr>
            <w:tcW w:w="349" w:type="pct"/>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3256"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10,01</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10,01</w:t>
            </w:r>
          </w:p>
        </w:tc>
      </w:tr>
      <w:tr w:rsidR="00982502" w:rsidRPr="004024E9" w:rsidTr="0073014B">
        <w:trPr>
          <w:gridAfter w:val="1"/>
          <w:wAfter w:w="208" w:type="pct"/>
          <w:trHeight w:val="60"/>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С1.1</w:t>
            </w:r>
          </w:p>
        </w:tc>
        <w:tc>
          <w:tcPr>
            <w:tcW w:w="13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82,82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0"/>
                <w:szCs w:val="20"/>
              </w:rPr>
            </w:pPr>
            <w:r w:rsidRPr="00982502">
              <w:rPr>
                <w:rFonts w:ascii="Times New Roman" w:hAnsi="Times New Roman"/>
                <w:color w:val="000000"/>
                <w:sz w:val="20"/>
                <w:szCs w:val="20"/>
              </w:rPr>
              <w:t>82,82</w:t>
            </w:r>
          </w:p>
        </w:tc>
      </w:tr>
      <w:tr w:rsidR="00982502" w:rsidRPr="004024E9" w:rsidTr="0073014B">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32,25</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32,25</w:t>
            </w:r>
          </w:p>
        </w:tc>
      </w:tr>
      <w:tr w:rsidR="00982502" w:rsidRPr="004024E9" w:rsidTr="0073014B">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6,77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6,77</w:t>
            </w:r>
          </w:p>
        </w:tc>
      </w:tr>
      <w:tr w:rsidR="00982502" w:rsidRPr="004024E9" w:rsidTr="0073014B">
        <w:trPr>
          <w:gridAfter w:val="1"/>
          <w:wAfter w:w="208" w:type="pct"/>
          <w:trHeight w:val="70"/>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С1.2</w:t>
            </w:r>
          </w:p>
        </w:tc>
        <w:tc>
          <w:tcPr>
            <w:tcW w:w="13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10,77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10,77</w:t>
            </w:r>
          </w:p>
        </w:tc>
      </w:tr>
      <w:tr w:rsidR="00982502" w:rsidRPr="004024E9" w:rsidTr="0073014B">
        <w:trPr>
          <w:gridAfter w:val="1"/>
          <w:wAfter w:w="208" w:type="pct"/>
          <w:trHeight w:val="104"/>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4,19</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4,19</w:t>
            </w:r>
          </w:p>
        </w:tc>
      </w:tr>
      <w:tr w:rsidR="00982502" w:rsidRPr="004024E9" w:rsidTr="0073014B">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0,88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0,88</w:t>
            </w:r>
          </w:p>
        </w:tc>
      </w:tr>
      <w:tr w:rsidR="00982502" w:rsidRPr="004024E9" w:rsidTr="0073014B">
        <w:trPr>
          <w:gridAfter w:val="1"/>
          <w:wAfter w:w="208" w:type="pct"/>
          <w:trHeight w:val="505"/>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С1.3</w:t>
            </w:r>
          </w:p>
        </w:tc>
        <w:tc>
          <w:tcPr>
            <w:tcW w:w="1333"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9,97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9,97</w:t>
            </w:r>
          </w:p>
        </w:tc>
      </w:tr>
      <w:tr w:rsidR="00982502" w:rsidRPr="004024E9" w:rsidTr="0073014B">
        <w:trPr>
          <w:gridAfter w:val="1"/>
          <w:wAfter w:w="208" w:type="pct"/>
          <w:trHeight w:val="556"/>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nil"/>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3,89</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3,89</w:t>
            </w:r>
          </w:p>
        </w:tc>
      </w:tr>
      <w:tr w:rsidR="00982502" w:rsidRPr="004024E9" w:rsidTr="0073014B">
        <w:trPr>
          <w:gridAfter w:val="1"/>
          <w:wAfter w:w="208" w:type="pct"/>
          <w:trHeight w:val="70"/>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nil"/>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0,82</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0,82</w:t>
            </w:r>
          </w:p>
        </w:tc>
      </w:tr>
      <w:tr w:rsidR="00982502" w:rsidRPr="004024E9" w:rsidTr="0073014B">
        <w:trPr>
          <w:gridAfter w:val="1"/>
          <w:wAfter w:w="208" w:type="pct"/>
          <w:trHeight w:val="315"/>
        </w:trPr>
        <w:tc>
          <w:tcPr>
            <w:tcW w:w="349"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С1.4</w:t>
            </w:r>
          </w:p>
        </w:tc>
        <w:tc>
          <w:tcPr>
            <w:tcW w:w="1333"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923" w:type="pct"/>
            <w:gridSpan w:val="2"/>
            <w:tcBorders>
              <w:top w:val="single" w:sz="4" w:space="0" w:color="auto"/>
              <w:left w:val="nil"/>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3"/>
            <w:tcBorders>
              <w:top w:val="single" w:sz="4" w:space="0" w:color="auto"/>
              <w:left w:val="nil"/>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18,86</w:t>
            </w:r>
          </w:p>
        </w:tc>
        <w:tc>
          <w:tcPr>
            <w:tcW w:w="575" w:type="pct"/>
            <w:tcBorders>
              <w:top w:val="single" w:sz="4" w:space="0" w:color="auto"/>
              <w:left w:val="nil"/>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18,86</w:t>
            </w:r>
          </w:p>
        </w:tc>
      </w:tr>
      <w:tr w:rsidR="00982502" w:rsidRPr="004024E9" w:rsidTr="0073014B">
        <w:trPr>
          <w:gridAfter w:val="1"/>
          <w:wAfter w:w="208" w:type="pct"/>
          <w:trHeight w:val="334"/>
        </w:trPr>
        <w:tc>
          <w:tcPr>
            <w:tcW w:w="349"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3"/>
            <w:tcBorders>
              <w:top w:val="single" w:sz="4" w:space="0" w:color="auto"/>
              <w:left w:val="nil"/>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7,35</w:t>
            </w:r>
          </w:p>
        </w:tc>
        <w:tc>
          <w:tcPr>
            <w:tcW w:w="575" w:type="pct"/>
            <w:tcBorders>
              <w:top w:val="single" w:sz="4" w:space="0" w:color="auto"/>
              <w:left w:val="nil"/>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7,35</w:t>
            </w:r>
          </w:p>
        </w:tc>
      </w:tr>
      <w:tr w:rsidR="00982502" w:rsidRPr="004024E9" w:rsidTr="0073014B">
        <w:trPr>
          <w:gridAfter w:val="1"/>
          <w:wAfter w:w="208" w:type="pct"/>
          <w:trHeight w:val="60"/>
        </w:trPr>
        <w:tc>
          <w:tcPr>
            <w:tcW w:w="349" w:type="pct"/>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ind w:left="-108" w:right="-109"/>
              <w:jc w:val="center"/>
              <w:rPr>
                <w:rFonts w:ascii="Times New Roman" w:eastAsia="Times New Roman" w:hAnsi="Times New Roman"/>
                <w:color w:val="000000"/>
                <w:sz w:val="20"/>
                <w:szCs w:val="20"/>
                <w:lang w:eastAsia="ru-RU"/>
              </w:rPr>
            </w:pPr>
          </w:p>
        </w:tc>
        <w:tc>
          <w:tcPr>
            <w:tcW w:w="1333" w:type="pct"/>
            <w:gridSpan w:val="2"/>
            <w:vMerge/>
            <w:tcBorders>
              <w:top w:val="single" w:sz="4" w:space="0" w:color="auto"/>
              <w:left w:val="single" w:sz="4" w:space="0" w:color="auto"/>
              <w:bottom w:val="single" w:sz="4" w:space="0" w:color="auto"/>
              <w:right w:val="single" w:sz="4" w:space="0" w:color="auto"/>
            </w:tcBorders>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p>
        </w:tc>
        <w:tc>
          <w:tcPr>
            <w:tcW w:w="1923" w:type="pct"/>
            <w:gridSpan w:val="2"/>
            <w:tcBorders>
              <w:top w:val="single" w:sz="4" w:space="0" w:color="auto"/>
              <w:left w:val="nil"/>
              <w:bottom w:val="single" w:sz="4" w:space="0" w:color="auto"/>
              <w:right w:val="single" w:sz="4" w:space="0" w:color="auto"/>
            </w:tcBorders>
            <w:shd w:val="clear" w:color="auto" w:fill="auto"/>
            <w:vAlign w:val="center"/>
            <w:hideMark/>
          </w:tcPr>
          <w:p w:rsidR="00982502" w:rsidRPr="00632978" w:rsidRDefault="00982502" w:rsidP="00982502">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3"/>
            <w:tcBorders>
              <w:top w:val="single" w:sz="4" w:space="0" w:color="auto"/>
              <w:left w:val="nil"/>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1,54</w:t>
            </w:r>
          </w:p>
        </w:tc>
        <w:tc>
          <w:tcPr>
            <w:tcW w:w="575" w:type="pct"/>
            <w:tcBorders>
              <w:top w:val="single" w:sz="4" w:space="0" w:color="auto"/>
              <w:left w:val="nil"/>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0"/>
                <w:szCs w:val="20"/>
              </w:rPr>
            </w:pPr>
            <w:r w:rsidRPr="00982502">
              <w:rPr>
                <w:rFonts w:ascii="Times New Roman" w:hAnsi="Times New Roman"/>
                <w:color w:val="000000"/>
                <w:sz w:val="20"/>
                <w:szCs w:val="20"/>
              </w:rPr>
              <w:t>1,54</w:t>
            </w:r>
          </w:p>
        </w:tc>
      </w:tr>
      <w:tr w:rsidR="001A0A55" w:rsidRPr="004024E9" w:rsidTr="0073014B">
        <w:trPr>
          <w:gridAfter w:val="1"/>
          <w:wAfter w:w="208" w:type="pct"/>
          <w:trHeight w:val="948"/>
        </w:trPr>
        <w:tc>
          <w:tcPr>
            <w:tcW w:w="349" w:type="pct"/>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С2</w:t>
            </w:r>
          </w:p>
        </w:tc>
        <w:tc>
          <w:tcPr>
            <w:tcW w:w="4443" w:type="pct"/>
            <w:gridSpan w:val="8"/>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73014B" w:rsidRPr="004024E9" w:rsidTr="0073014B">
        <w:trPr>
          <w:gridAfter w:val="1"/>
          <w:wAfter w:w="208" w:type="pct"/>
          <w:trHeight w:val="70"/>
        </w:trPr>
        <w:tc>
          <w:tcPr>
            <w:tcW w:w="349" w:type="pct"/>
            <w:tcBorders>
              <w:top w:val="single" w:sz="4" w:space="0" w:color="auto"/>
              <w:left w:val="single" w:sz="4" w:space="0" w:color="auto"/>
              <w:bottom w:val="single" w:sz="4" w:space="0" w:color="auto"/>
              <w:right w:val="single" w:sz="4" w:space="0" w:color="auto"/>
            </w:tcBorders>
            <w:vAlign w:val="center"/>
          </w:tcPr>
          <w:p w:rsidR="0073014B" w:rsidRPr="00305EC7" w:rsidRDefault="0073014B" w:rsidP="00305EC7">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С2.1.</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73014B" w:rsidRPr="00305EC7" w:rsidRDefault="0073014B" w:rsidP="00305EC7">
            <w:pPr>
              <w:spacing w:after="0" w:line="240" w:lineRule="auto"/>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Строительство 1 км ВЛ-0,4 кВ проводом СИП-2 3×95+1×95+1х25</w:t>
            </w:r>
          </w:p>
        </w:tc>
        <w:tc>
          <w:tcPr>
            <w:tcW w:w="593" w:type="pct"/>
            <w:gridSpan w:val="2"/>
            <w:tcBorders>
              <w:top w:val="single" w:sz="4" w:space="0" w:color="auto"/>
              <w:left w:val="nil"/>
              <w:bottom w:val="single" w:sz="4" w:space="0" w:color="auto"/>
              <w:right w:val="single" w:sz="4" w:space="0" w:color="auto"/>
            </w:tcBorders>
            <w:shd w:val="clear" w:color="auto" w:fill="auto"/>
            <w:vAlign w:val="center"/>
          </w:tcPr>
          <w:p w:rsidR="0073014B" w:rsidRPr="00305EC7" w:rsidRDefault="0073014B" w:rsidP="00305EC7">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236 367,77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73014B" w:rsidRPr="00305EC7" w:rsidRDefault="007E059A" w:rsidP="00305EC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3014B" w:rsidRPr="004024E9" w:rsidTr="0073014B">
        <w:trPr>
          <w:gridAfter w:val="1"/>
          <w:wAfter w:w="208" w:type="pct"/>
          <w:trHeight w:val="70"/>
        </w:trPr>
        <w:tc>
          <w:tcPr>
            <w:tcW w:w="349" w:type="pct"/>
            <w:tcBorders>
              <w:top w:val="single" w:sz="4" w:space="0" w:color="auto"/>
              <w:left w:val="single" w:sz="4" w:space="0" w:color="auto"/>
              <w:bottom w:val="single" w:sz="4" w:space="0" w:color="auto"/>
              <w:right w:val="single" w:sz="4" w:space="0" w:color="auto"/>
            </w:tcBorders>
            <w:vAlign w:val="center"/>
          </w:tcPr>
          <w:p w:rsidR="0073014B" w:rsidRPr="00305EC7" w:rsidRDefault="0073014B" w:rsidP="00305EC7">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С2.2.</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73014B" w:rsidRPr="00305EC7" w:rsidRDefault="0073014B" w:rsidP="00305EC7">
            <w:pPr>
              <w:spacing w:after="0" w:line="240" w:lineRule="auto"/>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Строительство 1 км 2 ВЛ-10 кВ проводом СИП-3 1×95</w:t>
            </w:r>
          </w:p>
        </w:tc>
        <w:tc>
          <w:tcPr>
            <w:tcW w:w="593" w:type="pct"/>
            <w:gridSpan w:val="2"/>
            <w:tcBorders>
              <w:top w:val="single" w:sz="4" w:space="0" w:color="auto"/>
              <w:left w:val="nil"/>
              <w:bottom w:val="single" w:sz="4" w:space="0" w:color="auto"/>
              <w:right w:val="single" w:sz="4" w:space="0" w:color="auto"/>
            </w:tcBorders>
            <w:shd w:val="clear" w:color="auto" w:fill="auto"/>
            <w:vAlign w:val="center"/>
          </w:tcPr>
          <w:p w:rsidR="0073014B" w:rsidRPr="00305EC7" w:rsidRDefault="0073014B" w:rsidP="00305EC7">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325 563,06</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73014B" w:rsidRPr="00305EC7" w:rsidRDefault="007E059A" w:rsidP="00305EC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345D10" w:rsidRPr="004024E9" w:rsidTr="0073014B">
        <w:trPr>
          <w:gridAfter w:val="1"/>
          <w:wAfter w:w="208" w:type="pct"/>
          <w:trHeight w:val="1167"/>
        </w:trPr>
        <w:tc>
          <w:tcPr>
            <w:tcW w:w="349" w:type="pct"/>
            <w:tcBorders>
              <w:top w:val="single" w:sz="4" w:space="0" w:color="auto"/>
              <w:left w:val="single" w:sz="4" w:space="0" w:color="auto"/>
              <w:bottom w:val="single" w:sz="4" w:space="0" w:color="auto"/>
              <w:right w:val="single" w:sz="4" w:space="0" w:color="auto"/>
            </w:tcBorders>
            <w:vAlign w:val="center"/>
          </w:tcPr>
          <w:p w:rsidR="00345D10" w:rsidRPr="00345D10" w:rsidRDefault="00345D10" w:rsidP="009825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С3</w:t>
            </w:r>
          </w:p>
        </w:tc>
        <w:tc>
          <w:tcPr>
            <w:tcW w:w="4443" w:type="pct"/>
            <w:gridSpan w:val="8"/>
            <w:tcBorders>
              <w:top w:val="single" w:sz="4" w:space="0" w:color="auto"/>
              <w:left w:val="single" w:sz="4" w:space="0" w:color="auto"/>
              <w:bottom w:val="single" w:sz="4" w:space="0" w:color="auto"/>
              <w:right w:val="single" w:sz="4" w:space="0" w:color="auto"/>
            </w:tcBorders>
            <w:vAlign w:val="center"/>
          </w:tcPr>
          <w:p w:rsidR="00345D10" w:rsidRPr="00345D10" w:rsidRDefault="00345D10"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кабельных линий электропередачи (руб./км) в ценах 2001 года</w:t>
            </w:r>
          </w:p>
        </w:tc>
      </w:tr>
      <w:tr w:rsidR="0073014B" w:rsidRPr="004024E9" w:rsidTr="0073014B">
        <w:trPr>
          <w:gridAfter w:val="1"/>
          <w:wAfter w:w="208" w:type="pct"/>
          <w:trHeight w:val="144"/>
        </w:trPr>
        <w:tc>
          <w:tcPr>
            <w:tcW w:w="349" w:type="pct"/>
            <w:tcBorders>
              <w:top w:val="single" w:sz="4" w:space="0" w:color="auto"/>
              <w:left w:val="single" w:sz="4" w:space="0" w:color="auto"/>
              <w:bottom w:val="single" w:sz="4" w:space="0" w:color="auto"/>
              <w:right w:val="single" w:sz="4" w:space="0" w:color="auto"/>
            </w:tcBorders>
            <w:vAlign w:val="center"/>
          </w:tcPr>
          <w:p w:rsidR="0073014B" w:rsidRPr="00305EC7" w:rsidRDefault="0073014B" w:rsidP="00305EC7">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С3.1.</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73014B" w:rsidRPr="00305EC7" w:rsidRDefault="0073014B" w:rsidP="00305EC7">
            <w:pPr>
              <w:spacing w:after="0" w:line="240" w:lineRule="auto"/>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Строительство 1 км КЛ-0,4кВ кабелем марки ААБл-0,4 3×240</w:t>
            </w:r>
          </w:p>
        </w:tc>
        <w:tc>
          <w:tcPr>
            <w:tcW w:w="593" w:type="pct"/>
            <w:gridSpan w:val="2"/>
            <w:tcBorders>
              <w:top w:val="single" w:sz="4" w:space="0" w:color="auto"/>
              <w:left w:val="nil"/>
              <w:bottom w:val="single" w:sz="4" w:space="0" w:color="auto"/>
              <w:right w:val="single" w:sz="4" w:space="0" w:color="auto"/>
            </w:tcBorders>
            <w:shd w:val="clear" w:color="auto" w:fill="auto"/>
            <w:vAlign w:val="center"/>
          </w:tcPr>
          <w:p w:rsidR="0073014B" w:rsidRPr="00305EC7" w:rsidRDefault="0073014B" w:rsidP="00305EC7">
            <w:pPr>
              <w:spacing w:after="0" w:line="240" w:lineRule="auto"/>
              <w:jc w:val="center"/>
              <w:rPr>
                <w:rFonts w:ascii="Times New Roman" w:eastAsia="Times New Roman" w:hAnsi="Times New Roman"/>
                <w:color w:val="000000"/>
                <w:sz w:val="20"/>
                <w:szCs w:val="20"/>
                <w:lang w:eastAsia="ru-RU"/>
              </w:rPr>
            </w:pPr>
            <w:r w:rsidRPr="00305EC7">
              <w:rPr>
                <w:rFonts w:ascii="Times New Roman" w:eastAsia="Times New Roman" w:hAnsi="Times New Roman"/>
                <w:color w:val="000000"/>
                <w:sz w:val="20"/>
                <w:szCs w:val="20"/>
                <w:lang w:eastAsia="ru-RU"/>
              </w:rPr>
              <w:t>366 364,10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73014B" w:rsidRPr="00305EC7" w:rsidRDefault="007E059A" w:rsidP="00305EC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982502" w:rsidRPr="004024E9" w:rsidTr="0073014B">
        <w:trPr>
          <w:gridAfter w:val="1"/>
          <w:wAfter w:w="208" w:type="pct"/>
          <w:trHeight w:val="144"/>
        </w:trPr>
        <w:tc>
          <w:tcPr>
            <w:tcW w:w="349" w:type="pct"/>
            <w:tcBorders>
              <w:top w:val="single" w:sz="4" w:space="0" w:color="auto"/>
              <w:left w:val="single" w:sz="4" w:space="0" w:color="auto"/>
              <w:bottom w:val="single" w:sz="4" w:space="0" w:color="auto"/>
              <w:right w:val="single" w:sz="4" w:space="0" w:color="auto"/>
            </w:tcBorders>
            <w:vAlign w:val="center"/>
          </w:tcPr>
          <w:p w:rsidR="00982502" w:rsidRPr="00305EC7" w:rsidRDefault="00982502" w:rsidP="009825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lastRenderedPageBreak/>
              <w:t>1</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982502" w:rsidRPr="00305EC7" w:rsidRDefault="00982502" w:rsidP="009825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w:t>
            </w:r>
          </w:p>
        </w:tc>
        <w:tc>
          <w:tcPr>
            <w:tcW w:w="590" w:type="pct"/>
            <w:tcBorders>
              <w:top w:val="single" w:sz="4" w:space="0" w:color="auto"/>
              <w:left w:val="nil"/>
              <w:bottom w:val="single" w:sz="4" w:space="0" w:color="auto"/>
              <w:right w:val="single" w:sz="4" w:space="0" w:color="auto"/>
            </w:tcBorders>
            <w:shd w:val="clear" w:color="auto" w:fill="auto"/>
            <w:vAlign w:val="center"/>
          </w:tcPr>
          <w:p w:rsidR="00982502" w:rsidRPr="00305EC7" w:rsidRDefault="00982502" w:rsidP="009825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597" w:type="pct"/>
            <w:gridSpan w:val="3"/>
            <w:tcBorders>
              <w:top w:val="single" w:sz="4" w:space="0" w:color="auto"/>
              <w:left w:val="nil"/>
              <w:bottom w:val="single" w:sz="4" w:space="0" w:color="auto"/>
              <w:right w:val="single" w:sz="4" w:space="0" w:color="auto"/>
            </w:tcBorders>
            <w:shd w:val="clear" w:color="auto" w:fill="auto"/>
            <w:vAlign w:val="center"/>
          </w:tcPr>
          <w:p w:rsidR="00982502" w:rsidRPr="00305EC7" w:rsidRDefault="00982502" w:rsidP="00982502">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w:t>
            </w:r>
          </w:p>
        </w:tc>
      </w:tr>
      <w:tr w:rsidR="001A0A55" w:rsidRPr="004024E9" w:rsidTr="0073014B">
        <w:trPr>
          <w:gridAfter w:val="1"/>
          <w:wAfter w:w="208" w:type="pct"/>
          <w:trHeight w:val="973"/>
        </w:trPr>
        <w:tc>
          <w:tcPr>
            <w:tcW w:w="349" w:type="pct"/>
            <w:tcBorders>
              <w:top w:val="single" w:sz="4" w:space="0" w:color="auto"/>
              <w:left w:val="single" w:sz="4" w:space="0" w:color="auto"/>
              <w:bottom w:val="single" w:sz="4" w:space="0" w:color="auto"/>
              <w:right w:val="single" w:sz="4" w:space="0" w:color="auto"/>
            </w:tcBorders>
            <w:vAlign w:val="center"/>
          </w:tcPr>
          <w:p w:rsidR="001A0A55" w:rsidRPr="00345D10" w:rsidRDefault="001A0A55" w:rsidP="00982502">
            <w:pPr>
              <w:spacing w:after="0" w:line="240" w:lineRule="auto"/>
              <w:jc w:val="center"/>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С4</w:t>
            </w:r>
          </w:p>
        </w:tc>
        <w:tc>
          <w:tcPr>
            <w:tcW w:w="4443" w:type="pct"/>
            <w:gridSpan w:val="8"/>
            <w:tcBorders>
              <w:top w:val="single" w:sz="4" w:space="0" w:color="auto"/>
              <w:left w:val="single" w:sz="4" w:space="0" w:color="auto"/>
              <w:bottom w:val="single" w:sz="4" w:space="0" w:color="auto"/>
              <w:right w:val="single" w:sz="4" w:space="0" w:color="auto"/>
            </w:tcBorders>
            <w:vAlign w:val="center"/>
          </w:tcPr>
          <w:p w:rsidR="001A0A55" w:rsidRPr="00345D10" w:rsidRDefault="001A0A55" w:rsidP="00345D10">
            <w:pPr>
              <w:spacing w:after="0" w:line="240" w:lineRule="auto"/>
              <w:jc w:val="both"/>
              <w:rPr>
                <w:rFonts w:ascii="Times New Roman" w:eastAsia="Times New Roman" w:hAnsi="Times New Roman"/>
                <w:color w:val="000000"/>
                <w:sz w:val="20"/>
                <w:szCs w:val="20"/>
                <w:lang w:eastAsia="ru-RU"/>
              </w:rPr>
            </w:pPr>
            <w:r w:rsidRPr="00345D10">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73014B" w:rsidRPr="004024E9" w:rsidTr="004C617A">
        <w:trPr>
          <w:gridAfter w:val="1"/>
          <w:wAfter w:w="208" w:type="pct"/>
          <w:trHeight w:val="60"/>
        </w:trPr>
        <w:tc>
          <w:tcPr>
            <w:tcW w:w="349" w:type="pct"/>
            <w:tcBorders>
              <w:top w:val="single" w:sz="4" w:space="0" w:color="auto"/>
              <w:left w:val="single" w:sz="4" w:space="0" w:color="auto"/>
              <w:bottom w:val="single" w:sz="4" w:space="0" w:color="auto"/>
              <w:right w:val="single" w:sz="4" w:space="0" w:color="auto"/>
            </w:tcBorders>
            <w:vAlign w:val="center"/>
          </w:tcPr>
          <w:p w:rsidR="0073014B" w:rsidRPr="00982502" w:rsidRDefault="0073014B" w:rsidP="00305EC7">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С4.1.</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73014B" w:rsidRPr="00982502" w:rsidRDefault="0073014B" w:rsidP="00305EC7">
            <w:pPr>
              <w:spacing w:after="0" w:line="240" w:lineRule="auto"/>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Строительство КТП 63 кВА</w:t>
            </w:r>
          </w:p>
        </w:tc>
        <w:tc>
          <w:tcPr>
            <w:tcW w:w="593" w:type="pct"/>
            <w:gridSpan w:val="2"/>
            <w:tcBorders>
              <w:top w:val="single" w:sz="4" w:space="0" w:color="auto"/>
              <w:left w:val="nil"/>
              <w:bottom w:val="single" w:sz="4" w:space="0" w:color="auto"/>
              <w:right w:val="single" w:sz="4" w:space="0" w:color="auto"/>
            </w:tcBorders>
            <w:shd w:val="clear" w:color="auto" w:fill="auto"/>
            <w:vAlign w:val="center"/>
          </w:tcPr>
          <w:p w:rsidR="0073014B" w:rsidRPr="00982502" w:rsidRDefault="0073014B" w:rsidP="00305EC7">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882,90</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73014B" w:rsidRPr="00982502" w:rsidRDefault="007E059A" w:rsidP="00305EC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73014B" w:rsidRPr="004024E9" w:rsidTr="004C617A">
        <w:trPr>
          <w:gridAfter w:val="1"/>
          <w:wAfter w:w="208" w:type="pct"/>
          <w:trHeight w:val="60"/>
        </w:trPr>
        <w:tc>
          <w:tcPr>
            <w:tcW w:w="349" w:type="pct"/>
            <w:tcBorders>
              <w:top w:val="single" w:sz="4" w:space="0" w:color="auto"/>
              <w:left w:val="single" w:sz="4" w:space="0" w:color="auto"/>
              <w:bottom w:val="single" w:sz="4" w:space="0" w:color="auto"/>
              <w:right w:val="single" w:sz="4" w:space="0" w:color="auto"/>
            </w:tcBorders>
            <w:vAlign w:val="center"/>
          </w:tcPr>
          <w:p w:rsidR="0073014B" w:rsidRPr="00982502" w:rsidRDefault="0073014B" w:rsidP="00305EC7">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С4.2.</w:t>
            </w:r>
          </w:p>
        </w:tc>
        <w:tc>
          <w:tcPr>
            <w:tcW w:w="3256" w:type="pct"/>
            <w:gridSpan w:val="4"/>
            <w:tcBorders>
              <w:top w:val="single" w:sz="4" w:space="0" w:color="auto"/>
              <w:left w:val="single" w:sz="4" w:space="0" w:color="auto"/>
              <w:bottom w:val="single" w:sz="4" w:space="0" w:color="auto"/>
              <w:right w:val="single" w:sz="4" w:space="0" w:color="auto"/>
            </w:tcBorders>
            <w:vAlign w:val="center"/>
          </w:tcPr>
          <w:p w:rsidR="0073014B" w:rsidRPr="00982502" w:rsidRDefault="0073014B" w:rsidP="00305EC7">
            <w:pPr>
              <w:spacing w:after="0" w:line="240" w:lineRule="auto"/>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Строительство 2КТПН-У 250 кВА 6-10/0,4 кВ</w:t>
            </w:r>
          </w:p>
        </w:tc>
        <w:tc>
          <w:tcPr>
            <w:tcW w:w="593" w:type="pct"/>
            <w:gridSpan w:val="2"/>
            <w:tcBorders>
              <w:top w:val="single" w:sz="4" w:space="0" w:color="auto"/>
              <w:left w:val="nil"/>
              <w:bottom w:val="single" w:sz="4" w:space="0" w:color="auto"/>
              <w:right w:val="single" w:sz="4" w:space="0" w:color="auto"/>
            </w:tcBorders>
            <w:shd w:val="clear" w:color="auto" w:fill="auto"/>
            <w:vAlign w:val="center"/>
          </w:tcPr>
          <w:p w:rsidR="0073014B" w:rsidRPr="00982502" w:rsidRDefault="0073014B" w:rsidP="00305EC7">
            <w:pPr>
              <w:spacing w:after="0" w:line="240" w:lineRule="auto"/>
              <w:jc w:val="center"/>
              <w:rPr>
                <w:rFonts w:ascii="Times New Roman" w:eastAsia="Times New Roman" w:hAnsi="Times New Roman"/>
                <w:color w:val="000000"/>
                <w:sz w:val="20"/>
                <w:szCs w:val="20"/>
                <w:lang w:eastAsia="ru-RU"/>
              </w:rPr>
            </w:pPr>
            <w:r w:rsidRPr="00982502">
              <w:rPr>
                <w:rFonts w:ascii="Times New Roman" w:eastAsia="Times New Roman" w:hAnsi="Times New Roman"/>
                <w:color w:val="000000"/>
                <w:sz w:val="20"/>
                <w:szCs w:val="20"/>
                <w:lang w:eastAsia="ru-RU"/>
              </w:rPr>
              <w:t>1 572,04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73014B" w:rsidRPr="00982502" w:rsidRDefault="007E059A" w:rsidP="00305EC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bl>
    <w:p w:rsidR="00D93152" w:rsidRDefault="00D93152" w:rsidP="007D5C40">
      <w:pPr>
        <w:widowControl w:val="0"/>
        <w:spacing w:after="0" w:line="240" w:lineRule="auto"/>
        <w:jc w:val="both"/>
        <w:outlineLvl w:val="1"/>
        <w:rPr>
          <w:rFonts w:ascii="Times New Roman" w:hAnsi="Times New Roman"/>
          <w:color w:val="000000"/>
          <w:sz w:val="24"/>
          <w:szCs w:val="24"/>
          <w:shd w:val="clear" w:color="auto" w:fill="FFFFFF"/>
        </w:rPr>
      </w:pPr>
    </w:p>
    <w:p w:rsidR="007D5C40" w:rsidRPr="000A0C74"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A93FFA" w:rsidRDefault="007D5C40" w:rsidP="007D5C40">
      <w:pPr>
        <w:widowControl w:val="0"/>
        <w:spacing w:after="0" w:line="240" w:lineRule="auto"/>
        <w:jc w:val="both"/>
        <w:outlineLvl w:val="1"/>
        <w:rPr>
          <w:rFonts w:ascii="Times New Roman" w:eastAsia="Times New Roman" w:hAnsi="Times New Roman"/>
          <w:sz w:val="28"/>
          <w:szCs w:val="28"/>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7D5C40" w:rsidRDefault="007D5C40" w:rsidP="00A93FFA">
      <w:pPr>
        <w:widowControl w:val="0"/>
        <w:spacing w:after="0" w:line="240" w:lineRule="auto"/>
        <w:jc w:val="both"/>
        <w:outlineLvl w:val="1"/>
        <w:rPr>
          <w:rFonts w:ascii="Times New Roman" w:eastAsia="Times New Roman" w:hAnsi="Times New Roman"/>
          <w:sz w:val="28"/>
          <w:szCs w:val="28"/>
          <w:lang w:eastAsia="ru-RU"/>
        </w:rPr>
      </w:pPr>
    </w:p>
    <w:p w:rsidR="00A93FFA" w:rsidRDefault="00A93FFA">
      <w:pPr>
        <w:sectPr w:rsidR="00A93FFA" w:rsidSect="00E501A8">
          <w:headerReference w:type="default" r:id="rId10"/>
          <w:headerReference w:type="first" r:id="rId11"/>
          <w:pgSz w:w="11906" w:h="16838"/>
          <w:pgMar w:top="1134" w:right="991" w:bottom="1134" w:left="1701" w:header="708" w:footer="708" w:gutter="0"/>
          <w:cols w:space="708"/>
          <w:titlePg/>
          <w:docGrid w:linePitch="360"/>
        </w:sectPr>
      </w:pPr>
    </w:p>
    <w:tbl>
      <w:tblPr>
        <w:tblW w:w="14743" w:type="dxa"/>
        <w:tblInd w:w="-34" w:type="dxa"/>
        <w:tblLayout w:type="fixed"/>
        <w:tblLook w:val="04A0" w:firstRow="1" w:lastRow="0" w:firstColumn="1" w:lastColumn="0" w:noHBand="0" w:noVBand="1"/>
      </w:tblPr>
      <w:tblGrid>
        <w:gridCol w:w="844"/>
        <w:gridCol w:w="282"/>
        <w:gridCol w:w="2759"/>
        <w:gridCol w:w="556"/>
        <w:gridCol w:w="257"/>
        <w:gridCol w:w="1437"/>
        <w:gridCol w:w="1745"/>
        <w:gridCol w:w="53"/>
        <w:gridCol w:w="1707"/>
        <w:gridCol w:w="1559"/>
        <w:gridCol w:w="1701"/>
        <w:gridCol w:w="1843"/>
      </w:tblGrid>
      <w:tr w:rsidR="00A93FFA" w:rsidRPr="004024E9" w:rsidTr="00DD0D81">
        <w:trPr>
          <w:trHeight w:val="1710"/>
        </w:trPr>
        <w:tc>
          <w:tcPr>
            <w:tcW w:w="1126" w:type="dxa"/>
            <w:gridSpan w:val="2"/>
            <w:tcBorders>
              <w:top w:val="nil"/>
              <w:left w:val="nil"/>
              <w:bottom w:val="nil"/>
              <w:right w:val="nil"/>
            </w:tcBorders>
            <w:shd w:val="clear" w:color="auto" w:fill="auto"/>
            <w:noWrap/>
            <w:vAlign w:val="center"/>
            <w:hideMark/>
          </w:tcPr>
          <w:p w:rsidR="00A93FFA" w:rsidRPr="004024E9" w:rsidRDefault="00A93FFA" w:rsidP="00DD0D81">
            <w:pPr>
              <w:spacing w:after="0" w:line="240" w:lineRule="auto"/>
              <w:jc w:val="center"/>
              <w:rPr>
                <w:rFonts w:ascii="Times New Roman" w:eastAsia="Times New Roman" w:hAnsi="Times New Roman"/>
                <w:sz w:val="28"/>
                <w:szCs w:val="28"/>
                <w:lang w:eastAsia="ru-RU"/>
              </w:rPr>
            </w:pPr>
          </w:p>
        </w:tc>
        <w:tc>
          <w:tcPr>
            <w:tcW w:w="2759" w:type="dxa"/>
            <w:tcBorders>
              <w:top w:val="nil"/>
              <w:left w:val="nil"/>
              <w:bottom w:val="nil"/>
              <w:right w:val="nil"/>
            </w:tcBorders>
            <w:shd w:val="clear" w:color="auto" w:fill="auto"/>
            <w:noWrap/>
            <w:vAlign w:val="bottom"/>
            <w:hideMark/>
          </w:tcPr>
          <w:p w:rsidR="00A93FFA" w:rsidRPr="00AE1586" w:rsidRDefault="00A93FFA" w:rsidP="00DD0D81">
            <w:pPr>
              <w:spacing w:after="0" w:line="240" w:lineRule="auto"/>
              <w:rPr>
                <w:rFonts w:ascii="Times New Roman" w:eastAsia="Times New Roman" w:hAnsi="Times New Roman"/>
                <w:sz w:val="24"/>
                <w:szCs w:val="24"/>
                <w:lang w:eastAsia="ru-RU"/>
              </w:rPr>
            </w:pPr>
          </w:p>
        </w:tc>
        <w:tc>
          <w:tcPr>
            <w:tcW w:w="2250" w:type="dxa"/>
            <w:gridSpan w:val="3"/>
            <w:tcBorders>
              <w:top w:val="nil"/>
              <w:left w:val="nil"/>
              <w:bottom w:val="nil"/>
              <w:right w:val="nil"/>
            </w:tcBorders>
            <w:shd w:val="clear" w:color="auto" w:fill="auto"/>
            <w:noWrap/>
            <w:vAlign w:val="bottom"/>
            <w:hideMark/>
          </w:tcPr>
          <w:p w:rsidR="00A93FFA" w:rsidRPr="00AE1586" w:rsidRDefault="00A93FFA" w:rsidP="00DD0D81">
            <w:pPr>
              <w:spacing w:after="0" w:line="240" w:lineRule="auto"/>
              <w:rPr>
                <w:rFonts w:ascii="Times New Roman" w:eastAsia="Times New Roman" w:hAnsi="Times New Roman"/>
                <w:sz w:val="24"/>
                <w:szCs w:val="24"/>
                <w:lang w:eastAsia="ru-RU"/>
              </w:rPr>
            </w:pPr>
          </w:p>
        </w:tc>
        <w:tc>
          <w:tcPr>
            <w:tcW w:w="1745" w:type="dxa"/>
            <w:tcBorders>
              <w:top w:val="nil"/>
              <w:left w:val="nil"/>
              <w:bottom w:val="nil"/>
              <w:right w:val="nil"/>
            </w:tcBorders>
            <w:shd w:val="clear" w:color="auto" w:fill="auto"/>
            <w:noWrap/>
            <w:vAlign w:val="bottom"/>
            <w:hideMark/>
          </w:tcPr>
          <w:p w:rsidR="00A93FFA" w:rsidRPr="00AE1586" w:rsidRDefault="00A93FFA" w:rsidP="00DD0D81">
            <w:pPr>
              <w:spacing w:after="0" w:line="240" w:lineRule="auto"/>
              <w:rPr>
                <w:rFonts w:ascii="Times New Roman" w:eastAsia="Times New Roman" w:hAnsi="Times New Roman"/>
                <w:sz w:val="24"/>
                <w:szCs w:val="24"/>
                <w:lang w:eastAsia="ru-RU"/>
              </w:rPr>
            </w:pPr>
          </w:p>
        </w:tc>
        <w:tc>
          <w:tcPr>
            <w:tcW w:w="6863" w:type="dxa"/>
            <w:gridSpan w:val="5"/>
            <w:tcBorders>
              <w:top w:val="nil"/>
              <w:left w:val="nil"/>
              <w:bottom w:val="nil"/>
              <w:right w:val="nil"/>
            </w:tcBorders>
            <w:shd w:val="clear" w:color="auto" w:fill="auto"/>
            <w:vAlign w:val="center"/>
            <w:hideMark/>
          </w:tcPr>
          <w:p w:rsidR="00A93FFA" w:rsidRPr="002E0FA2" w:rsidRDefault="00A93FFA" w:rsidP="00DD0D81">
            <w:pPr>
              <w:spacing w:after="0" w:line="240" w:lineRule="auto"/>
              <w:jc w:val="center"/>
              <w:rPr>
                <w:rFonts w:ascii="Times New Roman" w:eastAsia="Times New Roman" w:hAnsi="Times New Roman"/>
                <w:sz w:val="28"/>
                <w:szCs w:val="28"/>
                <w:lang w:eastAsia="ru-RU"/>
              </w:rPr>
            </w:pPr>
            <w:r w:rsidRPr="002E0FA2">
              <w:rPr>
                <w:rFonts w:ascii="Times New Roman" w:eastAsia="Times New Roman" w:hAnsi="Times New Roman"/>
                <w:sz w:val="28"/>
                <w:szCs w:val="28"/>
                <w:lang w:eastAsia="ru-RU"/>
              </w:rPr>
              <w:t>Приложение №</w:t>
            </w:r>
            <w:r w:rsidR="00A137CA" w:rsidRPr="002E0FA2">
              <w:rPr>
                <w:rFonts w:ascii="Times New Roman" w:eastAsia="Times New Roman" w:hAnsi="Times New Roman"/>
                <w:sz w:val="28"/>
                <w:szCs w:val="28"/>
                <w:lang w:eastAsia="ru-RU"/>
              </w:rPr>
              <w:t xml:space="preserve"> </w:t>
            </w:r>
            <w:r w:rsidRPr="002E0FA2">
              <w:rPr>
                <w:rFonts w:ascii="Times New Roman" w:eastAsia="Times New Roman" w:hAnsi="Times New Roman"/>
                <w:sz w:val="28"/>
                <w:szCs w:val="28"/>
                <w:lang w:eastAsia="ru-RU"/>
              </w:rPr>
              <w:t>2</w:t>
            </w:r>
          </w:p>
          <w:p w:rsidR="00A93FFA" w:rsidRPr="002E0FA2" w:rsidRDefault="00A93FFA" w:rsidP="00DD0D81">
            <w:pPr>
              <w:pStyle w:val="FR1"/>
              <w:ind w:left="0"/>
              <w:rPr>
                <w:szCs w:val="28"/>
              </w:rPr>
            </w:pPr>
            <w:r w:rsidRPr="002E0FA2">
              <w:rPr>
                <w:szCs w:val="28"/>
              </w:rPr>
              <w:t xml:space="preserve">к постановлению региональной </w:t>
            </w:r>
          </w:p>
          <w:p w:rsidR="00A93FFA" w:rsidRPr="002E0FA2" w:rsidRDefault="00A93FFA" w:rsidP="00DD0D81">
            <w:pPr>
              <w:pStyle w:val="FR1"/>
              <w:ind w:left="0"/>
              <w:rPr>
                <w:szCs w:val="28"/>
              </w:rPr>
            </w:pPr>
            <w:r w:rsidRPr="002E0FA2">
              <w:rPr>
                <w:szCs w:val="28"/>
              </w:rPr>
              <w:t xml:space="preserve">энергетической комиссии </w:t>
            </w:r>
          </w:p>
          <w:p w:rsidR="00A93FFA" w:rsidRPr="002E0FA2" w:rsidRDefault="00A93FFA" w:rsidP="00DD0D81">
            <w:pPr>
              <w:pStyle w:val="FR1"/>
              <w:ind w:left="0"/>
              <w:rPr>
                <w:szCs w:val="28"/>
              </w:rPr>
            </w:pPr>
            <w:r w:rsidRPr="002E0FA2">
              <w:rPr>
                <w:szCs w:val="28"/>
              </w:rPr>
              <w:t>Кемеровской области</w:t>
            </w:r>
          </w:p>
          <w:p w:rsidR="00A93FFA" w:rsidRPr="002E0FA2" w:rsidRDefault="00A93FFA" w:rsidP="00DD0D81">
            <w:pPr>
              <w:pStyle w:val="FR1"/>
              <w:ind w:left="0"/>
              <w:rPr>
                <w:szCs w:val="28"/>
              </w:rPr>
            </w:pPr>
            <w:r w:rsidRPr="002E0FA2">
              <w:rPr>
                <w:szCs w:val="28"/>
              </w:rPr>
              <w:t>от «</w:t>
            </w:r>
            <w:r w:rsidR="002163B2">
              <w:rPr>
                <w:szCs w:val="28"/>
              </w:rPr>
              <w:t>31</w:t>
            </w:r>
            <w:r w:rsidRPr="002E0FA2">
              <w:rPr>
                <w:szCs w:val="28"/>
              </w:rPr>
              <w:t>» декабря 2015 года №</w:t>
            </w:r>
            <w:r w:rsidR="002163B2">
              <w:rPr>
                <w:szCs w:val="28"/>
              </w:rPr>
              <w:t xml:space="preserve"> 1028</w:t>
            </w:r>
          </w:p>
          <w:p w:rsidR="00A93FFA" w:rsidRPr="00AE1586" w:rsidRDefault="00A93FFA" w:rsidP="00DD0D81">
            <w:pPr>
              <w:spacing w:after="0" w:line="240" w:lineRule="auto"/>
              <w:jc w:val="right"/>
              <w:rPr>
                <w:rFonts w:ascii="Times New Roman" w:eastAsia="Times New Roman" w:hAnsi="Times New Roman"/>
                <w:sz w:val="24"/>
                <w:szCs w:val="24"/>
                <w:highlight w:val="yellow"/>
                <w:lang w:eastAsia="ru-RU"/>
              </w:rPr>
            </w:pPr>
          </w:p>
        </w:tc>
      </w:tr>
      <w:tr w:rsidR="00A93FFA" w:rsidRPr="004024E9" w:rsidTr="00DD0D81">
        <w:trPr>
          <w:trHeight w:val="509"/>
        </w:trPr>
        <w:tc>
          <w:tcPr>
            <w:tcW w:w="14743" w:type="dxa"/>
            <w:gridSpan w:val="12"/>
            <w:vMerge w:val="restart"/>
            <w:tcBorders>
              <w:top w:val="nil"/>
              <w:left w:val="nil"/>
              <w:bottom w:val="nil"/>
              <w:right w:val="nil"/>
            </w:tcBorders>
            <w:shd w:val="clear" w:color="auto" w:fill="auto"/>
            <w:vAlign w:val="center"/>
            <w:hideMark/>
          </w:tcPr>
          <w:p w:rsidR="00031F6C" w:rsidRDefault="00A93FFA" w:rsidP="002E0FA2">
            <w:pPr>
              <w:spacing w:after="0" w:line="240" w:lineRule="auto"/>
              <w:jc w:val="center"/>
              <w:rPr>
                <w:rFonts w:ascii="Times New Roman" w:hAnsi="Times New Roman"/>
                <w:b/>
                <w:sz w:val="28"/>
                <w:szCs w:val="28"/>
              </w:rPr>
            </w:pPr>
            <w:r w:rsidRPr="002E0FA2">
              <w:rPr>
                <w:rFonts w:ascii="Times New Roman" w:eastAsia="Times New Roman" w:hAnsi="Times New Roman"/>
                <w:b/>
                <w:bCs/>
                <w:sz w:val="28"/>
                <w:szCs w:val="28"/>
                <w:lang w:eastAsia="ru-RU"/>
              </w:rPr>
              <w:t>Ставки за единицу максимальной мощности</w:t>
            </w:r>
            <w:r w:rsidR="00031F6C">
              <w:rPr>
                <w:rFonts w:ascii="Times New Roman" w:eastAsia="Times New Roman" w:hAnsi="Times New Roman"/>
                <w:b/>
                <w:bCs/>
                <w:sz w:val="28"/>
                <w:szCs w:val="28"/>
                <w:lang w:eastAsia="ru-RU"/>
              </w:rPr>
              <w:t xml:space="preserve"> </w:t>
            </w:r>
            <w:r w:rsidR="007B4E37" w:rsidRPr="007B4E37">
              <w:rPr>
                <w:rFonts w:ascii="Times New Roman" w:eastAsia="Times New Roman" w:hAnsi="Times New Roman"/>
                <w:b/>
                <w:bCs/>
                <w:sz w:val="28"/>
                <w:szCs w:val="28"/>
                <w:lang w:eastAsia="ru-RU"/>
              </w:rPr>
              <w:t>для расчета платы за</w:t>
            </w:r>
            <w:r w:rsidR="00031F6C">
              <w:rPr>
                <w:rFonts w:ascii="Times New Roman" w:eastAsia="Times New Roman" w:hAnsi="Times New Roman"/>
                <w:b/>
                <w:bCs/>
                <w:sz w:val="28"/>
                <w:szCs w:val="28"/>
                <w:lang w:eastAsia="ru-RU"/>
              </w:rPr>
              <w:t xml:space="preserve"> </w:t>
            </w:r>
            <w:r w:rsidRPr="002E0FA2">
              <w:rPr>
                <w:rFonts w:ascii="Times New Roman" w:eastAsia="Times New Roman" w:hAnsi="Times New Roman"/>
                <w:b/>
                <w:bCs/>
                <w:sz w:val="28"/>
                <w:szCs w:val="28"/>
                <w:lang w:eastAsia="ru-RU"/>
              </w:rPr>
              <w:t>технологическо</w:t>
            </w:r>
            <w:r w:rsidR="00AF540D">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присоединени</w:t>
            </w:r>
            <w:r w:rsidR="008B5823">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w:t>
            </w:r>
            <w:r w:rsidR="00B41DD5">
              <w:rPr>
                <w:rFonts w:ascii="Times New Roman" w:eastAsia="Times New Roman" w:hAnsi="Times New Roman"/>
                <w:b/>
                <w:bCs/>
                <w:sz w:val="28"/>
                <w:szCs w:val="28"/>
                <w:lang w:eastAsia="ru-RU"/>
              </w:rPr>
              <w:t>к электрическим сетям</w:t>
            </w:r>
            <w:r w:rsidR="007B4E37">
              <w:rPr>
                <w:rFonts w:ascii="Times New Roman" w:eastAsia="Times New Roman" w:hAnsi="Times New Roman"/>
                <w:b/>
                <w:bCs/>
                <w:sz w:val="28"/>
                <w:szCs w:val="28"/>
                <w:lang w:eastAsia="ru-RU"/>
              </w:rPr>
              <w:t xml:space="preserve"> </w:t>
            </w:r>
            <w:r w:rsidR="00982502">
              <w:rPr>
                <w:rFonts w:ascii="Times New Roman" w:eastAsia="Times New Roman" w:hAnsi="Times New Roman"/>
                <w:b/>
                <w:bCs/>
                <w:sz w:val="28"/>
                <w:szCs w:val="28"/>
                <w:lang w:eastAsia="ru-RU"/>
              </w:rPr>
              <w:t>ЗАО</w:t>
            </w:r>
            <w:r w:rsidR="003362B9" w:rsidRPr="003362B9">
              <w:rPr>
                <w:rFonts w:ascii="Times New Roman" w:eastAsia="Times New Roman" w:hAnsi="Times New Roman"/>
                <w:b/>
                <w:bCs/>
                <w:sz w:val="28"/>
                <w:szCs w:val="28"/>
                <w:lang w:eastAsia="ru-RU"/>
              </w:rPr>
              <w:t xml:space="preserve"> «</w:t>
            </w:r>
            <w:r w:rsidR="00982502">
              <w:rPr>
                <w:rFonts w:ascii="Times New Roman" w:eastAsia="Times New Roman" w:hAnsi="Times New Roman"/>
                <w:b/>
                <w:bCs/>
                <w:sz w:val="28"/>
                <w:szCs w:val="28"/>
                <w:lang w:eastAsia="ru-RU"/>
              </w:rPr>
              <w:t>СибПСК»</w:t>
            </w:r>
            <w:r w:rsidR="009B3C5D">
              <w:rPr>
                <w:rFonts w:ascii="Times New Roman" w:hAnsi="Times New Roman"/>
                <w:b/>
                <w:sz w:val="28"/>
                <w:szCs w:val="28"/>
              </w:rPr>
              <w:t xml:space="preserve"> по Кемеровской области</w:t>
            </w:r>
            <w:r w:rsidR="00B41DD5">
              <w:rPr>
                <w:rFonts w:ascii="Times New Roman" w:eastAsia="Times New Roman" w:hAnsi="Times New Roman"/>
                <w:b/>
                <w:bCs/>
                <w:sz w:val="28"/>
                <w:szCs w:val="28"/>
                <w:lang w:eastAsia="ru-RU"/>
              </w:rPr>
              <w:t xml:space="preserve"> </w:t>
            </w:r>
            <w:r w:rsidR="007504BF" w:rsidRPr="00900EAC">
              <w:rPr>
                <w:rFonts w:ascii="Times New Roman" w:eastAsia="Times New Roman" w:hAnsi="Times New Roman"/>
                <w:b/>
                <w:bCs/>
                <w:sz w:val="28"/>
                <w:szCs w:val="28"/>
                <w:lang w:eastAsia="ru-RU"/>
              </w:rPr>
              <w:t xml:space="preserve">на </w:t>
            </w:r>
            <w:r w:rsidR="007504BF">
              <w:rPr>
                <w:rFonts w:ascii="Times New Roman" w:eastAsia="Times New Roman" w:hAnsi="Times New Roman"/>
                <w:b/>
                <w:bCs/>
                <w:sz w:val="28"/>
                <w:szCs w:val="28"/>
                <w:lang w:eastAsia="ru-RU"/>
              </w:rPr>
              <w:t xml:space="preserve">период </w:t>
            </w:r>
            <w:r w:rsidR="007504BF" w:rsidRPr="00F436B1">
              <w:rPr>
                <w:rFonts w:ascii="Times New Roman" w:hAnsi="Times New Roman"/>
                <w:b/>
                <w:sz w:val="28"/>
                <w:szCs w:val="28"/>
              </w:rPr>
              <w:t>с 01.01.2016 по 31.12.2016</w:t>
            </w:r>
          </w:p>
          <w:p w:rsidR="007504BF" w:rsidRPr="002E0FA2" w:rsidRDefault="007504BF" w:rsidP="002E0FA2">
            <w:pPr>
              <w:spacing w:after="0" w:line="240" w:lineRule="auto"/>
              <w:jc w:val="center"/>
              <w:rPr>
                <w:rFonts w:ascii="Times New Roman" w:eastAsia="Times New Roman" w:hAnsi="Times New Roman"/>
                <w:b/>
                <w:bCs/>
                <w:sz w:val="28"/>
                <w:szCs w:val="28"/>
                <w:lang w:eastAsia="ru-RU"/>
              </w:rPr>
            </w:pPr>
          </w:p>
          <w:tbl>
            <w:tblPr>
              <w:tblW w:w="14740" w:type="dxa"/>
              <w:tblLayout w:type="fixed"/>
              <w:tblLook w:val="04A0" w:firstRow="1" w:lastRow="0" w:firstColumn="1" w:lastColumn="0" w:noHBand="0" w:noVBand="1"/>
            </w:tblPr>
            <w:tblGrid>
              <w:gridCol w:w="14740"/>
            </w:tblGrid>
            <w:tr w:rsidR="00511232" w:rsidRPr="002E0FA2" w:rsidTr="002E0FA2">
              <w:trPr>
                <w:trHeight w:val="300"/>
              </w:trPr>
              <w:tc>
                <w:tcPr>
                  <w:tcW w:w="5000" w:type="pct"/>
                  <w:tcBorders>
                    <w:top w:val="nil"/>
                    <w:left w:val="nil"/>
                    <w:bottom w:val="nil"/>
                    <w:right w:val="nil"/>
                  </w:tcBorders>
                  <w:vAlign w:val="center"/>
                </w:tcPr>
                <w:p w:rsidR="00511232" w:rsidRPr="00D16B4A" w:rsidRDefault="002E0FA2" w:rsidP="00DD0D81">
                  <w:pPr>
                    <w:spacing w:after="0" w:line="240" w:lineRule="auto"/>
                    <w:jc w:val="right"/>
                    <w:rPr>
                      <w:rFonts w:ascii="Times New Roman" w:eastAsia="Times New Roman" w:hAnsi="Times New Roman"/>
                      <w:bCs/>
                      <w:sz w:val="24"/>
                      <w:szCs w:val="24"/>
                      <w:lang w:eastAsia="ru-RU"/>
                    </w:rPr>
                  </w:pPr>
                  <w:r w:rsidRPr="00D16B4A">
                    <w:rPr>
                      <w:rFonts w:ascii="Times New Roman" w:eastAsia="Times New Roman" w:hAnsi="Times New Roman"/>
                      <w:bCs/>
                      <w:sz w:val="24"/>
                      <w:szCs w:val="24"/>
                      <w:lang w:eastAsia="ru-RU"/>
                    </w:rPr>
                    <w:t xml:space="preserve"> </w:t>
                  </w:r>
                  <w:r w:rsidR="00511232" w:rsidRPr="00D16B4A">
                    <w:rPr>
                      <w:rFonts w:ascii="Times New Roman" w:eastAsia="Times New Roman" w:hAnsi="Times New Roman"/>
                      <w:bCs/>
                      <w:sz w:val="24"/>
                      <w:szCs w:val="24"/>
                      <w:lang w:eastAsia="ru-RU"/>
                    </w:rPr>
                    <w:t>(без учета НДС)</w:t>
                  </w:r>
                </w:p>
              </w:tc>
            </w:tr>
          </w:tbl>
          <w:p w:rsidR="00511232" w:rsidRPr="00AE1586" w:rsidRDefault="00511232" w:rsidP="0036478A">
            <w:pPr>
              <w:spacing w:after="0" w:line="240" w:lineRule="auto"/>
              <w:ind w:firstLine="210"/>
              <w:jc w:val="center"/>
              <w:rPr>
                <w:rFonts w:ascii="Times New Roman" w:eastAsia="Times New Roman" w:hAnsi="Times New Roman"/>
                <w:b/>
                <w:bCs/>
                <w:sz w:val="24"/>
                <w:szCs w:val="24"/>
                <w:highlight w:val="yellow"/>
                <w:lang w:eastAsia="ru-RU"/>
              </w:rPr>
            </w:pPr>
          </w:p>
        </w:tc>
      </w:tr>
      <w:tr w:rsidR="00A93FFA" w:rsidRPr="004024E9" w:rsidTr="007C342F">
        <w:trPr>
          <w:trHeight w:val="390"/>
        </w:trPr>
        <w:tc>
          <w:tcPr>
            <w:tcW w:w="14743" w:type="dxa"/>
            <w:gridSpan w:val="12"/>
            <w:vMerge/>
            <w:tcBorders>
              <w:top w:val="nil"/>
              <w:left w:val="nil"/>
              <w:bottom w:val="single" w:sz="4" w:space="0" w:color="auto"/>
              <w:right w:val="nil"/>
            </w:tcBorders>
            <w:vAlign w:val="center"/>
            <w:hideMark/>
          </w:tcPr>
          <w:p w:rsidR="00A93FFA" w:rsidRPr="004024E9" w:rsidRDefault="00A93FFA" w:rsidP="00DD0D81">
            <w:pPr>
              <w:spacing w:after="0" w:line="240" w:lineRule="auto"/>
              <w:rPr>
                <w:rFonts w:ascii="Times New Roman" w:eastAsia="Times New Roman" w:hAnsi="Times New Roman"/>
                <w:bCs/>
                <w:sz w:val="28"/>
                <w:szCs w:val="28"/>
                <w:lang w:eastAsia="ru-RU"/>
              </w:rPr>
            </w:pPr>
          </w:p>
        </w:tc>
      </w:tr>
      <w:tr w:rsidR="00A93FFA" w:rsidRPr="004024E9" w:rsidTr="00743DA6">
        <w:trPr>
          <w:trHeight w:val="1268"/>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N п/п</w:t>
            </w:r>
          </w:p>
        </w:tc>
        <w:tc>
          <w:tcPr>
            <w:tcW w:w="708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Наименование мероприятий</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16B4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Разбивка НВВ по каждому мероприятию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Объем </w:t>
            </w:r>
            <w:r w:rsidR="00D16B4A" w:rsidRPr="001172CF">
              <w:rPr>
                <w:rFonts w:ascii="Times New Roman" w:eastAsia="Times New Roman" w:hAnsi="Times New Roman"/>
                <w:bCs/>
                <w:color w:val="000000"/>
                <w:sz w:val="24"/>
                <w:szCs w:val="24"/>
                <w:lang w:eastAsia="ru-RU"/>
              </w:rPr>
              <w:t>максимальной</w:t>
            </w:r>
            <w:r w:rsidRPr="001172CF">
              <w:rPr>
                <w:rFonts w:ascii="Times New Roman" w:eastAsia="Times New Roman" w:hAnsi="Times New Roman"/>
                <w:bCs/>
                <w:color w:val="000000"/>
                <w:sz w:val="24"/>
                <w:szCs w:val="24"/>
                <w:lang w:eastAsia="ru-RU"/>
              </w:rPr>
              <w:t xml:space="preserve"> мощности (кВт)</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Ставки для расчета платы по каждому мероприятию (руб./кВт)</w:t>
            </w:r>
          </w:p>
        </w:tc>
      </w:tr>
      <w:tr w:rsidR="00A93FFA" w:rsidRPr="004024E9" w:rsidTr="00743DA6">
        <w:trPr>
          <w:trHeight w:val="900"/>
        </w:trPr>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7089"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Постоянная схема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Временная схема </w:t>
            </w:r>
          </w:p>
        </w:tc>
      </w:tr>
      <w:tr w:rsidR="00A93FFA" w:rsidRPr="004024E9" w:rsidTr="007C342F">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DD0D81">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r>
      <w:tr w:rsidR="00982502" w:rsidRPr="004024E9" w:rsidTr="007C342F">
        <w:trPr>
          <w:trHeight w:val="42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35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Подготовка и выдача сетевой организацией технических условий Заявителю (ТУ)</w:t>
            </w: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4"/>
                <w:szCs w:val="24"/>
              </w:rPr>
            </w:pPr>
            <w:r w:rsidRPr="00982502">
              <w:rPr>
                <w:rFonts w:ascii="Times New Roman" w:hAnsi="Times New Roman"/>
                <w:color w:val="000000"/>
                <w:sz w:val="24"/>
                <w:szCs w:val="24"/>
              </w:rPr>
              <w:t>74 508,70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899,70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82,82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82,82</w:t>
            </w:r>
          </w:p>
        </w:tc>
      </w:tr>
      <w:tr w:rsidR="00982502" w:rsidRPr="004024E9" w:rsidTr="007C342F">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 xml:space="preserve">свыше 150 кВт до 670 кВт (включительно) </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6 773,52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32,25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32,25</w:t>
            </w:r>
          </w:p>
        </w:tc>
      </w:tr>
      <w:tr w:rsidR="00982502" w:rsidRPr="004024E9" w:rsidTr="007C342F">
        <w:trPr>
          <w:trHeight w:val="43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13 547,04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6,77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6,77</w:t>
            </w:r>
          </w:p>
        </w:tc>
      </w:tr>
      <w:tr w:rsidR="001A0A55" w:rsidRPr="004024E9" w:rsidTr="007C342F">
        <w:trPr>
          <w:trHeight w:val="76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Разработка сетевой организацией проектной документации по строительству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r>
      <w:tr w:rsidR="001A0A55" w:rsidRPr="004024E9" w:rsidTr="00DD0D81">
        <w:trPr>
          <w:trHeight w:val="67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Выполнение сетевой организацией, мероприятий, связанных со строительством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X</w:t>
            </w:r>
          </w:p>
        </w:tc>
      </w:tr>
      <w:tr w:rsidR="001A0A55" w:rsidRPr="004024E9" w:rsidTr="007C342F">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воздушных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r>
      <w:tr w:rsidR="001A0A55" w:rsidRPr="004024E9" w:rsidTr="007C342F">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кабельных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r>
      <w:tr w:rsidR="001A0A55" w:rsidRPr="004024E9" w:rsidTr="00DD0D81">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пунктов секционирования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r>
      <w:tr w:rsidR="00743DA6" w:rsidRPr="004024E9" w:rsidTr="00DD0D81">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1172CF" w:rsidRDefault="00743DA6" w:rsidP="00743DA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43DA6" w:rsidRPr="001172CF" w:rsidRDefault="00743DA6" w:rsidP="00743DA6">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982502" w:rsidRDefault="00743DA6"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982502" w:rsidRDefault="00743DA6"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982502" w:rsidRDefault="00743DA6"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43DA6" w:rsidRPr="00982502" w:rsidRDefault="00743DA6"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6</w:t>
            </w:r>
          </w:p>
        </w:tc>
      </w:tr>
      <w:tr w:rsidR="001A0A55" w:rsidRPr="004024E9" w:rsidTr="00DD0D81">
        <w:trPr>
          <w:trHeight w:val="10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3.4</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bCs/>
                <w:color w:val="000000"/>
                <w:sz w:val="24"/>
                <w:szCs w:val="24"/>
                <w:lang w:eastAsia="ru-RU"/>
              </w:rPr>
            </w:pPr>
            <w:r w:rsidRPr="00982502">
              <w:rPr>
                <w:rFonts w:ascii="Times New Roman" w:eastAsia="Times New Roman" w:hAnsi="Times New Roman"/>
                <w:bCs/>
                <w:color w:val="000000"/>
                <w:sz w:val="24"/>
                <w:szCs w:val="24"/>
                <w:lang w:eastAsia="ru-RU"/>
              </w:rPr>
              <w:t>-</w:t>
            </w:r>
          </w:p>
        </w:tc>
      </w:tr>
      <w:tr w:rsidR="001A0A55" w:rsidRPr="004024E9" w:rsidTr="00DD0D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3.5</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центров питания, подстанций уровнем напряжения 35 кВ и выше (ПС)</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982502" w:rsidRDefault="001A0A55" w:rsidP="00982502">
            <w:pPr>
              <w:spacing w:after="0" w:line="240" w:lineRule="auto"/>
              <w:jc w:val="center"/>
              <w:rPr>
                <w:rFonts w:ascii="Times New Roman" w:eastAsia="Times New Roman" w:hAnsi="Times New Roman"/>
                <w:color w:val="000000"/>
                <w:sz w:val="24"/>
                <w:szCs w:val="24"/>
                <w:lang w:eastAsia="ru-RU"/>
              </w:rPr>
            </w:pPr>
            <w:r w:rsidRPr="00982502">
              <w:rPr>
                <w:rFonts w:ascii="Times New Roman" w:eastAsia="Times New Roman" w:hAnsi="Times New Roman"/>
                <w:color w:val="000000"/>
                <w:sz w:val="24"/>
                <w:szCs w:val="24"/>
                <w:lang w:eastAsia="ru-RU"/>
              </w:rPr>
              <w:t>-</w:t>
            </w:r>
          </w:p>
        </w:tc>
      </w:tr>
      <w:tr w:rsidR="00982502" w:rsidRPr="004024E9" w:rsidTr="007C342F">
        <w:trPr>
          <w:trHeight w:val="45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Проверка сетевой организацией выполнения Заявителем ТУ</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4"/>
                <w:szCs w:val="24"/>
              </w:rPr>
            </w:pPr>
            <w:r w:rsidRPr="00982502">
              <w:rPr>
                <w:rFonts w:ascii="Times New Roman" w:hAnsi="Times New Roman"/>
                <w:color w:val="000000"/>
                <w:sz w:val="24"/>
                <w:szCs w:val="24"/>
              </w:rPr>
              <w:t>9 688,00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899,70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10,77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10,77</w:t>
            </w:r>
          </w:p>
        </w:tc>
      </w:tr>
      <w:tr w:rsidR="00982502" w:rsidRPr="004024E9" w:rsidTr="007C342F">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880,73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4,19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4,19</w:t>
            </w:r>
          </w:p>
        </w:tc>
      </w:tr>
      <w:tr w:rsidR="00982502" w:rsidRPr="004024E9" w:rsidTr="007C342F">
        <w:trPr>
          <w:trHeight w:val="48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1 761,45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0,88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0,88</w:t>
            </w:r>
          </w:p>
        </w:tc>
      </w:tr>
      <w:tr w:rsidR="00982502" w:rsidRPr="004024E9" w:rsidTr="00982502">
        <w:trPr>
          <w:trHeight w:val="663"/>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4"/>
                <w:szCs w:val="24"/>
              </w:rPr>
            </w:pPr>
            <w:r w:rsidRPr="00982502">
              <w:rPr>
                <w:rFonts w:ascii="Times New Roman" w:hAnsi="Times New Roman"/>
                <w:color w:val="000000"/>
                <w:sz w:val="24"/>
                <w:szCs w:val="24"/>
              </w:rPr>
              <w:t>8 972,56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899,70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9,97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9,97</w:t>
            </w:r>
          </w:p>
        </w:tc>
      </w:tr>
      <w:tr w:rsidR="00982502" w:rsidRPr="004024E9" w:rsidTr="007C342F">
        <w:trPr>
          <w:trHeight w:val="68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815,90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3,89</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3,89</w:t>
            </w:r>
          </w:p>
        </w:tc>
      </w:tr>
      <w:tr w:rsidR="00982502" w:rsidRPr="004024E9" w:rsidTr="00982502">
        <w:trPr>
          <w:trHeight w:val="49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1 631,37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0,82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0,82</w:t>
            </w:r>
          </w:p>
        </w:tc>
      </w:tr>
      <w:tr w:rsidR="00982502" w:rsidRPr="004024E9" w:rsidTr="00982502">
        <w:trPr>
          <w:trHeight w:val="459"/>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Фактические действия по присоединению и обеспечению работы Устройств в электрической сети</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eastAsia="Times New Roman" w:hAnsi="Times New Roman"/>
                <w:color w:val="000000"/>
                <w:sz w:val="24"/>
                <w:szCs w:val="24"/>
              </w:rPr>
            </w:pPr>
            <w:r w:rsidRPr="00982502">
              <w:rPr>
                <w:rFonts w:ascii="Times New Roman" w:hAnsi="Times New Roman"/>
                <w:color w:val="000000"/>
                <w:sz w:val="24"/>
                <w:szCs w:val="24"/>
              </w:rPr>
              <w:t>16 972,54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899,70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18,86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18,86</w:t>
            </w:r>
          </w:p>
        </w:tc>
      </w:tr>
      <w:tr w:rsidR="00982502" w:rsidRPr="004024E9" w:rsidTr="00DD0D81">
        <w:trPr>
          <w:trHeight w:val="58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1 542,96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210,00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7,35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7,35</w:t>
            </w:r>
          </w:p>
        </w:tc>
      </w:tr>
      <w:tr w:rsidR="00982502" w:rsidRPr="004024E9" w:rsidTr="00982502">
        <w:trPr>
          <w:trHeight w:val="45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82502" w:rsidRPr="001172CF" w:rsidRDefault="00982502" w:rsidP="00982502">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3 085,92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color w:val="000000"/>
                <w:sz w:val="24"/>
                <w:szCs w:val="24"/>
              </w:rPr>
            </w:pPr>
            <w:r w:rsidRPr="00982502">
              <w:rPr>
                <w:rFonts w:ascii="Times New Roman" w:hAnsi="Times New Roman"/>
                <w:color w:val="000000"/>
                <w:sz w:val="24"/>
                <w:szCs w:val="24"/>
              </w:rPr>
              <w:t>2 000,00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1,54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982502" w:rsidRPr="00982502" w:rsidRDefault="00982502" w:rsidP="00982502">
            <w:pPr>
              <w:spacing w:after="0"/>
              <w:jc w:val="center"/>
              <w:rPr>
                <w:rFonts w:ascii="Times New Roman" w:hAnsi="Times New Roman"/>
                <w:bCs/>
                <w:color w:val="000000"/>
                <w:sz w:val="24"/>
                <w:szCs w:val="24"/>
              </w:rPr>
            </w:pPr>
            <w:r w:rsidRPr="00982502">
              <w:rPr>
                <w:rFonts w:ascii="Times New Roman" w:hAnsi="Times New Roman"/>
                <w:bCs/>
                <w:color w:val="000000"/>
                <w:sz w:val="24"/>
                <w:szCs w:val="24"/>
              </w:rPr>
              <w:t>1,54</w:t>
            </w:r>
          </w:p>
        </w:tc>
      </w:tr>
    </w:tbl>
    <w:p w:rsidR="007D5C40"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p>
    <w:p w:rsidR="007D5C40" w:rsidRPr="000A0C74"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757A19" w:rsidRDefault="007D5C40" w:rsidP="007D5C40">
      <w:pPr>
        <w:sectPr w:rsidR="00757A19" w:rsidSect="00A93FFA">
          <w:pgSz w:w="16838" w:h="11906" w:orient="landscape"/>
          <w:pgMar w:top="1134" w:right="1134" w:bottom="851" w:left="1134" w:header="709" w:footer="709" w:gutter="0"/>
          <w:cols w:space="708"/>
          <w:titlePg/>
          <w:docGrid w:linePitch="360"/>
        </w:sect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tbl>
      <w:tblPr>
        <w:tblW w:w="5036" w:type="pct"/>
        <w:tblInd w:w="-176" w:type="dxa"/>
        <w:tblLook w:val="04A0" w:firstRow="1" w:lastRow="0" w:firstColumn="1" w:lastColumn="0" w:noHBand="0" w:noVBand="1"/>
      </w:tblPr>
      <w:tblGrid>
        <w:gridCol w:w="4253"/>
        <w:gridCol w:w="5815"/>
      </w:tblGrid>
      <w:tr w:rsidR="000058EC" w:rsidRPr="00FC7CD2" w:rsidTr="000058EC">
        <w:trPr>
          <w:trHeight w:val="1553"/>
        </w:trPr>
        <w:tc>
          <w:tcPr>
            <w:tcW w:w="2112" w:type="pct"/>
            <w:tcBorders>
              <w:top w:val="nil"/>
              <w:left w:val="nil"/>
              <w:bottom w:val="nil"/>
              <w:right w:val="nil"/>
            </w:tcBorders>
            <w:shd w:val="clear" w:color="auto" w:fill="auto"/>
            <w:noWrap/>
            <w:vAlign w:val="center"/>
            <w:hideMark/>
          </w:tcPr>
          <w:p w:rsidR="000058EC" w:rsidRPr="00FC7CD2" w:rsidRDefault="000058EC" w:rsidP="00DD0D81">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br w:type="page"/>
            </w:r>
            <w:r>
              <w:rPr>
                <w:rFonts w:ascii="Times New Roman" w:eastAsia="Times New Roman" w:hAnsi="Times New Roman"/>
                <w:sz w:val="28"/>
                <w:szCs w:val="20"/>
                <w:lang w:eastAsia="ru-RU"/>
              </w:rPr>
              <w:br w:type="page"/>
            </w:r>
          </w:p>
        </w:tc>
        <w:tc>
          <w:tcPr>
            <w:tcW w:w="2888" w:type="pct"/>
            <w:tcBorders>
              <w:top w:val="nil"/>
              <w:left w:val="nil"/>
              <w:bottom w:val="nil"/>
              <w:right w:val="nil"/>
            </w:tcBorders>
            <w:shd w:val="clear" w:color="auto" w:fill="auto"/>
            <w:vAlign w:val="center"/>
            <w:hideMark/>
          </w:tcPr>
          <w:p w:rsidR="000058EC" w:rsidRDefault="000058EC" w:rsidP="00DD0D81">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p>
          <w:p w:rsidR="000058EC" w:rsidRDefault="000058EC" w:rsidP="00DD0D81">
            <w:pPr>
              <w:pStyle w:val="FR1"/>
              <w:ind w:left="0"/>
              <w:rPr>
                <w:szCs w:val="28"/>
              </w:rPr>
            </w:pPr>
            <w:r w:rsidRPr="00FC7CD2">
              <w:rPr>
                <w:szCs w:val="28"/>
              </w:rPr>
              <w:t>к постановлению</w:t>
            </w:r>
            <w:r>
              <w:rPr>
                <w:szCs w:val="28"/>
              </w:rPr>
              <w:t xml:space="preserve"> </w:t>
            </w:r>
            <w:r w:rsidRPr="00FC7CD2">
              <w:rPr>
                <w:szCs w:val="28"/>
              </w:rPr>
              <w:t>региональной энергетической комиссии</w:t>
            </w:r>
            <w:r>
              <w:rPr>
                <w:szCs w:val="28"/>
              </w:rPr>
              <w:t xml:space="preserve"> </w:t>
            </w:r>
          </w:p>
          <w:p w:rsidR="000058EC" w:rsidRDefault="000058EC" w:rsidP="00DD0D81">
            <w:pPr>
              <w:pStyle w:val="FR1"/>
              <w:ind w:left="0"/>
              <w:rPr>
                <w:szCs w:val="28"/>
              </w:rPr>
            </w:pPr>
            <w:r w:rsidRPr="00FC7CD2">
              <w:rPr>
                <w:szCs w:val="28"/>
              </w:rPr>
              <w:t>Кемеровской области</w:t>
            </w:r>
          </w:p>
          <w:p w:rsidR="000058EC" w:rsidRPr="00FC7CD2" w:rsidRDefault="000058EC" w:rsidP="002163B2">
            <w:pPr>
              <w:pStyle w:val="FR1"/>
              <w:ind w:left="0"/>
              <w:rPr>
                <w:szCs w:val="28"/>
              </w:rPr>
            </w:pPr>
            <w:r>
              <w:rPr>
                <w:szCs w:val="28"/>
              </w:rPr>
              <w:t xml:space="preserve">от </w:t>
            </w:r>
            <w:r w:rsidRPr="00FC7CD2">
              <w:rPr>
                <w:szCs w:val="28"/>
              </w:rPr>
              <w:t>«</w:t>
            </w:r>
            <w:r w:rsidR="002163B2">
              <w:rPr>
                <w:szCs w:val="28"/>
              </w:rPr>
              <w:t>31</w:t>
            </w:r>
            <w:r w:rsidRPr="00FC7CD2">
              <w:rPr>
                <w:szCs w:val="28"/>
              </w:rPr>
              <w:t xml:space="preserve">» </w:t>
            </w:r>
            <w:r>
              <w:rPr>
                <w:szCs w:val="28"/>
              </w:rPr>
              <w:t>декабря</w:t>
            </w:r>
            <w:r w:rsidRPr="00FC7CD2">
              <w:rPr>
                <w:szCs w:val="28"/>
              </w:rPr>
              <w:t xml:space="preserve"> 2015 года №</w:t>
            </w:r>
            <w:r w:rsidR="002163B2">
              <w:rPr>
                <w:szCs w:val="28"/>
              </w:rPr>
              <w:t xml:space="preserve"> 1028</w:t>
            </w:r>
          </w:p>
        </w:tc>
      </w:tr>
    </w:tbl>
    <w:p w:rsidR="000058EC" w:rsidRDefault="000058EC" w:rsidP="00F45F22">
      <w:pPr>
        <w:spacing w:after="0" w:line="240" w:lineRule="auto"/>
        <w:jc w:val="right"/>
        <w:rPr>
          <w:rFonts w:ascii="Times New Roman" w:hAnsi="Times New Roman"/>
        </w:rPr>
      </w:pPr>
    </w:p>
    <w:p w:rsidR="00F45F22" w:rsidRDefault="00F45F22" w:rsidP="00F45F22">
      <w:pPr>
        <w:spacing w:after="0" w:line="240" w:lineRule="auto"/>
        <w:jc w:val="right"/>
        <w:rPr>
          <w:rFonts w:ascii="Times New Roman" w:hAnsi="Times New Roman"/>
        </w:rPr>
      </w:pPr>
    </w:p>
    <w:p w:rsidR="007504BF" w:rsidRDefault="00F45F22" w:rsidP="007504BF">
      <w:pPr>
        <w:autoSpaceDE w:val="0"/>
        <w:autoSpaceDN w:val="0"/>
        <w:adjustRightInd w:val="0"/>
        <w:spacing w:after="0" w:line="240" w:lineRule="auto"/>
        <w:jc w:val="center"/>
        <w:rPr>
          <w:rFonts w:ascii="Times New Roman" w:hAnsi="Times New Roman"/>
          <w:b/>
          <w:sz w:val="28"/>
          <w:szCs w:val="28"/>
        </w:rPr>
      </w:pPr>
      <w:r w:rsidRPr="003E22BD">
        <w:rPr>
          <w:rFonts w:ascii="Times New Roman" w:hAnsi="Times New Roman"/>
          <w:b/>
          <w:sz w:val="28"/>
          <w:szCs w:val="28"/>
        </w:rPr>
        <w:t>Формулы платы за технологическое присоединение к электрическим</w:t>
      </w:r>
      <w:r w:rsidR="000F6F1E">
        <w:rPr>
          <w:rFonts w:ascii="Times New Roman" w:hAnsi="Times New Roman"/>
          <w:b/>
          <w:sz w:val="28"/>
          <w:szCs w:val="28"/>
        </w:rPr>
        <w:t xml:space="preserve"> </w:t>
      </w:r>
      <w:r w:rsidRPr="003E22BD">
        <w:rPr>
          <w:rFonts w:ascii="Times New Roman" w:hAnsi="Times New Roman"/>
          <w:b/>
          <w:sz w:val="28"/>
          <w:szCs w:val="28"/>
        </w:rPr>
        <w:t>сетям</w:t>
      </w:r>
      <w:r w:rsidR="0071149D">
        <w:rPr>
          <w:rFonts w:ascii="Times New Roman" w:hAnsi="Times New Roman"/>
          <w:b/>
          <w:sz w:val="28"/>
          <w:szCs w:val="28"/>
        </w:rPr>
        <w:t xml:space="preserve"> </w:t>
      </w:r>
      <w:r w:rsidR="00982502">
        <w:rPr>
          <w:rFonts w:ascii="Times New Roman" w:hAnsi="Times New Roman"/>
          <w:b/>
          <w:sz w:val="28"/>
          <w:szCs w:val="28"/>
        </w:rPr>
        <w:t>ЗАО</w:t>
      </w:r>
      <w:r w:rsidR="003362B9" w:rsidRPr="003362B9">
        <w:rPr>
          <w:rFonts w:ascii="Times New Roman" w:hAnsi="Times New Roman"/>
          <w:b/>
          <w:sz w:val="28"/>
          <w:szCs w:val="28"/>
        </w:rPr>
        <w:t xml:space="preserve"> «</w:t>
      </w:r>
      <w:r w:rsidR="00982502">
        <w:rPr>
          <w:rFonts w:ascii="Times New Roman" w:hAnsi="Times New Roman"/>
          <w:b/>
          <w:sz w:val="28"/>
          <w:szCs w:val="28"/>
        </w:rPr>
        <w:t>СибПСК</w:t>
      </w:r>
      <w:r w:rsidR="003362B9" w:rsidRPr="003362B9">
        <w:rPr>
          <w:rFonts w:ascii="Times New Roman" w:hAnsi="Times New Roman"/>
          <w:b/>
          <w:sz w:val="28"/>
          <w:szCs w:val="28"/>
        </w:rPr>
        <w:t>»</w:t>
      </w:r>
      <w:r w:rsidRPr="003E22BD">
        <w:rPr>
          <w:rFonts w:ascii="Times New Roman" w:hAnsi="Times New Roman"/>
          <w:b/>
          <w:sz w:val="28"/>
          <w:szCs w:val="28"/>
        </w:rPr>
        <w:t xml:space="preserve"> </w:t>
      </w:r>
      <w:r w:rsidR="007504BF">
        <w:rPr>
          <w:rFonts w:ascii="Times New Roman" w:hAnsi="Times New Roman"/>
          <w:b/>
          <w:sz w:val="28"/>
          <w:szCs w:val="28"/>
        </w:rPr>
        <w:t>по Кемеровской области</w:t>
      </w:r>
    </w:p>
    <w:p w:rsidR="007504BF" w:rsidRPr="003E22BD" w:rsidRDefault="007504BF" w:rsidP="007504BF">
      <w:pPr>
        <w:autoSpaceDE w:val="0"/>
        <w:autoSpaceDN w:val="0"/>
        <w:adjustRightInd w:val="0"/>
        <w:spacing w:after="0" w:line="240" w:lineRule="auto"/>
        <w:jc w:val="center"/>
        <w:rPr>
          <w:rFonts w:ascii="Times New Roman" w:hAnsi="Times New Roman"/>
          <w:b/>
          <w:sz w:val="28"/>
          <w:szCs w:val="28"/>
        </w:rPr>
      </w:pPr>
      <w:r w:rsidRPr="00900EAC">
        <w:rPr>
          <w:rFonts w:ascii="Times New Roman" w:eastAsia="Times New Roman" w:hAnsi="Times New Roman"/>
          <w:b/>
          <w:bCs/>
          <w:sz w:val="28"/>
          <w:szCs w:val="28"/>
          <w:lang w:eastAsia="ru-RU"/>
        </w:rPr>
        <w:t xml:space="preserve">на </w:t>
      </w:r>
      <w:r>
        <w:rPr>
          <w:rFonts w:ascii="Times New Roman" w:eastAsia="Times New Roman" w:hAnsi="Times New Roman"/>
          <w:b/>
          <w:bCs/>
          <w:sz w:val="28"/>
          <w:szCs w:val="28"/>
          <w:lang w:eastAsia="ru-RU"/>
        </w:rPr>
        <w:t xml:space="preserve">период </w:t>
      </w:r>
      <w:r w:rsidRPr="00F436B1">
        <w:rPr>
          <w:rFonts w:ascii="Times New Roman" w:hAnsi="Times New Roman"/>
          <w:b/>
          <w:sz w:val="28"/>
          <w:szCs w:val="28"/>
        </w:rPr>
        <w:t>с 01.01.2016 по 31.12.2016</w:t>
      </w:r>
    </w:p>
    <w:p w:rsidR="00F45F22" w:rsidRDefault="00F45F22" w:rsidP="007504BF">
      <w:pPr>
        <w:autoSpaceDE w:val="0"/>
        <w:autoSpaceDN w:val="0"/>
        <w:adjustRightInd w:val="0"/>
        <w:spacing w:after="0" w:line="240" w:lineRule="auto"/>
        <w:jc w:val="center"/>
        <w:rPr>
          <w:rFonts w:ascii="Times New Roman" w:hAnsi="Times New Roman"/>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Плата за технологическое присоединение определяется следующим образом:</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1) если отсутствует необходимость реализации мероприятий «последней мили»:</w:t>
      </w:r>
    </w:p>
    <w:p w:rsidR="00F45F22" w:rsidRPr="000058EC" w:rsidRDefault="004C617A"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2)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кабельных линий:</w:t>
      </w:r>
    </w:p>
    <w:p w:rsidR="00F45F22" w:rsidRPr="000058EC" w:rsidRDefault="004C617A"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 xml:space="preserve">3)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w:t>
      </w:r>
      <w:r w:rsidR="000058EC">
        <w:rPr>
          <w:rFonts w:ascii="Times New Roman" w:hAnsi="Times New Roman"/>
          <w:sz w:val="28"/>
          <w:szCs w:val="28"/>
        </w:rPr>
        <w:t xml:space="preserve">     </w:t>
      </w:r>
      <w:r w:rsidRPr="000058EC">
        <w:rPr>
          <w:rFonts w:ascii="Times New Roman" w:hAnsi="Times New Roman"/>
          <w:sz w:val="28"/>
          <w:szCs w:val="28"/>
        </w:rPr>
        <w:t>напряжения 35 кВ и выше (ПС):</w:t>
      </w:r>
    </w:p>
    <w:p w:rsidR="00F45F22" w:rsidRPr="000058EC" w:rsidRDefault="004C617A"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Где:</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1</w:t>
      </w:r>
      <w:r w:rsidRPr="000058EC">
        <w:rPr>
          <w:rFonts w:ascii="Times New Roman" w:hAnsi="Times New Roman"/>
          <w:i/>
          <w:sz w:val="28"/>
          <w:szCs w:val="28"/>
        </w:rPr>
        <w:t xml:space="preserve"> </w:t>
      </w:r>
      <w:r w:rsidRPr="000058EC">
        <w:rPr>
          <w:rFonts w:ascii="Times New Roman" w:hAnsi="Times New Roman"/>
          <w:sz w:val="28"/>
          <w:szCs w:val="28"/>
        </w:rPr>
        <w:t>–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подпунктов «б» и «в»), в расчете на 1 кВт максимальной мощности.</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2</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3</w:t>
      </w:r>
      <w:r w:rsidRPr="000058EC">
        <w:rPr>
          <w:rFonts w:ascii="Times New Roman" w:hAnsi="Times New Roman"/>
          <w:sz w:val="28"/>
          <w:szCs w:val="28"/>
        </w:rPr>
        <w:t xml:space="preserve"> – стандартизированная </w:t>
      </w:r>
      <w:r w:rsidRPr="000058EC">
        <w:rPr>
          <w:rFonts w:ascii="Times New Roman" w:hAnsi="Times New Roman"/>
          <w:iCs/>
          <w:sz w:val="28"/>
          <w:szCs w:val="28"/>
        </w:rPr>
        <w:t>тарифная ставка на покрытие расходов сетевой организации на строительство кабельных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4</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подстанций.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lang w:val="en-US"/>
        </w:rPr>
        <w:lastRenderedPageBreak/>
        <w:t>N</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объем максимальной мощности, указанный в заявке на технологическое присоединение Заявителем.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2</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воздушных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3</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кабельных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p>
    <w:p w:rsidR="00F45F22" w:rsidRPr="00AE1586"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Примечание:</w:t>
      </w:r>
    </w:p>
    <w:p w:rsidR="008001A0" w:rsidRDefault="007504BF" w:rsidP="00F45F2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00F45F22" w:rsidRPr="00AE1586">
        <w:rPr>
          <w:rFonts w:ascii="Times New Roman" w:hAnsi="Times New Roman"/>
          <w:sz w:val="28"/>
          <w:szCs w:val="28"/>
        </w:rPr>
        <w:t xml:space="preserve">ассчитанная плата по пунктам «2» и «3»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w:t>
      </w:r>
      <w:r w:rsidR="000058EC" w:rsidRPr="00AE1586">
        <w:rPr>
          <w:rFonts w:ascii="Times New Roman" w:hAnsi="Times New Roman"/>
          <w:sz w:val="28"/>
          <w:szCs w:val="28"/>
        </w:rPr>
        <w:t xml:space="preserve">  </w:t>
      </w:r>
      <w:r w:rsidR="00F45F22" w:rsidRPr="00AE1586">
        <w:rPr>
          <w:rFonts w:ascii="Times New Roman" w:hAnsi="Times New Roman"/>
          <w:sz w:val="28"/>
          <w:szCs w:val="28"/>
        </w:rPr>
        <w:t>расценкам 2001 года,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sectPr w:rsidR="008001A0" w:rsidSect="000058EC">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59D4" w:rsidRDefault="00EC59D4" w:rsidP="00A93FFA">
      <w:pPr>
        <w:spacing w:after="0" w:line="240" w:lineRule="auto"/>
      </w:pPr>
      <w:r>
        <w:separator/>
      </w:r>
    </w:p>
  </w:endnote>
  <w:endnote w:type="continuationSeparator" w:id="0">
    <w:p w:rsidR="00EC59D4" w:rsidRDefault="00EC59D4"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59D4" w:rsidRDefault="00EC59D4" w:rsidP="00A93FFA">
      <w:pPr>
        <w:spacing w:after="0" w:line="240" w:lineRule="auto"/>
      </w:pPr>
      <w:r>
        <w:separator/>
      </w:r>
    </w:p>
  </w:footnote>
  <w:footnote w:type="continuationSeparator" w:id="0">
    <w:p w:rsidR="00EC59D4" w:rsidRDefault="00EC59D4"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150421"/>
      <w:docPartObj>
        <w:docPartGallery w:val="Page Numbers (Top of Page)"/>
        <w:docPartUnique/>
      </w:docPartObj>
    </w:sdtPr>
    <w:sdtEndPr>
      <w:rPr>
        <w:rFonts w:ascii="Times New Roman" w:hAnsi="Times New Roman"/>
      </w:rPr>
    </w:sdtEndPr>
    <w:sdtContent>
      <w:p w:rsidR="008A0640" w:rsidRPr="00A93FFA" w:rsidRDefault="008A0640">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4C617A">
          <w:rPr>
            <w:rFonts w:ascii="Times New Roman" w:hAnsi="Times New Roman"/>
            <w:noProof/>
          </w:rPr>
          <w:t>4</w:t>
        </w:r>
        <w:r w:rsidRPr="00A93FFA">
          <w:rPr>
            <w:rFonts w:ascii="Times New Roman" w:hAnsi="Times New Roman"/>
          </w:rPr>
          <w:fldChar w:fldCharType="end"/>
        </w:r>
      </w:p>
    </w:sdtContent>
  </w:sdt>
  <w:p w:rsidR="008A0640" w:rsidRDefault="008A064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5782159"/>
      <w:docPartObj>
        <w:docPartGallery w:val="Page Numbers (Top of Page)"/>
        <w:docPartUnique/>
      </w:docPartObj>
    </w:sdtPr>
    <w:sdtEndPr/>
    <w:sdtContent>
      <w:p w:rsidR="008A0640" w:rsidRDefault="008A0640">
        <w:pPr>
          <w:pStyle w:val="a6"/>
          <w:jc w:val="center"/>
        </w:pPr>
        <w:r>
          <w:fldChar w:fldCharType="begin"/>
        </w:r>
        <w:r>
          <w:instrText>PAGE   \* MERGEFORMAT</w:instrText>
        </w:r>
        <w:r>
          <w:fldChar w:fldCharType="separate"/>
        </w:r>
        <w:r w:rsidR="004C617A">
          <w:rPr>
            <w:noProof/>
          </w:rPr>
          <w:t>1</w:t>
        </w:r>
        <w:r>
          <w:fldChar w:fldCharType="end"/>
        </w:r>
      </w:p>
    </w:sdtContent>
  </w:sdt>
  <w:p w:rsidR="008A0640" w:rsidRDefault="008A064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31F6C"/>
    <w:rsid w:val="00053BF8"/>
    <w:rsid w:val="000E74CA"/>
    <w:rsid w:val="000F6F1E"/>
    <w:rsid w:val="001172CF"/>
    <w:rsid w:val="00153A8F"/>
    <w:rsid w:val="001A0A55"/>
    <w:rsid w:val="001D76EA"/>
    <w:rsid w:val="002163B2"/>
    <w:rsid w:val="00253812"/>
    <w:rsid w:val="002572EC"/>
    <w:rsid w:val="00267B24"/>
    <w:rsid w:val="002B0727"/>
    <w:rsid w:val="002C2957"/>
    <w:rsid w:val="002E0FA2"/>
    <w:rsid w:val="00305EC7"/>
    <w:rsid w:val="003362B9"/>
    <w:rsid w:val="00345306"/>
    <w:rsid w:val="00345D10"/>
    <w:rsid w:val="0036478A"/>
    <w:rsid w:val="003676DD"/>
    <w:rsid w:val="003956BA"/>
    <w:rsid w:val="003E22BD"/>
    <w:rsid w:val="003F4C43"/>
    <w:rsid w:val="0040412C"/>
    <w:rsid w:val="004765F9"/>
    <w:rsid w:val="004A17DD"/>
    <w:rsid w:val="004B0245"/>
    <w:rsid w:val="004C617A"/>
    <w:rsid w:val="004D1B31"/>
    <w:rsid w:val="004F0857"/>
    <w:rsid w:val="00511232"/>
    <w:rsid w:val="005C3A6A"/>
    <w:rsid w:val="005D1B1C"/>
    <w:rsid w:val="005E7A60"/>
    <w:rsid w:val="00632978"/>
    <w:rsid w:val="006B2AFA"/>
    <w:rsid w:val="0071149D"/>
    <w:rsid w:val="0073014B"/>
    <w:rsid w:val="00743DA6"/>
    <w:rsid w:val="007504BF"/>
    <w:rsid w:val="00757A19"/>
    <w:rsid w:val="00772368"/>
    <w:rsid w:val="00776F8E"/>
    <w:rsid w:val="007A7A62"/>
    <w:rsid w:val="007B4E37"/>
    <w:rsid w:val="007C342F"/>
    <w:rsid w:val="007D5C40"/>
    <w:rsid w:val="007E059A"/>
    <w:rsid w:val="008001A0"/>
    <w:rsid w:val="00833B15"/>
    <w:rsid w:val="008A0640"/>
    <w:rsid w:val="008B038B"/>
    <w:rsid w:val="008B5823"/>
    <w:rsid w:val="00900EAC"/>
    <w:rsid w:val="00920135"/>
    <w:rsid w:val="00982502"/>
    <w:rsid w:val="009B3C5D"/>
    <w:rsid w:val="00A06084"/>
    <w:rsid w:val="00A137CA"/>
    <w:rsid w:val="00A803EB"/>
    <w:rsid w:val="00A8790F"/>
    <w:rsid w:val="00A93FFA"/>
    <w:rsid w:val="00AC75B0"/>
    <w:rsid w:val="00AE1586"/>
    <w:rsid w:val="00AF540D"/>
    <w:rsid w:val="00B13AD3"/>
    <w:rsid w:val="00B37359"/>
    <w:rsid w:val="00B41DD5"/>
    <w:rsid w:val="00B84E5C"/>
    <w:rsid w:val="00C4172F"/>
    <w:rsid w:val="00C52730"/>
    <w:rsid w:val="00C7407D"/>
    <w:rsid w:val="00C969F7"/>
    <w:rsid w:val="00CD7C25"/>
    <w:rsid w:val="00D16B4A"/>
    <w:rsid w:val="00D20D79"/>
    <w:rsid w:val="00D5517C"/>
    <w:rsid w:val="00D83968"/>
    <w:rsid w:val="00D93152"/>
    <w:rsid w:val="00DA5128"/>
    <w:rsid w:val="00DD0D81"/>
    <w:rsid w:val="00E017B9"/>
    <w:rsid w:val="00E25B50"/>
    <w:rsid w:val="00E501A8"/>
    <w:rsid w:val="00EC59D4"/>
    <w:rsid w:val="00ED4B67"/>
    <w:rsid w:val="00F45F22"/>
    <w:rsid w:val="00F9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70D0C-2890-4EAA-8A7E-61C264EE7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 w:id="146743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D28D2-371E-42AC-81A4-E92D6B35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1396</Words>
  <Characters>7958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57</cp:revision>
  <cp:lastPrinted>2015-12-30T07:26:00Z</cp:lastPrinted>
  <dcterms:created xsi:type="dcterms:W3CDTF">2015-12-24T05:28:00Z</dcterms:created>
  <dcterms:modified xsi:type="dcterms:W3CDTF">2016-01-08T08:20:00Z</dcterms:modified>
</cp:coreProperties>
</file>