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176" w:type="dxa"/>
        <w:tblLook w:val="04A0" w:firstRow="1" w:lastRow="0" w:firstColumn="1" w:lastColumn="0" w:noHBand="0" w:noVBand="1"/>
      </w:tblPr>
      <w:tblGrid>
        <w:gridCol w:w="636"/>
        <w:gridCol w:w="1448"/>
        <w:gridCol w:w="1292"/>
        <w:gridCol w:w="583"/>
        <w:gridCol w:w="3356"/>
        <w:gridCol w:w="1224"/>
        <w:gridCol w:w="1149"/>
        <w:gridCol w:w="463"/>
      </w:tblGrid>
      <w:tr w:rsidR="005D1B1C" w:rsidRPr="00FC7CD2" w:rsidTr="00316A9F">
        <w:trPr>
          <w:trHeight w:val="1553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F92A4D" wp14:editId="7CD8921A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-417195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0" w:name="RANGE!A1:E219"/>
            <w:bookmarkEnd w:id="0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206236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206236">
              <w:rPr>
                <w:szCs w:val="28"/>
              </w:rPr>
              <w:t xml:space="preserve"> 1019</w:t>
            </w:r>
          </w:p>
          <w:p w:rsidR="00C7407D" w:rsidRPr="00FC7CD2" w:rsidRDefault="00C7407D" w:rsidP="00E909FA">
            <w:pPr>
              <w:pStyle w:val="FR1"/>
              <w:ind w:left="0"/>
              <w:rPr>
                <w:szCs w:val="28"/>
              </w:rPr>
            </w:pPr>
          </w:p>
        </w:tc>
      </w:tr>
      <w:tr w:rsidR="00A93FFA" w:rsidRPr="009D5C94" w:rsidTr="00316A9F">
        <w:trPr>
          <w:gridAfter w:val="1"/>
          <w:wAfter w:w="240" w:type="pct"/>
          <w:trHeight w:val="390"/>
        </w:trPr>
        <w:tc>
          <w:tcPr>
            <w:tcW w:w="476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0A6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</w:t>
            </w:r>
          </w:p>
          <w:p w:rsidR="000F6F1E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D52341" w:rsidRDefault="00C55EFB" w:rsidP="00D5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«ЕвразЭнергоТранс»</w:t>
            </w:r>
            <w:r w:rsidR="00C9716F">
              <w:rPr>
                <w:rFonts w:ascii="Times New Roman" w:hAnsi="Times New Roman"/>
                <w:b/>
                <w:sz w:val="28"/>
                <w:szCs w:val="28"/>
              </w:rPr>
              <w:t xml:space="preserve"> по Кемеровской области</w:t>
            </w:r>
            <w:r w:rsidR="00900EAC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r w:rsidR="00D523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период </w:t>
            </w:r>
          </w:p>
          <w:p w:rsidR="00A93FFA" w:rsidRPr="0036478A" w:rsidRDefault="00D52341" w:rsidP="00D5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34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</w:tc>
      </w:tr>
      <w:tr w:rsidR="00A93FFA" w:rsidRPr="00FC7CD2" w:rsidTr="00316A9F">
        <w:trPr>
          <w:gridAfter w:val="1"/>
          <w:wAfter w:w="240" w:type="pct"/>
          <w:trHeight w:val="390"/>
        </w:trPr>
        <w:tc>
          <w:tcPr>
            <w:tcW w:w="476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5D1B1C" w:rsidTr="00316A9F">
        <w:trPr>
          <w:gridAfter w:val="1"/>
          <w:wAfter w:w="240" w:type="pct"/>
          <w:trHeight w:val="300"/>
        </w:trPr>
        <w:tc>
          <w:tcPr>
            <w:tcW w:w="476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FFA" w:rsidRPr="00D52341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234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5D1B1C" w:rsidRPr="004024E9" w:rsidTr="00316A9F">
        <w:trPr>
          <w:gridAfter w:val="1"/>
          <w:wAfter w:w="240" w:type="pct"/>
          <w:trHeight w:val="351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5D1B1C" w:rsidRPr="004024E9" w:rsidTr="00316A9F">
        <w:trPr>
          <w:gridAfter w:val="1"/>
          <w:wAfter w:w="240" w:type="pct"/>
          <w:trHeight w:val="539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93FFA" w:rsidRPr="004024E9" w:rsidTr="00316A9F">
        <w:trPr>
          <w:gridAfter w:val="1"/>
          <w:wAfter w:w="240" w:type="pct"/>
          <w:trHeight w:val="1032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</w:t>
            </w:r>
            <w:r w:rsidR="000E74CA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/кВт)</w:t>
            </w:r>
            <w:r w:rsidR="00031F6C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ценах 2016 года</w:t>
            </w:r>
          </w:p>
        </w:tc>
      </w:tr>
      <w:tr w:rsidR="00C55EFB" w:rsidRPr="004024E9" w:rsidTr="00316A9F">
        <w:trPr>
          <w:gridAfter w:val="1"/>
          <w:wAfter w:w="240" w:type="pct"/>
          <w:trHeight w:val="418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217,99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217,99</w:t>
            </w:r>
          </w:p>
        </w:tc>
      </w:tr>
      <w:tr w:rsidR="00C55EFB" w:rsidRPr="004024E9" w:rsidTr="00316A9F">
        <w:trPr>
          <w:gridAfter w:val="1"/>
          <w:wAfter w:w="240" w:type="pct"/>
          <w:trHeight w:val="435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кВт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8,07</w:t>
            </w:r>
          </w:p>
        </w:tc>
      </w:tr>
      <w:tr w:rsidR="00C55EFB" w:rsidRPr="004024E9" w:rsidTr="00316A9F">
        <w:trPr>
          <w:gridAfter w:val="1"/>
          <w:wAfter w:w="240" w:type="pct"/>
          <w:trHeight w:val="44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72,86</w:t>
            </w:r>
          </w:p>
        </w:tc>
      </w:tr>
      <w:tr w:rsidR="00C55EFB" w:rsidRPr="004024E9" w:rsidTr="00316A9F">
        <w:trPr>
          <w:gridAfter w:val="1"/>
          <w:wAfter w:w="240" w:type="pct"/>
          <w:trHeight w:val="417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кВт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C55EFB" w:rsidRPr="004024E9" w:rsidTr="00316A9F">
        <w:trPr>
          <w:gridAfter w:val="1"/>
          <w:wAfter w:w="240" w:type="pct"/>
          <w:trHeight w:val="409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32,06</w:t>
            </w:r>
          </w:p>
        </w:tc>
      </w:tr>
      <w:tr w:rsidR="00C55EFB" w:rsidRPr="004024E9" w:rsidTr="00316A9F">
        <w:trPr>
          <w:gridAfter w:val="1"/>
          <w:wAfter w:w="240" w:type="pct"/>
          <w:trHeight w:val="415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кВт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1,19</w:t>
            </w:r>
          </w:p>
        </w:tc>
      </w:tr>
      <w:tr w:rsidR="00C55EFB" w:rsidRPr="004024E9" w:rsidTr="00316A9F">
        <w:trPr>
          <w:gridAfter w:val="1"/>
          <w:wAfter w:w="240" w:type="pct"/>
          <w:trHeight w:val="868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37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32,06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32,06</w:t>
            </w:r>
          </w:p>
        </w:tc>
      </w:tr>
      <w:tr w:rsidR="00C55EFB" w:rsidRPr="004024E9" w:rsidTr="00316A9F">
        <w:trPr>
          <w:gridAfter w:val="1"/>
          <w:wAfter w:w="240" w:type="pct"/>
          <w:trHeight w:val="7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кВт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1,19</w:t>
            </w:r>
          </w:p>
        </w:tc>
      </w:tr>
      <w:tr w:rsidR="00C55EFB" w:rsidRPr="004024E9" w:rsidTr="00316A9F">
        <w:trPr>
          <w:gridAfter w:val="1"/>
          <w:wAfter w:w="240" w:type="pct"/>
          <w:trHeight w:val="502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81,01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81,01</w:t>
            </w:r>
          </w:p>
        </w:tc>
      </w:tr>
      <w:tr w:rsidR="00C55EFB" w:rsidRPr="004024E9" w:rsidTr="00316A9F">
        <w:trPr>
          <w:gridAfter w:val="1"/>
          <w:wAfter w:w="240" w:type="pct"/>
          <w:trHeight w:val="552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EFB" w:rsidRPr="00632978" w:rsidRDefault="00C55EFB" w:rsidP="00C5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кВт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EFB" w:rsidRPr="00C55EFB" w:rsidRDefault="00C55EFB" w:rsidP="00C55E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5EFB">
              <w:rPr>
                <w:rFonts w:ascii="Times New Roman" w:hAnsi="Times New Roman"/>
                <w:color w:val="000000"/>
                <w:sz w:val="20"/>
                <w:szCs w:val="20"/>
              </w:rPr>
              <w:t>2,99</w:t>
            </w:r>
          </w:p>
        </w:tc>
      </w:tr>
    </w:tbl>
    <w:p w:rsidR="007D5C40" w:rsidRDefault="007D5C40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D444D2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206236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206236">
              <w:rPr>
                <w:szCs w:val="28"/>
              </w:rPr>
              <w:t xml:space="preserve"> 1019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78A" w:rsidRDefault="00A93FFA" w:rsidP="00F15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55EFB">
              <w:rPr>
                <w:rFonts w:ascii="Times New Roman" w:hAnsi="Times New Roman"/>
                <w:b/>
                <w:sz w:val="28"/>
                <w:szCs w:val="28"/>
              </w:rPr>
              <w:t>ООО «ЕвразЭнергоТранс»</w:t>
            </w:r>
            <w:r w:rsidR="00C9716F">
              <w:rPr>
                <w:rFonts w:ascii="Times New Roman" w:hAnsi="Times New Roman"/>
                <w:b/>
                <w:sz w:val="28"/>
                <w:szCs w:val="28"/>
              </w:rPr>
              <w:t xml:space="preserve"> по Кемеровской области</w:t>
            </w:r>
            <w:r w:rsidR="00B41D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152BE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F152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период </w:t>
            </w:r>
            <w:r w:rsidR="00F152BE" w:rsidRPr="00D5234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  <w:p w:rsidR="00031F6C" w:rsidRPr="002E0FA2" w:rsidRDefault="00031F6C" w:rsidP="002E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D16B4A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11232"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C342F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E07A48">
        <w:trPr>
          <w:trHeight w:val="9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D1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D16B4A"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максимальной</w:t>
            </w: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мощности (кВт)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E07A48">
        <w:trPr>
          <w:trHeight w:val="70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Постоянная схема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Временная схема </w:t>
            </w:r>
          </w:p>
        </w:tc>
      </w:tr>
      <w:tr w:rsidR="00A93FFA" w:rsidRPr="004024E9" w:rsidTr="007C342F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7A48" w:rsidRPr="004024E9" w:rsidTr="000E579F">
        <w:trPr>
          <w:trHeight w:val="53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3 642,77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72,86</w:t>
            </w:r>
          </w:p>
        </w:tc>
      </w:tr>
      <w:tr w:rsidR="00E07A48" w:rsidRPr="004024E9" w:rsidTr="000E579F">
        <w:trPr>
          <w:trHeight w:val="56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7 281,95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2,70</w:t>
            </w:r>
          </w:p>
        </w:tc>
      </w:tr>
      <w:tr w:rsidR="000E579F" w:rsidRPr="004024E9" w:rsidTr="007C342F">
        <w:trPr>
          <w:trHeight w:val="7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7A48" w:rsidRPr="004024E9" w:rsidTr="00F152BE">
        <w:trPr>
          <w:trHeight w:val="3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579F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E07A48" w:rsidRDefault="000E579F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7A48" w:rsidRPr="004024E9" w:rsidTr="007C342F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1 603,24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32,06</w:t>
            </w:r>
          </w:p>
        </w:tc>
      </w:tr>
      <w:tr w:rsidR="00E07A48" w:rsidRPr="004024E9" w:rsidTr="007C342F">
        <w:trPr>
          <w:trHeight w:val="4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3 206,48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1,19</w:t>
            </w:r>
          </w:p>
        </w:tc>
      </w:tr>
      <w:tr w:rsidR="00E07A48" w:rsidRPr="004024E9" w:rsidTr="00E07A48">
        <w:trPr>
          <w:trHeight w:val="8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1 603,24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32,06</w:t>
            </w:r>
          </w:p>
        </w:tc>
      </w:tr>
      <w:tr w:rsidR="00E07A48" w:rsidRPr="004024E9" w:rsidTr="000E579F">
        <w:trPr>
          <w:trHeight w:val="4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3 206,48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1,19</w:t>
            </w:r>
          </w:p>
        </w:tc>
      </w:tr>
      <w:tr w:rsidR="00E07A48" w:rsidRPr="004024E9" w:rsidTr="00E07A48">
        <w:trPr>
          <w:trHeight w:val="5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4 050,32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81,01</w:t>
            </w:r>
          </w:p>
        </w:tc>
      </w:tr>
      <w:tr w:rsidR="00E07A48" w:rsidRPr="004024E9" w:rsidTr="00E07A48">
        <w:trPr>
          <w:trHeight w:val="56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48" w:rsidRPr="001172CF" w:rsidRDefault="00E07A48" w:rsidP="00E07A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8 085,64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8" w:rsidRPr="00E07A48" w:rsidRDefault="00E07A48" w:rsidP="00E07A4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7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2,99</w:t>
            </w:r>
          </w:p>
        </w:tc>
      </w:tr>
    </w:tbl>
    <w:p w:rsidR="007D5C40" w:rsidRDefault="007D5C40" w:rsidP="007D5C4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7A19" w:rsidRDefault="00757A19" w:rsidP="007D5C40">
      <w:pPr>
        <w:sectPr w:rsidR="00757A19" w:rsidSect="00A93FFA">
          <w:headerReference w:type="first" r:id="rId12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>региональной 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206236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206236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206236">
              <w:rPr>
                <w:szCs w:val="28"/>
              </w:rPr>
              <w:t xml:space="preserve"> 1019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152BE" w:rsidRDefault="00F45F22" w:rsidP="00F152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="00C55EFB">
        <w:rPr>
          <w:rFonts w:ascii="Times New Roman" w:hAnsi="Times New Roman"/>
          <w:b/>
          <w:sz w:val="28"/>
          <w:szCs w:val="28"/>
        </w:rPr>
        <w:t>ООО «ЕвразЭнергоТранс»</w:t>
      </w:r>
      <w:r w:rsidR="00C9716F" w:rsidRPr="00C9716F">
        <w:rPr>
          <w:rFonts w:ascii="Times New Roman" w:hAnsi="Times New Roman"/>
          <w:b/>
          <w:sz w:val="28"/>
          <w:szCs w:val="28"/>
        </w:rPr>
        <w:t xml:space="preserve"> </w:t>
      </w:r>
      <w:r w:rsidR="00C9716F">
        <w:rPr>
          <w:rFonts w:ascii="Times New Roman" w:hAnsi="Times New Roman"/>
          <w:b/>
          <w:sz w:val="28"/>
          <w:szCs w:val="28"/>
        </w:rPr>
        <w:t>по Кемеровской области</w:t>
      </w:r>
      <w:r w:rsidRPr="003E22BD">
        <w:rPr>
          <w:rFonts w:ascii="Times New Roman" w:hAnsi="Times New Roman"/>
          <w:b/>
          <w:sz w:val="28"/>
          <w:szCs w:val="28"/>
        </w:rPr>
        <w:t xml:space="preserve"> </w:t>
      </w:r>
      <w:r w:rsidR="00F152BE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F152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период </w:t>
      </w:r>
    </w:p>
    <w:p w:rsidR="00F45F22" w:rsidRPr="003E22BD" w:rsidRDefault="00F152BE" w:rsidP="00F1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341">
        <w:rPr>
          <w:rFonts w:ascii="Times New Roman" w:hAnsi="Times New Roman"/>
          <w:b/>
          <w:sz w:val="28"/>
          <w:szCs w:val="28"/>
        </w:rPr>
        <w:t>с 01.01.2016 по 31.12.2016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316A9F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316A9F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316A9F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8001A0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 xml:space="preserve">рассчитанная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  <w:bookmarkStart w:id="1" w:name="_GoBack"/>
      <w:bookmarkEnd w:id="1"/>
    </w:p>
    <w:sectPr w:rsidR="008001A0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00" w:rsidRDefault="00FC0300" w:rsidP="00A93FFA">
      <w:pPr>
        <w:spacing w:after="0" w:line="240" w:lineRule="auto"/>
      </w:pPr>
      <w:r>
        <w:separator/>
      </w:r>
    </w:p>
  </w:endnote>
  <w:endnote w:type="continuationSeparator" w:id="0">
    <w:p w:rsidR="00FC0300" w:rsidRDefault="00FC0300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00" w:rsidRDefault="00FC0300" w:rsidP="00A93FFA">
      <w:pPr>
        <w:spacing w:after="0" w:line="240" w:lineRule="auto"/>
      </w:pPr>
      <w:r>
        <w:separator/>
      </w:r>
    </w:p>
  </w:footnote>
  <w:footnote w:type="continuationSeparator" w:id="0">
    <w:p w:rsidR="00FC0300" w:rsidRDefault="00FC0300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316A9F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FA" w:rsidRDefault="00A93FFA">
    <w:pPr>
      <w:pStyle w:val="a6"/>
      <w:jc w:val="center"/>
    </w:pPr>
  </w:p>
  <w:p w:rsidR="00A93FFA" w:rsidRDefault="00A93F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4D2" w:rsidRDefault="00D444D2">
    <w:pPr>
      <w:pStyle w:val="a6"/>
      <w:jc w:val="center"/>
    </w:pPr>
    <w:r>
      <w:t>4</w:t>
    </w:r>
  </w:p>
  <w:p w:rsidR="00D444D2" w:rsidRDefault="00D444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A9778E"/>
    <w:multiLevelType w:val="hybridMultilevel"/>
    <w:tmpl w:val="824287F0"/>
    <w:lvl w:ilvl="0" w:tplc="F14221D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4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31F6C"/>
    <w:rsid w:val="00053BF8"/>
    <w:rsid w:val="000E579F"/>
    <w:rsid w:val="000E74CA"/>
    <w:rsid w:val="000F6F1E"/>
    <w:rsid w:val="001172CF"/>
    <w:rsid w:val="001A0A55"/>
    <w:rsid w:val="001D76EA"/>
    <w:rsid w:val="00206236"/>
    <w:rsid w:val="00253812"/>
    <w:rsid w:val="002572EC"/>
    <w:rsid w:val="00267B24"/>
    <w:rsid w:val="002972D7"/>
    <w:rsid w:val="002B0727"/>
    <w:rsid w:val="002C2957"/>
    <w:rsid w:val="002D5892"/>
    <w:rsid w:val="002E0FA2"/>
    <w:rsid w:val="00316A9F"/>
    <w:rsid w:val="00345306"/>
    <w:rsid w:val="0036478A"/>
    <w:rsid w:val="003676DD"/>
    <w:rsid w:val="003956BA"/>
    <w:rsid w:val="003D5B60"/>
    <w:rsid w:val="003E22BD"/>
    <w:rsid w:val="0040412C"/>
    <w:rsid w:val="004765F9"/>
    <w:rsid w:val="004D1B31"/>
    <w:rsid w:val="004F0857"/>
    <w:rsid w:val="00511232"/>
    <w:rsid w:val="005C3A6A"/>
    <w:rsid w:val="005D1B1C"/>
    <w:rsid w:val="005E7A60"/>
    <w:rsid w:val="006300A6"/>
    <w:rsid w:val="00632978"/>
    <w:rsid w:val="0071149D"/>
    <w:rsid w:val="00757A19"/>
    <w:rsid w:val="00772368"/>
    <w:rsid w:val="007A7A62"/>
    <w:rsid w:val="007B4E37"/>
    <w:rsid w:val="007C342F"/>
    <w:rsid w:val="007D5C40"/>
    <w:rsid w:val="008001A0"/>
    <w:rsid w:val="00833B15"/>
    <w:rsid w:val="008A1491"/>
    <w:rsid w:val="008B038B"/>
    <w:rsid w:val="008B5823"/>
    <w:rsid w:val="00900EAC"/>
    <w:rsid w:val="00A06084"/>
    <w:rsid w:val="00A137CA"/>
    <w:rsid w:val="00A803EB"/>
    <w:rsid w:val="00A8790F"/>
    <w:rsid w:val="00A93FFA"/>
    <w:rsid w:val="00AE1586"/>
    <w:rsid w:val="00AF540D"/>
    <w:rsid w:val="00B13AD3"/>
    <w:rsid w:val="00B37359"/>
    <w:rsid w:val="00B41DD5"/>
    <w:rsid w:val="00B84E5C"/>
    <w:rsid w:val="00BD4705"/>
    <w:rsid w:val="00C202C6"/>
    <w:rsid w:val="00C4172F"/>
    <w:rsid w:val="00C55EFB"/>
    <w:rsid w:val="00C7407D"/>
    <w:rsid w:val="00C969F7"/>
    <w:rsid w:val="00C9716F"/>
    <w:rsid w:val="00CD7C25"/>
    <w:rsid w:val="00D16B4A"/>
    <w:rsid w:val="00D444D2"/>
    <w:rsid w:val="00D52341"/>
    <w:rsid w:val="00D5517C"/>
    <w:rsid w:val="00D83968"/>
    <w:rsid w:val="00D93152"/>
    <w:rsid w:val="00DA5128"/>
    <w:rsid w:val="00E017B9"/>
    <w:rsid w:val="00E07A48"/>
    <w:rsid w:val="00E25B50"/>
    <w:rsid w:val="00E974D3"/>
    <w:rsid w:val="00ED4B67"/>
    <w:rsid w:val="00F152BE"/>
    <w:rsid w:val="00F45F22"/>
    <w:rsid w:val="00F95510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FD4D-6819-4995-8DB4-F61E0B5A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26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AF55-F4FD-4D5D-8CED-CA7D94F0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50</cp:revision>
  <cp:lastPrinted>2015-12-30T12:35:00Z</cp:lastPrinted>
  <dcterms:created xsi:type="dcterms:W3CDTF">2015-12-24T05:28:00Z</dcterms:created>
  <dcterms:modified xsi:type="dcterms:W3CDTF">2016-01-08T06:48:00Z</dcterms:modified>
</cp:coreProperties>
</file>