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F47814" w:rsidTr="008838B2">
        <w:trPr>
          <w:trHeight w:val="660"/>
        </w:trPr>
        <w:tc>
          <w:tcPr>
            <w:tcW w:w="11199" w:type="dxa"/>
            <w:vAlign w:val="center"/>
            <w:hideMark/>
          </w:tcPr>
          <w:p w:rsidR="00B7442C" w:rsidRDefault="00B7442C" w:rsidP="00B744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47814" w:rsidRPr="007F5C7E" w:rsidRDefault="00F47814" w:rsidP="008838B2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1</w:t>
            </w:r>
          </w:p>
          <w:p w:rsidR="00F47814" w:rsidRDefault="00F47814" w:rsidP="008838B2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</w:t>
            </w:r>
          </w:p>
          <w:p w:rsidR="00F47814" w:rsidRPr="007F5C7E" w:rsidRDefault="00F47814" w:rsidP="008838B2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Кемеровской области</w:t>
            </w:r>
          </w:p>
          <w:p w:rsidR="00F47814" w:rsidRPr="007F5C7E" w:rsidRDefault="00F47814" w:rsidP="008838B2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681C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6A56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A56EE" w:rsidRPr="006A5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681C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905</w:t>
            </w:r>
          </w:p>
          <w:p w:rsidR="00F47814" w:rsidRDefault="00F47814" w:rsidP="008838B2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95DAC" w:rsidRDefault="00F47814" w:rsidP="00F95DAC">
            <w:pPr>
              <w:spacing w:after="0" w:line="240" w:lineRule="auto"/>
              <w:ind w:left="317" w:right="17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Долгосрочные параметры регулирования </w:t>
            </w:r>
            <w:r w:rsidR="00B5072C" w:rsidRPr="00B507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МУП «Рудничное теплоснабжа</w:t>
            </w:r>
            <w:r w:rsidR="00B507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ющее хозяйство»</w:t>
            </w:r>
            <w:r w:rsidR="007B38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для формирования долгосрочных тарифов на тепловую</w:t>
            </w:r>
            <w:r w:rsidR="00DE36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энергию, реализуемую на потребительском рынке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 w:rsidR="00B507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Прокопьевска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</w:p>
          <w:p w:rsidR="00F47814" w:rsidRPr="00AF5842" w:rsidRDefault="00F47814" w:rsidP="00F95DAC">
            <w:pPr>
              <w:spacing w:after="0" w:line="240" w:lineRule="auto"/>
              <w:ind w:left="317" w:right="17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период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01.01.2016 по 31.12.2018</w:t>
            </w:r>
          </w:p>
          <w:p w:rsidR="00F47814" w:rsidRDefault="00F47814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Style w:val="aa"/>
              <w:tblW w:w="10897" w:type="dxa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1815"/>
              <w:gridCol w:w="709"/>
              <w:gridCol w:w="1276"/>
              <w:gridCol w:w="992"/>
              <w:gridCol w:w="992"/>
              <w:gridCol w:w="992"/>
              <w:gridCol w:w="1444"/>
              <w:gridCol w:w="1610"/>
              <w:gridCol w:w="1067"/>
            </w:tblGrid>
            <w:tr w:rsidR="00F47814" w:rsidRPr="002D61DB" w:rsidTr="007B3886">
              <w:trPr>
                <w:trHeight w:val="1719"/>
              </w:trPr>
              <w:tc>
                <w:tcPr>
                  <w:tcW w:w="1815" w:type="dxa"/>
                  <w:vMerge w:val="restart"/>
                  <w:vAlign w:val="center"/>
                </w:tcPr>
                <w:p w:rsidR="00F47814" w:rsidRPr="007B3886" w:rsidRDefault="00F47814" w:rsidP="008838B2">
                  <w:pPr>
                    <w:ind w:left="-188" w:right="-171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Наименование регулируемой организации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47814" w:rsidRPr="007B3886" w:rsidRDefault="00F47814" w:rsidP="008838B2">
                  <w:pPr>
                    <w:ind w:left="-91" w:right="-108" w:hanging="91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276" w:type="dxa"/>
                  <w:vAlign w:val="center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Базовый</w:t>
                  </w:r>
                </w:p>
                <w:p w:rsidR="00F47814" w:rsidRPr="007B3886" w:rsidRDefault="00F47814" w:rsidP="008838B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уровень операци-онных расходов</w:t>
                  </w:r>
                </w:p>
              </w:tc>
              <w:tc>
                <w:tcPr>
                  <w:tcW w:w="992" w:type="dxa"/>
                  <w:vAlign w:val="center"/>
                </w:tcPr>
                <w:p w:rsidR="00F47814" w:rsidRPr="007B3886" w:rsidRDefault="00F47814" w:rsidP="007B3886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Индекс эффек-тив-ности опера-цион-ных расхо-дов</w:t>
                  </w:r>
                </w:p>
              </w:tc>
              <w:tc>
                <w:tcPr>
                  <w:tcW w:w="992" w:type="dxa"/>
                  <w:vAlign w:val="center"/>
                </w:tcPr>
                <w:p w:rsidR="00F47814" w:rsidRPr="007B3886" w:rsidRDefault="00F47814" w:rsidP="007B3886">
                  <w:pPr>
                    <w:ind w:left="-108" w:right="-15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Норма-тивный уровень прибыли</w:t>
                  </w:r>
                </w:p>
              </w:tc>
              <w:tc>
                <w:tcPr>
                  <w:tcW w:w="992" w:type="dxa"/>
                  <w:vAlign w:val="center"/>
                </w:tcPr>
                <w:p w:rsidR="00F47814" w:rsidRPr="007B3886" w:rsidRDefault="00F47814" w:rsidP="007B3886">
                  <w:pPr>
                    <w:ind w:left="-79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Уровень надеж</w:t>
                  </w:r>
                  <w:r w:rsidR="007B3886">
                    <w:rPr>
                      <w:sz w:val="24"/>
                      <w:szCs w:val="24"/>
                    </w:rPr>
                    <w:t>-нос</w:t>
                  </w:r>
                  <w:r w:rsidRPr="007B3886">
                    <w:rPr>
                      <w:sz w:val="24"/>
                      <w:szCs w:val="24"/>
                    </w:rPr>
                    <w:t>ти тепло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снаб-жения</w:t>
                  </w:r>
                </w:p>
              </w:tc>
              <w:tc>
                <w:tcPr>
                  <w:tcW w:w="1444" w:type="dxa"/>
                  <w:vAlign w:val="center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Показатели энергосбе-режения</w:t>
                  </w:r>
                </w:p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и энергети-ческой эффектив-ности</w:t>
                  </w:r>
                </w:p>
              </w:tc>
              <w:tc>
                <w:tcPr>
                  <w:tcW w:w="1610" w:type="dxa"/>
                  <w:vAlign w:val="center"/>
                </w:tcPr>
                <w:p w:rsidR="00F47814" w:rsidRPr="007B3886" w:rsidRDefault="00F47814" w:rsidP="008838B2">
                  <w:pPr>
                    <w:ind w:left="-60" w:right="-106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Реализация программ в области энергосбере-жения</w:t>
                  </w:r>
                </w:p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и повышения энергети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ческой эффектив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ности</w:t>
                  </w:r>
                </w:p>
              </w:tc>
              <w:tc>
                <w:tcPr>
                  <w:tcW w:w="1067" w:type="dxa"/>
                  <w:vAlign w:val="center"/>
                </w:tcPr>
                <w:p w:rsidR="00F47814" w:rsidRPr="007B3886" w:rsidRDefault="00F47814" w:rsidP="007B3886">
                  <w:pPr>
                    <w:ind w:left="-110" w:right="-9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Динами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ка измене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ния расходов на топливо</w:t>
                  </w:r>
                </w:p>
              </w:tc>
            </w:tr>
            <w:tr w:rsidR="00F47814" w:rsidRPr="002D61DB" w:rsidTr="007B3886">
              <w:trPr>
                <w:trHeight w:val="144"/>
              </w:trPr>
              <w:tc>
                <w:tcPr>
                  <w:tcW w:w="1815" w:type="dxa"/>
                  <w:vMerge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992" w:type="dxa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0" w:type="dxa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26192" w:rsidRPr="002D61DB" w:rsidTr="00F95DAC">
              <w:trPr>
                <w:trHeight w:val="408"/>
              </w:trPr>
              <w:tc>
                <w:tcPr>
                  <w:tcW w:w="1815" w:type="dxa"/>
                  <w:vMerge w:val="restart"/>
                  <w:vAlign w:val="center"/>
                </w:tcPr>
                <w:p w:rsidR="00826192" w:rsidRPr="007B3886" w:rsidRDefault="00826192" w:rsidP="00F95DAC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826192" w:rsidRPr="007B3886" w:rsidRDefault="00826192" w:rsidP="00F95DAC">
                  <w:pPr>
                    <w:ind w:left="-108" w:right="-125"/>
                    <w:jc w:val="center"/>
                    <w:rPr>
                      <w:sz w:val="24"/>
                      <w:szCs w:val="24"/>
                    </w:rPr>
                  </w:pPr>
                  <w:r w:rsidRPr="00B5072C"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МУП «Рудничное теплоснабжа</w:t>
                  </w:r>
                  <w:r w:rsidR="002C673C"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ю-</w:t>
                  </w:r>
                  <w:r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щее хозяйство»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826192" w:rsidRPr="007B3886" w:rsidRDefault="00826192" w:rsidP="0082619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6D7607" w:rsidRDefault="006D7607" w:rsidP="006D7607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  <w:p w:rsidR="006D7607" w:rsidRPr="006D7607" w:rsidRDefault="006D7607" w:rsidP="006D7607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6D7607">
                    <w:rPr>
                      <w:sz w:val="24"/>
                      <w:szCs w:val="24"/>
                    </w:rPr>
                    <w:t>539 913,49</w:t>
                  </w:r>
                </w:p>
                <w:p w:rsidR="00826192" w:rsidRPr="007B3886" w:rsidRDefault="00826192" w:rsidP="006D7607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826192" w:rsidRPr="007B3886" w:rsidRDefault="00826192" w:rsidP="0082619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826192" w:rsidRPr="007B3886" w:rsidRDefault="00826192" w:rsidP="0082619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0,51</w:t>
                  </w:r>
                </w:p>
                <w:p w:rsidR="00826192" w:rsidRPr="007B3886" w:rsidRDefault="00826192" w:rsidP="0082619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826192" w:rsidRPr="007B3886" w:rsidRDefault="00826192" w:rsidP="0082619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444" w:type="dxa"/>
                  <w:vAlign w:val="center"/>
                </w:tcPr>
                <w:p w:rsidR="00826192" w:rsidRDefault="00826192" w:rsidP="0082619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826192">
                    <w:rPr>
                      <w:sz w:val="24"/>
                      <w:szCs w:val="24"/>
                    </w:rPr>
                    <w:t>181,4</w:t>
                  </w:r>
                </w:p>
                <w:p w:rsidR="00826192" w:rsidRPr="007B3886" w:rsidRDefault="00826192" w:rsidP="0082619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кг.у.т./Гкал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826192" w:rsidRPr="007B3886" w:rsidRDefault="00826192" w:rsidP="0082619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826192" w:rsidRPr="007B3886" w:rsidRDefault="00826192" w:rsidP="0082619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826192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826192" w:rsidRPr="007B3886" w:rsidRDefault="00826192" w:rsidP="0082619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826192" w:rsidRPr="007B3886" w:rsidRDefault="00826192" w:rsidP="0082619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826192" w:rsidRPr="007B3886" w:rsidRDefault="00826192" w:rsidP="0082619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826192" w:rsidRPr="007B3886" w:rsidRDefault="00826192" w:rsidP="0082619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826192" w:rsidRPr="007B3886" w:rsidRDefault="00826192" w:rsidP="0082619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826192" w:rsidRPr="007B3886" w:rsidRDefault="00826192" w:rsidP="0082619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826192" w:rsidRPr="007B3886" w:rsidRDefault="00826192" w:rsidP="008261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2,0</w:t>
                  </w:r>
                </w:p>
                <w:p w:rsidR="00826192" w:rsidRPr="007B3886" w:rsidRDefault="00826192" w:rsidP="00826192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7B3886">
                    <w:rPr>
                      <w:sz w:val="24"/>
                      <w:szCs w:val="24"/>
                    </w:rPr>
                    <w:t>Гкал/м</w:t>
                  </w:r>
                  <w:r w:rsidRPr="007B3886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826192" w:rsidRPr="007B3886" w:rsidRDefault="00826192" w:rsidP="0082619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826192" w:rsidRPr="007B3886" w:rsidRDefault="00826192" w:rsidP="0082619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26192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826192" w:rsidRPr="007B3886" w:rsidRDefault="00826192" w:rsidP="0082619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826192" w:rsidRPr="007B3886" w:rsidRDefault="00826192" w:rsidP="0082619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826192" w:rsidRPr="007B3886" w:rsidRDefault="00826192" w:rsidP="0082619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826192" w:rsidRPr="007B3886" w:rsidRDefault="00826192" w:rsidP="0082619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826192" w:rsidRPr="007B3886" w:rsidRDefault="00826192" w:rsidP="0082619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826192" w:rsidRPr="007B3886" w:rsidRDefault="00826192" w:rsidP="0082619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826192" w:rsidRPr="007B3886" w:rsidRDefault="00826192" w:rsidP="008261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137639 </w:t>
                  </w:r>
                  <w:r w:rsidRPr="007B3886">
                    <w:rPr>
                      <w:sz w:val="24"/>
                      <w:szCs w:val="24"/>
                    </w:rPr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826192" w:rsidRPr="007B3886" w:rsidRDefault="00826192" w:rsidP="0082619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826192" w:rsidRPr="007B3886" w:rsidRDefault="00826192" w:rsidP="0082619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23CB4" w:rsidRPr="002D61DB" w:rsidTr="007B3886">
              <w:trPr>
                <w:trHeight w:val="421"/>
              </w:trPr>
              <w:tc>
                <w:tcPr>
                  <w:tcW w:w="1815" w:type="dxa"/>
                  <w:vMerge/>
                </w:tcPr>
                <w:p w:rsidR="00923CB4" w:rsidRPr="007B3886" w:rsidRDefault="00923CB4" w:rsidP="00923CB4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923CB4" w:rsidRPr="007B3886" w:rsidRDefault="00923CB4" w:rsidP="00923CB4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923CB4" w:rsidRPr="007B3886" w:rsidRDefault="00923CB4" w:rsidP="00923CB4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923CB4" w:rsidRPr="007B3886" w:rsidRDefault="00923CB4" w:rsidP="00923CB4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923CB4" w:rsidRPr="007B3886" w:rsidRDefault="00A82180" w:rsidP="006D760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1,6</w:t>
                  </w:r>
                  <w:r w:rsidR="006D7607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923CB4" w:rsidRPr="007B3886" w:rsidRDefault="00923CB4" w:rsidP="00923CB4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444" w:type="dxa"/>
                  <w:vAlign w:val="center"/>
                </w:tcPr>
                <w:p w:rsidR="00826192" w:rsidRDefault="00826192" w:rsidP="00923CB4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826192">
                    <w:rPr>
                      <w:sz w:val="24"/>
                      <w:szCs w:val="24"/>
                    </w:rPr>
                    <w:t>181,4</w:t>
                  </w:r>
                </w:p>
                <w:p w:rsidR="00923CB4" w:rsidRPr="007B3886" w:rsidRDefault="00923CB4" w:rsidP="00923CB4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кг.у.т./Гкал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923CB4" w:rsidRPr="007B3886" w:rsidRDefault="00923CB4" w:rsidP="00923CB4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923CB4" w:rsidRPr="007B3886" w:rsidRDefault="00923CB4" w:rsidP="00923CB4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923CB4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923CB4" w:rsidRPr="007B3886" w:rsidRDefault="00923CB4" w:rsidP="00923CB4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923CB4" w:rsidRPr="007B3886" w:rsidRDefault="00923CB4" w:rsidP="00923CB4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923CB4" w:rsidRPr="007B3886" w:rsidRDefault="00923CB4" w:rsidP="00923CB4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923CB4" w:rsidRPr="007B3886" w:rsidRDefault="00923CB4" w:rsidP="00923CB4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923CB4" w:rsidRPr="007B3886" w:rsidRDefault="00923CB4" w:rsidP="00923CB4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923CB4" w:rsidRPr="007B3886" w:rsidRDefault="00923CB4" w:rsidP="00923CB4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923CB4" w:rsidRPr="007B3886" w:rsidRDefault="00923CB4" w:rsidP="00923CB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2,</w:t>
                  </w:r>
                  <w:r w:rsidR="00826192">
                    <w:rPr>
                      <w:sz w:val="24"/>
                      <w:szCs w:val="24"/>
                    </w:rPr>
                    <w:t>0</w:t>
                  </w:r>
                </w:p>
                <w:p w:rsidR="00923CB4" w:rsidRPr="007B3886" w:rsidRDefault="00923CB4" w:rsidP="00923CB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7B3886">
                    <w:rPr>
                      <w:sz w:val="24"/>
                      <w:szCs w:val="24"/>
                    </w:rPr>
                    <w:t>Гкал/м</w:t>
                  </w:r>
                  <w:r w:rsidRPr="007B3886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923CB4" w:rsidRPr="007B3886" w:rsidRDefault="00923CB4" w:rsidP="00923CB4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923CB4" w:rsidRPr="007B3886" w:rsidRDefault="00923CB4" w:rsidP="00923CB4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23CB4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923CB4" w:rsidRPr="007B3886" w:rsidRDefault="00923CB4" w:rsidP="00923CB4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923CB4" w:rsidRPr="007B3886" w:rsidRDefault="00923CB4" w:rsidP="00923CB4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923CB4" w:rsidRPr="007B3886" w:rsidRDefault="00923CB4" w:rsidP="00923CB4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923CB4" w:rsidRPr="007B3886" w:rsidRDefault="00923CB4" w:rsidP="00923CB4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923CB4" w:rsidRPr="007B3886" w:rsidRDefault="00923CB4" w:rsidP="00923CB4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923CB4" w:rsidRPr="007B3886" w:rsidRDefault="00923CB4" w:rsidP="00923CB4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923CB4" w:rsidRPr="007B3886" w:rsidRDefault="00826192" w:rsidP="00923CB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137639</w:t>
                  </w:r>
                  <w:r w:rsidR="00923CB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923CB4" w:rsidRPr="007B3886">
                    <w:rPr>
                      <w:sz w:val="24"/>
                      <w:szCs w:val="24"/>
                    </w:rPr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923CB4" w:rsidRPr="007B3886" w:rsidRDefault="00923CB4" w:rsidP="00923CB4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923CB4" w:rsidRPr="007B3886" w:rsidRDefault="00923CB4" w:rsidP="00923CB4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26192" w:rsidRPr="002D61DB" w:rsidTr="007B3886">
              <w:trPr>
                <w:trHeight w:val="421"/>
              </w:trPr>
              <w:tc>
                <w:tcPr>
                  <w:tcW w:w="1815" w:type="dxa"/>
                  <w:vMerge/>
                </w:tcPr>
                <w:p w:rsidR="00826192" w:rsidRPr="007B3886" w:rsidRDefault="00826192" w:rsidP="0082619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826192" w:rsidRPr="007B3886" w:rsidRDefault="00826192" w:rsidP="0082619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826192" w:rsidRPr="007B3886" w:rsidRDefault="00826192" w:rsidP="0082619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826192" w:rsidRPr="007B3886" w:rsidRDefault="00826192" w:rsidP="0082619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826192" w:rsidRPr="007B3886" w:rsidRDefault="00826192" w:rsidP="006D7607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3,27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826192" w:rsidRPr="007B3886" w:rsidRDefault="00826192" w:rsidP="0082619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444" w:type="dxa"/>
                  <w:vAlign w:val="center"/>
                </w:tcPr>
                <w:p w:rsidR="00826192" w:rsidRDefault="00826192" w:rsidP="0082619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826192">
                    <w:rPr>
                      <w:sz w:val="24"/>
                      <w:szCs w:val="24"/>
                    </w:rPr>
                    <w:t>181,4</w:t>
                  </w:r>
                </w:p>
                <w:p w:rsidR="00826192" w:rsidRPr="007B3886" w:rsidRDefault="00826192" w:rsidP="0082619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кг.у.т./Гкал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826192" w:rsidRPr="007B3886" w:rsidRDefault="00826192" w:rsidP="0082619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826192" w:rsidRPr="007B3886" w:rsidRDefault="00826192" w:rsidP="0082619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826192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826192" w:rsidRPr="002D61DB" w:rsidRDefault="00826192" w:rsidP="00826192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826192" w:rsidRPr="002D61DB" w:rsidRDefault="00826192" w:rsidP="00826192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26192" w:rsidRPr="002D61DB" w:rsidRDefault="00826192" w:rsidP="00826192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26192" w:rsidRPr="002D61DB" w:rsidRDefault="00826192" w:rsidP="00826192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26192" w:rsidRPr="002D61DB" w:rsidRDefault="00826192" w:rsidP="00826192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26192" w:rsidRPr="002D61DB" w:rsidRDefault="00826192" w:rsidP="00826192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826192" w:rsidRPr="007B3886" w:rsidRDefault="00826192" w:rsidP="008261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2,0</w:t>
                  </w:r>
                </w:p>
                <w:p w:rsidR="00826192" w:rsidRPr="007B3886" w:rsidRDefault="00826192" w:rsidP="00826192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7B3886">
                    <w:rPr>
                      <w:sz w:val="24"/>
                      <w:szCs w:val="24"/>
                    </w:rPr>
                    <w:t>Гкал/м</w:t>
                  </w:r>
                  <w:r w:rsidRPr="007B3886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826192" w:rsidRPr="001C2364" w:rsidRDefault="00826192" w:rsidP="00826192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826192" w:rsidRPr="001C2364" w:rsidRDefault="00826192" w:rsidP="00826192">
                  <w:pPr>
                    <w:ind w:right="-2"/>
                    <w:jc w:val="center"/>
                  </w:pPr>
                </w:p>
              </w:tc>
            </w:tr>
            <w:tr w:rsidR="00826192" w:rsidRPr="002D61DB" w:rsidTr="007B3886">
              <w:trPr>
                <w:trHeight w:val="421"/>
              </w:trPr>
              <w:tc>
                <w:tcPr>
                  <w:tcW w:w="1815" w:type="dxa"/>
                  <w:vMerge/>
                </w:tcPr>
                <w:p w:rsidR="00826192" w:rsidRPr="002D61DB" w:rsidRDefault="00826192" w:rsidP="00826192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826192" w:rsidRPr="002D61DB" w:rsidRDefault="00826192" w:rsidP="00826192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26192" w:rsidRPr="002D61DB" w:rsidRDefault="00826192" w:rsidP="00826192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26192" w:rsidRPr="002D61DB" w:rsidRDefault="00826192" w:rsidP="00826192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26192" w:rsidRPr="002D61DB" w:rsidRDefault="00826192" w:rsidP="00826192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26192" w:rsidRPr="002D61DB" w:rsidRDefault="00826192" w:rsidP="00826192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826192" w:rsidRPr="007B3886" w:rsidRDefault="00826192" w:rsidP="008261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137639 </w:t>
                  </w:r>
                  <w:r w:rsidRPr="007B3886">
                    <w:rPr>
                      <w:sz w:val="24"/>
                      <w:szCs w:val="24"/>
                    </w:rPr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826192" w:rsidRPr="001C2364" w:rsidRDefault="00826192" w:rsidP="00826192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826192" w:rsidRPr="001C2364" w:rsidRDefault="00826192" w:rsidP="00826192">
                  <w:pPr>
                    <w:ind w:right="-2"/>
                    <w:jc w:val="center"/>
                  </w:pPr>
                </w:p>
              </w:tc>
            </w:tr>
          </w:tbl>
          <w:p w:rsidR="00F47814" w:rsidRDefault="00F47814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5791" w:rsidRDefault="007D5791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5791" w:rsidRDefault="007D5791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5791" w:rsidRDefault="007D5791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5791" w:rsidRDefault="007D5791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883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Pr="007F5C7E" w:rsidRDefault="00F47814" w:rsidP="008838B2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2</w:t>
            </w:r>
          </w:p>
          <w:p w:rsidR="00F47814" w:rsidRDefault="00F47814" w:rsidP="008838B2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комиссии </w:t>
            </w:r>
          </w:p>
          <w:p w:rsidR="00F47814" w:rsidRPr="007F5C7E" w:rsidRDefault="00F47814" w:rsidP="008838B2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Кемеровской области</w:t>
            </w:r>
          </w:p>
          <w:p w:rsidR="00F47814" w:rsidRPr="007F5C7E" w:rsidRDefault="00F47814" w:rsidP="008838B2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681C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6A56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A56EE" w:rsidRPr="006A5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681C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905</w:t>
            </w:r>
          </w:p>
          <w:p w:rsidR="00F47814" w:rsidRPr="001C2364" w:rsidRDefault="00F47814" w:rsidP="008838B2">
            <w:pPr>
              <w:tabs>
                <w:tab w:val="left" w:pos="0"/>
              </w:tabs>
              <w:spacing w:after="0" w:line="240" w:lineRule="auto"/>
              <w:ind w:left="3544" w:right="-8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47814" w:rsidRPr="001C2364" w:rsidRDefault="00F47814" w:rsidP="008838B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F47814" w:rsidRPr="001C2364" w:rsidRDefault="00F47814" w:rsidP="008838B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F47814" w:rsidRPr="001C2364" w:rsidRDefault="00F47814" w:rsidP="008838B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F95DAC" w:rsidRDefault="00F47814" w:rsidP="00F95DAC">
            <w:pPr>
              <w:spacing w:after="0" w:line="240" w:lineRule="auto"/>
              <w:ind w:left="601"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Долгосрочные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тарифы </w:t>
            </w:r>
            <w:r w:rsidR="00146C5B" w:rsidRPr="00146C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МУП «Рудничное теплоснабжающее хозяйство»</w:t>
            </w:r>
          </w:p>
          <w:p w:rsidR="00F47814" w:rsidRPr="008339F2" w:rsidRDefault="00F95DAC" w:rsidP="00F95DAC">
            <w:pPr>
              <w:spacing w:after="0" w:line="240" w:lineRule="auto"/>
              <w:ind w:left="601"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(г. Прокопьевск)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тепловую энергию,</w:t>
            </w:r>
            <w:r w:rsidR="007B38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реализуем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ую 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потребительском рынке</w:t>
            </w:r>
            <w:r w:rsidR="00623660" w:rsidRPr="00623660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 w:rsidR="00BD28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г. Прокопьевска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на период 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 01.01.2016 по 31.12.2018</w:t>
            </w:r>
          </w:p>
          <w:tbl>
            <w:tblPr>
              <w:tblpPr w:leftFromText="180" w:rightFromText="180" w:vertAnchor="text" w:horzAnchor="margin" w:tblpX="116" w:tblpY="156"/>
              <w:tblOverlap w:val="never"/>
              <w:tblW w:w="109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3"/>
              <w:gridCol w:w="2376"/>
              <w:gridCol w:w="739"/>
              <w:gridCol w:w="1085"/>
              <w:gridCol w:w="54"/>
              <w:gridCol w:w="1134"/>
              <w:gridCol w:w="851"/>
              <w:gridCol w:w="708"/>
              <w:gridCol w:w="802"/>
              <w:gridCol w:w="49"/>
              <w:gridCol w:w="685"/>
              <w:gridCol w:w="24"/>
              <w:gridCol w:w="877"/>
            </w:tblGrid>
            <w:tr w:rsidR="008339F2" w:rsidRPr="001C2364" w:rsidTr="008339F2">
              <w:trPr>
                <w:trHeight w:val="1430"/>
              </w:trPr>
              <w:tc>
                <w:tcPr>
                  <w:tcW w:w="1553" w:type="dxa"/>
                  <w:vMerge w:val="restart"/>
                  <w:shd w:val="clear" w:color="auto" w:fill="auto"/>
                  <w:vAlign w:val="center"/>
                </w:tcPr>
                <w:p w:rsidR="008339F2" w:rsidRPr="001C2364" w:rsidRDefault="008339F2" w:rsidP="008838B2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менование регулируемой органи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зации</w:t>
                  </w:r>
                </w:p>
              </w:tc>
              <w:tc>
                <w:tcPr>
                  <w:tcW w:w="2376" w:type="dxa"/>
                  <w:vMerge w:val="restart"/>
                  <w:shd w:val="clear" w:color="auto" w:fill="auto"/>
                  <w:vAlign w:val="center"/>
                </w:tcPr>
                <w:p w:rsidR="008339F2" w:rsidRPr="001C2364" w:rsidRDefault="008339F2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тарифа</w:t>
                  </w:r>
                </w:p>
              </w:tc>
              <w:tc>
                <w:tcPr>
                  <w:tcW w:w="739" w:type="dxa"/>
                  <w:vMerge w:val="restart"/>
                  <w:shd w:val="clear" w:color="auto" w:fill="auto"/>
                  <w:vAlign w:val="center"/>
                </w:tcPr>
                <w:p w:rsidR="008339F2" w:rsidRPr="001C2364" w:rsidRDefault="008339F2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273" w:type="dxa"/>
                  <w:gridSpan w:val="3"/>
                  <w:shd w:val="clear" w:color="auto" w:fill="auto"/>
                  <w:vAlign w:val="center"/>
                </w:tcPr>
                <w:p w:rsidR="008339F2" w:rsidRPr="001C2364" w:rsidRDefault="008339F2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3119" w:type="dxa"/>
                  <w:gridSpan w:val="6"/>
                  <w:shd w:val="clear" w:color="auto" w:fill="auto"/>
                  <w:vAlign w:val="center"/>
                </w:tcPr>
                <w:p w:rsidR="008339F2" w:rsidRPr="001C2364" w:rsidRDefault="008339F2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Отборный пар давлением</w:t>
                  </w:r>
                </w:p>
              </w:tc>
              <w:tc>
                <w:tcPr>
                  <w:tcW w:w="877" w:type="dxa"/>
                  <w:vMerge w:val="restart"/>
                  <w:shd w:val="clear" w:color="auto" w:fill="auto"/>
                  <w:vAlign w:val="center"/>
                </w:tcPr>
                <w:p w:rsidR="00F95DAC" w:rsidRDefault="008339F2" w:rsidP="008339F2">
                  <w:pPr>
                    <w:spacing w:after="0" w:line="240" w:lineRule="auto"/>
                    <w:ind w:left="-108" w:right="-81" w:hanging="4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Острый и реду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ци-рован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ный </w:t>
                  </w:r>
                </w:p>
                <w:p w:rsidR="008339F2" w:rsidRPr="001C2364" w:rsidRDefault="008339F2" w:rsidP="008339F2">
                  <w:pPr>
                    <w:spacing w:after="0" w:line="240" w:lineRule="auto"/>
                    <w:ind w:left="-108" w:right="-81" w:hanging="4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пар</w:t>
                  </w:r>
                </w:p>
              </w:tc>
            </w:tr>
            <w:tr w:rsidR="008339F2" w:rsidRPr="001C2364" w:rsidTr="008339F2">
              <w:trPr>
                <w:trHeight w:val="728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8339F2" w:rsidRPr="001C2364" w:rsidRDefault="008339F2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vMerge/>
                  <w:shd w:val="clear" w:color="auto" w:fill="auto"/>
                  <w:vAlign w:val="center"/>
                </w:tcPr>
                <w:p w:rsidR="008339F2" w:rsidRPr="001C2364" w:rsidRDefault="008339F2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9" w:type="dxa"/>
                  <w:vMerge/>
                  <w:shd w:val="clear" w:color="auto" w:fill="auto"/>
                  <w:vAlign w:val="center"/>
                </w:tcPr>
                <w:p w:rsidR="008339F2" w:rsidRPr="001C2364" w:rsidRDefault="008339F2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9" w:type="dxa"/>
                  <w:gridSpan w:val="2"/>
                  <w:shd w:val="clear" w:color="auto" w:fill="auto"/>
                  <w:vAlign w:val="center"/>
                </w:tcPr>
                <w:p w:rsidR="008339F2" w:rsidRPr="00AF5842" w:rsidRDefault="008339F2" w:rsidP="008339F2">
                  <w:pPr>
                    <w:spacing w:after="0" w:line="240" w:lineRule="auto"/>
                    <w:ind w:left="-108" w:right="-2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5842">
                    <w:rPr>
                      <w:rFonts w:ascii="Times New Roman" w:eastAsia="Times New Roman" w:hAnsi="Times New Roman" w:cs="Times New Roman"/>
                    </w:rPr>
                    <w:t>с 1 января</w:t>
                  </w:r>
                </w:p>
                <w:p w:rsidR="008339F2" w:rsidRPr="00AF5842" w:rsidRDefault="008339F2" w:rsidP="008339F2">
                  <w:pPr>
                    <w:spacing w:after="0" w:line="240" w:lineRule="auto"/>
                    <w:ind w:left="-108" w:right="-2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5842">
                    <w:rPr>
                      <w:rFonts w:ascii="Times New Roman" w:eastAsia="Times New Roman" w:hAnsi="Times New Roman" w:cs="Times New Roman"/>
                    </w:rPr>
                    <w:t>по</w:t>
                  </w:r>
                </w:p>
                <w:p w:rsidR="008339F2" w:rsidRPr="00AF5842" w:rsidRDefault="008339F2" w:rsidP="008339F2">
                  <w:pPr>
                    <w:spacing w:after="0" w:line="240" w:lineRule="auto"/>
                    <w:ind w:left="-108" w:right="-2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5842">
                    <w:rPr>
                      <w:rFonts w:ascii="Times New Roman" w:eastAsia="Times New Roman" w:hAnsi="Times New Roman" w:cs="Times New Roman"/>
                    </w:rPr>
                    <w:t>30 июня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8339F2" w:rsidRPr="00AF5842" w:rsidRDefault="008339F2" w:rsidP="008339F2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5842">
                    <w:rPr>
                      <w:rFonts w:ascii="Times New Roman" w:eastAsia="Times New Roman" w:hAnsi="Times New Roman" w:cs="Times New Roman"/>
                    </w:rPr>
                    <w:t>с 1 июля по</w:t>
                  </w:r>
                </w:p>
                <w:p w:rsidR="008339F2" w:rsidRPr="00AF5842" w:rsidRDefault="008339F2" w:rsidP="008339F2">
                  <w:pPr>
                    <w:spacing w:after="0" w:line="240" w:lineRule="auto"/>
                    <w:ind w:left="-108" w:right="-109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5842">
                    <w:rPr>
                      <w:rFonts w:ascii="Times New Roman" w:eastAsia="Times New Roman" w:hAnsi="Times New Roman" w:cs="Times New Roman"/>
                    </w:rPr>
                    <w:t>31 декабря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8339F2" w:rsidRPr="001C2364" w:rsidRDefault="008339F2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1,2 до 2,5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8339F2" w:rsidRPr="001C2364" w:rsidRDefault="008339F2" w:rsidP="008838B2">
                  <w:pPr>
                    <w:spacing w:after="0" w:line="240" w:lineRule="auto"/>
                    <w:ind w:left="-108" w:right="-12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2,5 до 7,0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gridSpan w:val="2"/>
                  <w:shd w:val="clear" w:color="auto" w:fill="auto"/>
                  <w:vAlign w:val="center"/>
                </w:tcPr>
                <w:p w:rsidR="008339F2" w:rsidRPr="001C2364" w:rsidRDefault="008339F2" w:rsidP="008838B2">
                  <w:pPr>
                    <w:spacing w:after="0" w:line="240" w:lineRule="auto"/>
                    <w:ind w:left="-92" w:right="-10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7,0 до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9" w:type="dxa"/>
                  <w:gridSpan w:val="2"/>
                  <w:shd w:val="clear" w:color="auto" w:fill="auto"/>
                  <w:vAlign w:val="center"/>
                </w:tcPr>
                <w:p w:rsidR="008339F2" w:rsidRPr="001C2364" w:rsidRDefault="008339F2" w:rsidP="008838B2">
                  <w:pPr>
                    <w:spacing w:after="0" w:line="240" w:lineRule="auto"/>
                    <w:ind w:left="-131" w:right="-108" w:firstLine="2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свыше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77" w:type="dxa"/>
                  <w:vMerge/>
                  <w:shd w:val="clear" w:color="auto" w:fill="auto"/>
                  <w:vAlign w:val="center"/>
                </w:tcPr>
                <w:p w:rsidR="008339F2" w:rsidRPr="001C2364" w:rsidRDefault="008339F2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47814" w:rsidRPr="001C2364" w:rsidTr="008339F2">
              <w:trPr>
                <w:trHeight w:val="481"/>
              </w:trPr>
              <w:tc>
                <w:tcPr>
                  <w:tcW w:w="1553" w:type="dxa"/>
                  <w:vMerge w:val="restart"/>
                  <w:shd w:val="clear" w:color="auto" w:fill="auto"/>
                  <w:vAlign w:val="center"/>
                </w:tcPr>
                <w:p w:rsidR="00F47814" w:rsidRPr="001C2364" w:rsidRDefault="00146C5B" w:rsidP="008339F2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6C5B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МУП «Рудничное теплоснаб</w:t>
                  </w:r>
                  <w:r w:rsidR="00F95DAC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-</w:t>
                  </w:r>
                  <w:r w:rsidRPr="00146C5B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жающее хозяйство»</w:t>
                  </w:r>
                </w:p>
              </w:tc>
              <w:tc>
                <w:tcPr>
                  <w:tcW w:w="9384" w:type="dxa"/>
                  <w:gridSpan w:val="12"/>
                  <w:shd w:val="clear" w:color="auto" w:fill="auto"/>
                  <w:vAlign w:val="center"/>
                </w:tcPr>
                <w:p w:rsidR="00F47814" w:rsidRPr="001C2364" w:rsidRDefault="00F47814" w:rsidP="00146C5B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потребителей, в случае отсутствия дифференциация тарифов по схеме подключения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без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НДС)</w:t>
                  </w:r>
                </w:p>
              </w:tc>
            </w:tr>
            <w:tr w:rsidR="00ED4DB5" w:rsidRPr="001C2364" w:rsidTr="00F95DAC">
              <w:trPr>
                <w:trHeight w:val="247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vMerge w:val="restart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</w:p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ED4DB5" w:rsidRPr="00ED4DB5" w:rsidRDefault="00146C5B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1262,79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  <w:vAlign w:val="center"/>
                </w:tcPr>
                <w:p w:rsidR="00ED4DB5" w:rsidRPr="00ED4DB5" w:rsidRDefault="00146C5B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1324,45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ED4DB5" w:rsidRPr="001C2364" w:rsidTr="00F95DAC">
              <w:trPr>
                <w:trHeight w:val="247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vMerge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ED4DB5" w:rsidRPr="00ED4DB5" w:rsidRDefault="00146C5B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6C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1324,45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  <w:vAlign w:val="center"/>
                </w:tcPr>
                <w:p w:rsidR="00ED4DB5" w:rsidRPr="00ED4DB5" w:rsidRDefault="00146C5B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1390,70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ED4DB5" w:rsidRPr="001C2364" w:rsidTr="00F95DAC">
              <w:trPr>
                <w:trHeight w:val="163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vMerge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ED4DB5" w:rsidRPr="00ED4DB5" w:rsidRDefault="00146C5B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6C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1390,70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  <w:vAlign w:val="center"/>
                </w:tcPr>
                <w:p w:rsidR="00ED4DB5" w:rsidRPr="00ED4DB5" w:rsidRDefault="00146C5B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1438,91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F95DAC">
              <w:trPr>
                <w:trHeight w:val="289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F95DAC">
              <w:trPr>
                <w:trHeight w:val="962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F95DAC">
              <w:trPr>
                <w:trHeight w:val="1225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  <w:vAlign w:val="center"/>
                </w:tcPr>
                <w:p w:rsidR="008339F2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 тыс. руб./Гкал/ч</w:t>
                  </w:r>
                </w:p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мес.</w:t>
                  </w: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F95DAC">
              <w:trPr>
                <w:trHeight w:val="247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84" w:type="dxa"/>
                  <w:gridSpan w:val="12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 (тарифы указываются с учетом НДС) *</w:t>
                  </w:r>
                </w:p>
              </w:tc>
            </w:tr>
            <w:tr w:rsidR="00ED4DB5" w:rsidRPr="001C2364" w:rsidTr="00F95DAC">
              <w:trPr>
                <w:trHeight w:val="195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vMerge w:val="restart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</w:p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ED4DB5" w:rsidRPr="00ED4DB5" w:rsidRDefault="00146C5B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1490,09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  <w:vAlign w:val="center"/>
                </w:tcPr>
                <w:p w:rsidR="00ED4DB5" w:rsidRPr="00ED4DB5" w:rsidRDefault="00146C5B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1562,85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ED4DB5" w:rsidRPr="001C2364" w:rsidTr="00F95DAC">
              <w:trPr>
                <w:trHeight w:val="156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vMerge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ED4DB5" w:rsidRPr="00ED4DB5" w:rsidRDefault="00146C5B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6C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1562,85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  <w:vAlign w:val="center"/>
                </w:tcPr>
                <w:p w:rsidR="00ED4DB5" w:rsidRPr="00ED4DB5" w:rsidRDefault="00146C5B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1641,03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ED4DB5" w:rsidRPr="001C2364" w:rsidTr="00F95DAC">
              <w:trPr>
                <w:trHeight w:val="117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vMerge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ED4DB5" w:rsidRPr="00ED4DB5" w:rsidRDefault="00146C5B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46C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1641,03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  <w:vAlign w:val="center"/>
                </w:tcPr>
                <w:p w:rsidR="00ED4DB5" w:rsidRPr="00ED4DB5" w:rsidRDefault="00146C5B" w:rsidP="00F95DAC">
                  <w:pPr>
                    <w:tabs>
                      <w:tab w:val="center" w:pos="487"/>
                    </w:tabs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1697,92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F95DAC">
              <w:trPr>
                <w:trHeight w:val="260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F95DAC">
              <w:trPr>
                <w:trHeight w:val="962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энегрию, руб./Гкал</w:t>
                  </w: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F95DAC">
              <w:trPr>
                <w:trHeight w:val="1456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  <w:vAlign w:val="center"/>
                </w:tcPr>
                <w:p w:rsidR="008339F2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 тыс. руб./Гкал/ч</w:t>
                  </w:r>
                </w:p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мес.</w:t>
                  </w: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</w:tbl>
          <w:p w:rsidR="00F47814" w:rsidRPr="00AC4C84" w:rsidRDefault="00F47814" w:rsidP="008838B2">
            <w:pPr>
              <w:spacing w:after="0" w:line="240" w:lineRule="auto"/>
              <w:ind w:right="-250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B5064" w:rsidRPr="007B3886" w:rsidRDefault="00F47814" w:rsidP="007B3886">
      <w:pPr>
        <w:spacing w:after="0" w:line="240" w:lineRule="auto"/>
        <w:ind w:left="-993" w:right="-285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3886">
        <w:rPr>
          <w:rFonts w:ascii="Times New Roman" w:eastAsia="Times New Roman" w:hAnsi="Times New Roman" w:cs="Times New Roman"/>
          <w:sz w:val="26"/>
          <w:szCs w:val="26"/>
        </w:rPr>
        <w:lastRenderedPageBreak/>
        <w:t>* Выделяется в целях реализации пункта 6 статьи 168 Налогового кодекса Российской Федерации (часть вторая).</w:t>
      </w:r>
      <w:r w:rsidRPr="007B3886"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R="00CB5064" w:rsidRPr="007B3886" w:rsidSect="00070B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281" w:right="851" w:bottom="6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FBE" w:rsidRDefault="00633FBE">
      <w:pPr>
        <w:spacing w:after="0" w:line="240" w:lineRule="auto"/>
      </w:pPr>
      <w:r>
        <w:separator/>
      </w:r>
    </w:p>
  </w:endnote>
  <w:endnote w:type="continuationSeparator" w:id="0">
    <w:p w:rsidR="00633FBE" w:rsidRDefault="00633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7D5791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7D5791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FBE" w:rsidRDefault="00633FBE">
      <w:pPr>
        <w:spacing w:after="0" w:line="240" w:lineRule="auto"/>
      </w:pPr>
      <w:r>
        <w:separator/>
      </w:r>
    </w:p>
  </w:footnote>
  <w:footnote w:type="continuationSeparator" w:id="0">
    <w:p w:rsidR="00633FBE" w:rsidRDefault="00633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7D579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2223886"/>
      <w:docPartObj>
        <w:docPartGallery w:val="Page Numbers (Top of Page)"/>
        <w:docPartUnique/>
      </w:docPartObj>
    </w:sdtPr>
    <w:sdtEndPr/>
    <w:sdtContent>
      <w:p w:rsidR="00B862E0" w:rsidRDefault="00B862E0">
        <w:pPr>
          <w:pStyle w:val="a3"/>
          <w:jc w:val="center"/>
        </w:pPr>
      </w:p>
      <w:p w:rsidR="00070BAB" w:rsidRDefault="00070BAB">
        <w:pPr>
          <w:pStyle w:val="a3"/>
          <w:jc w:val="center"/>
          <w:rPr>
            <w:lang w:val="ru-RU"/>
          </w:rPr>
        </w:pPr>
      </w:p>
      <w:p w:rsidR="00070BAB" w:rsidRDefault="00B862E0">
        <w:pPr>
          <w:pStyle w:val="a3"/>
          <w:jc w:val="center"/>
          <w:rPr>
            <w:lang w:val="ru-RU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791" w:rsidRPr="007D5791">
          <w:rPr>
            <w:noProof/>
            <w:lang w:val="ru-RU"/>
          </w:rPr>
          <w:t>2</w:t>
        </w:r>
        <w:r>
          <w:fldChar w:fldCharType="end"/>
        </w:r>
      </w:p>
      <w:p w:rsidR="00FD7354" w:rsidRPr="00070BAB" w:rsidRDefault="007D5791" w:rsidP="00070BAB">
        <w:pPr>
          <w:pStyle w:val="a3"/>
          <w:jc w:val="center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Pr="00765B27" w:rsidRDefault="007D5791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56426"/>
    <w:rsid w:val="00070BAB"/>
    <w:rsid w:val="000C1584"/>
    <w:rsid w:val="000E62E6"/>
    <w:rsid w:val="00146918"/>
    <w:rsid w:val="00146C5B"/>
    <w:rsid w:val="00157653"/>
    <w:rsid w:val="001C2364"/>
    <w:rsid w:val="001D4E28"/>
    <w:rsid w:val="001E0703"/>
    <w:rsid w:val="001F24A8"/>
    <w:rsid w:val="001F5467"/>
    <w:rsid w:val="001F61A4"/>
    <w:rsid w:val="00210D92"/>
    <w:rsid w:val="00224161"/>
    <w:rsid w:val="00236D41"/>
    <w:rsid w:val="00257A7E"/>
    <w:rsid w:val="002604A1"/>
    <w:rsid w:val="00290A1F"/>
    <w:rsid w:val="002912A1"/>
    <w:rsid w:val="002A3E6D"/>
    <w:rsid w:val="002C673C"/>
    <w:rsid w:val="002F2DF7"/>
    <w:rsid w:val="003247A4"/>
    <w:rsid w:val="00332C55"/>
    <w:rsid w:val="00356542"/>
    <w:rsid w:val="003617FE"/>
    <w:rsid w:val="003C20F2"/>
    <w:rsid w:val="0040193C"/>
    <w:rsid w:val="004A69F3"/>
    <w:rsid w:val="004B1F7A"/>
    <w:rsid w:val="004F19E8"/>
    <w:rsid w:val="004F3538"/>
    <w:rsid w:val="00500D3A"/>
    <w:rsid w:val="00523EB1"/>
    <w:rsid w:val="005454C6"/>
    <w:rsid w:val="00585422"/>
    <w:rsid w:val="005D6213"/>
    <w:rsid w:val="005F29E2"/>
    <w:rsid w:val="00623660"/>
    <w:rsid w:val="00633FBE"/>
    <w:rsid w:val="006343FC"/>
    <w:rsid w:val="006663B3"/>
    <w:rsid w:val="00681CE9"/>
    <w:rsid w:val="006A0BC5"/>
    <w:rsid w:val="006A3904"/>
    <w:rsid w:val="006A56EE"/>
    <w:rsid w:val="006D7607"/>
    <w:rsid w:val="00732C5B"/>
    <w:rsid w:val="00782802"/>
    <w:rsid w:val="007A3021"/>
    <w:rsid w:val="007B3886"/>
    <w:rsid w:val="007D00C5"/>
    <w:rsid w:val="007D19EC"/>
    <w:rsid w:val="007D5791"/>
    <w:rsid w:val="007D66F2"/>
    <w:rsid w:val="007E3F2F"/>
    <w:rsid w:val="007E6A85"/>
    <w:rsid w:val="007F5C7E"/>
    <w:rsid w:val="00801C9B"/>
    <w:rsid w:val="0080589A"/>
    <w:rsid w:val="00826192"/>
    <w:rsid w:val="008339F2"/>
    <w:rsid w:val="00851A85"/>
    <w:rsid w:val="008851ED"/>
    <w:rsid w:val="00897E43"/>
    <w:rsid w:val="008A3C8B"/>
    <w:rsid w:val="008A3FC4"/>
    <w:rsid w:val="0091320F"/>
    <w:rsid w:val="00923CB4"/>
    <w:rsid w:val="00952F46"/>
    <w:rsid w:val="009678F5"/>
    <w:rsid w:val="00997719"/>
    <w:rsid w:val="009B4392"/>
    <w:rsid w:val="00A04C4B"/>
    <w:rsid w:val="00A651FA"/>
    <w:rsid w:val="00A72A2B"/>
    <w:rsid w:val="00A778EC"/>
    <w:rsid w:val="00A81A08"/>
    <w:rsid w:val="00A82180"/>
    <w:rsid w:val="00AA2FB5"/>
    <w:rsid w:val="00AA313E"/>
    <w:rsid w:val="00AC4C84"/>
    <w:rsid w:val="00AF529B"/>
    <w:rsid w:val="00B21A6D"/>
    <w:rsid w:val="00B43779"/>
    <w:rsid w:val="00B5072C"/>
    <w:rsid w:val="00B54B1B"/>
    <w:rsid w:val="00B7442C"/>
    <w:rsid w:val="00B862E0"/>
    <w:rsid w:val="00B92FA4"/>
    <w:rsid w:val="00BA5A19"/>
    <w:rsid w:val="00BD2869"/>
    <w:rsid w:val="00BF5042"/>
    <w:rsid w:val="00C1109B"/>
    <w:rsid w:val="00C14539"/>
    <w:rsid w:val="00C20C26"/>
    <w:rsid w:val="00C55E84"/>
    <w:rsid w:val="00C65843"/>
    <w:rsid w:val="00CB0909"/>
    <w:rsid w:val="00CB5064"/>
    <w:rsid w:val="00D15E1A"/>
    <w:rsid w:val="00D41B9F"/>
    <w:rsid w:val="00D42819"/>
    <w:rsid w:val="00D90760"/>
    <w:rsid w:val="00D93916"/>
    <w:rsid w:val="00DD202C"/>
    <w:rsid w:val="00DE362F"/>
    <w:rsid w:val="00E554D6"/>
    <w:rsid w:val="00E850C9"/>
    <w:rsid w:val="00E924FB"/>
    <w:rsid w:val="00E95D8A"/>
    <w:rsid w:val="00EC0E99"/>
    <w:rsid w:val="00ED4DB5"/>
    <w:rsid w:val="00EF236D"/>
    <w:rsid w:val="00F02527"/>
    <w:rsid w:val="00F27030"/>
    <w:rsid w:val="00F47814"/>
    <w:rsid w:val="00F95DAC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167E000E-E5F1-4A5F-809C-5F09C860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4BB32-F8C5-4DFF-95E5-C23989A9C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8</cp:revision>
  <cp:lastPrinted>2015-12-18T07:50:00Z</cp:lastPrinted>
  <dcterms:created xsi:type="dcterms:W3CDTF">2015-12-17T11:47:00Z</dcterms:created>
  <dcterms:modified xsi:type="dcterms:W3CDTF">2015-12-21T06:47:00Z</dcterms:modified>
</cp:coreProperties>
</file>