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28D" w:rsidRPr="007C52A9" w:rsidRDefault="0098628D" w:rsidP="0098628D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</w:t>
      </w:r>
      <w:r w:rsidR="006B14CA">
        <w:rPr>
          <w:sz w:val="28"/>
          <w:szCs w:val="28"/>
          <w:lang w:eastAsia="ru-RU"/>
        </w:rPr>
        <w:t>«3</w:t>
      </w:r>
      <w:r w:rsidR="00025EE1" w:rsidRPr="00487965">
        <w:rPr>
          <w:sz w:val="28"/>
          <w:szCs w:val="28"/>
          <w:lang w:eastAsia="ru-RU"/>
        </w:rPr>
        <w:t xml:space="preserve">» </w:t>
      </w:r>
      <w:r w:rsidR="0012353D">
        <w:rPr>
          <w:sz w:val="28"/>
          <w:szCs w:val="28"/>
          <w:lang w:eastAsia="ru-RU"/>
        </w:rPr>
        <w:t>дека</w:t>
      </w:r>
      <w:r w:rsidR="00025EE1" w:rsidRPr="00487965">
        <w:rPr>
          <w:sz w:val="28"/>
          <w:szCs w:val="28"/>
          <w:lang w:eastAsia="ru-RU"/>
        </w:rPr>
        <w:t xml:space="preserve">бря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6B14CA">
        <w:rPr>
          <w:sz w:val="28"/>
          <w:szCs w:val="28"/>
          <w:lang w:eastAsia="ru-RU"/>
        </w:rPr>
        <w:t xml:space="preserve"> 739</w:t>
      </w:r>
      <w:bookmarkStart w:id="0" w:name="_GoBack"/>
      <w:bookmarkEnd w:id="0"/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</w:t>
      </w:r>
      <w:r w:rsidRPr="00487965">
        <w:rPr>
          <w:b/>
          <w:sz w:val="28"/>
          <w:szCs w:val="28"/>
        </w:rPr>
        <w:t xml:space="preserve">тарифов на питьевую воду, водоотведение </w:t>
      </w:r>
    </w:p>
    <w:p w:rsidR="00487965" w:rsidRDefault="00487965" w:rsidP="00487965">
      <w:pPr>
        <w:jc w:val="center"/>
        <w:rPr>
          <w:bCs/>
          <w:kern w:val="32"/>
          <w:sz w:val="28"/>
          <w:szCs w:val="28"/>
        </w:rPr>
      </w:pPr>
      <w:r w:rsidRPr="00487965">
        <w:rPr>
          <w:b/>
          <w:bCs/>
          <w:kern w:val="32"/>
          <w:sz w:val="28"/>
          <w:szCs w:val="28"/>
        </w:rPr>
        <w:t>МУП ПМР «</w:t>
      </w:r>
      <w:proofErr w:type="spellStart"/>
      <w:r w:rsidRPr="00487965">
        <w:rPr>
          <w:b/>
          <w:bCs/>
          <w:kern w:val="32"/>
          <w:sz w:val="28"/>
          <w:szCs w:val="28"/>
        </w:rPr>
        <w:t>Тепломир</w:t>
      </w:r>
      <w:proofErr w:type="spellEnd"/>
      <w:r w:rsidRPr="00487965">
        <w:rPr>
          <w:b/>
          <w:bCs/>
          <w:kern w:val="32"/>
          <w:sz w:val="28"/>
          <w:szCs w:val="28"/>
        </w:rPr>
        <w:t>»</w:t>
      </w:r>
      <w:r>
        <w:rPr>
          <w:b/>
          <w:bCs/>
          <w:kern w:val="32"/>
          <w:sz w:val="28"/>
          <w:szCs w:val="28"/>
        </w:rPr>
        <w:t xml:space="preserve"> </w:t>
      </w:r>
      <w:r w:rsidRPr="00487965">
        <w:rPr>
          <w:b/>
          <w:bCs/>
          <w:kern w:val="32"/>
          <w:sz w:val="28"/>
          <w:szCs w:val="28"/>
        </w:rPr>
        <w:t>(</w:t>
      </w:r>
      <w:proofErr w:type="spellStart"/>
      <w:r w:rsidRPr="00487965">
        <w:rPr>
          <w:b/>
          <w:bCs/>
          <w:kern w:val="32"/>
          <w:sz w:val="28"/>
          <w:szCs w:val="28"/>
        </w:rPr>
        <w:t>Прокопьевский</w:t>
      </w:r>
      <w:proofErr w:type="spellEnd"/>
      <w:r w:rsidRPr="00487965">
        <w:rPr>
          <w:b/>
          <w:bCs/>
          <w:kern w:val="32"/>
          <w:sz w:val="28"/>
          <w:szCs w:val="28"/>
        </w:rPr>
        <w:t xml:space="preserve"> муниципальный </w:t>
      </w:r>
      <w:r w:rsidRPr="004D2523">
        <w:rPr>
          <w:b/>
          <w:bCs/>
          <w:kern w:val="32"/>
          <w:sz w:val="28"/>
          <w:szCs w:val="28"/>
        </w:rPr>
        <w:t>район)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01.01.2016</w:t>
      </w:r>
      <w:r w:rsidRPr="00CC5C1A">
        <w:rPr>
          <w:b/>
          <w:sz w:val="28"/>
          <w:szCs w:val="28"/>
        </w:rPr>
        <w:t xml:space="preserve"> по 31.12.201</w:t>
      </w:r>
      <w:r>
        <w:rPr>
          <w:b/>
          <w:sz w:val="28"/>
          <w:szCs w:val="28"/>
        </w:rPr>
        <w:t>8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843"/>
        <w:gridCol w:w="1842"/>
        <w:gridCol w:w="1701"/>
        <w:gridCol w:w="1134"/>
        <w:gridCol w:w="1276"/>
      </w:tblGrid>
      <w:tr w:rsidR="006C722A" w:rsidTr="00715EE5">
        <w:trPr>
          <w:trHeight w:val="922"/>
        </w:trPr>
        <w:tc>
          <w:tcPr>
            <w:tcW w:w="567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    тыс. руб.</w:t>
            </w:r>
          </w:p>
        </w:tc>
        <w:tc>
          <w:tcPr>
            <w:tcW w:w="1842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6750BA" w:rsidTr="00715EE5">
        <w:trPr>
          <w:trHeight w:val="897"/>
        </w:trPr>
        <w:tc>
          <w:tcPr>
            <w:tcW w:w="567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:rsidR="00B710ED" w:rsidRPr="00B710ED" w:rsidRDefault="00B710ED" w:rsidP="0093763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 w:rsidR="0093763A">
              <w:t>-</w:t>
            </w:r>
            <w:r w:rsidRPr="00B710ED">
              <w:t>ческой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6C722A" w:rsidTr="00715EE5">
        <w:tc>
          <w:tcPr>
            <w:tcW w:w="567" w:type="dxa"/>
            <w:vMerge w:val="restart"/>
            <w:vAlign w:val="center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  <w:r w:rsidRPr="00B710ED"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A72266" w:rsidRPr="00487965" w:rsidRDefault="00A72266" w:rsidP="00A72266">
            <w:pPr>
              <w:tabs>
                <w:tab w:val="left" w:pos="0"/>
              </w:tabs>
            </w:pPr>
            <w:r w:rsidRPr="00487965">
              <w:t>Питьевая вода</w:t>
            </w:r>
          </w:p>
        </w:tc>
        <w:tc>
          <w:tcPr>
            <w:tcW w:w="851" w:type="dxa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  <w:r w:rsidRPr="00B710ED">
              <w:t>2016</w:t>
            </w:r>
          </w:p>
        </w:tc>
        <w:tc>
          <w:tcPr>
            <w:tcW w:w="1843" w:type="dxa"/>
            <w:vAlign w:val="center"/>
          </w:tcPr>
          <w:p w:rsidR="00A72266" w:rsidRPr="00B710ED" w:rsidRDefault="00B252B1" w:rsidP="00FF09DF">
            <w:pPr>
              <w:tabs>
                <w:tab w:val="left" w:pos="0"/>
              </w:tabs>
              <w:jc w:val="center"/>
            </w:pPr>
            <w:r>
              <w:t>105</w:t>
            </w:r>
            <w:r w:rsidR="00FF09DF">
              <w:t>05,32</w:t>
            </w:r>
          </w:p>
        </w:tc>
        <w:tc>
          <w:tcPr>
            <w:tcW w:w="1842" w:type="dxa"/>
            <w:vAlign w:val="center"/>
          </w:tcPr>
          <w:p w:rsidR="00A72266" w:rsidRPr="00B710ED" w:rsidRDefault="00FC1EAE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A72266" w:rsidRPr="00B710ED" w:rsidRDefault="00B252B1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72266" w:rsidRPr="00B710ED" w:rsidRDefault="00B252B1" w:rsidP="00524BCA">
            <w:pPr>
              <w:tabs>
                <w:tab w:val="left" w:pos="0"/>
              </w:tabs>
              <w:jc w:val="center"/>
            </w:pPr>
            <w:r>
              <w:t>14,94</w:t>
            </w:r>
          </w:p>
        </w:tc>
        <w:tc>
          <w:tcPr>
            <w:tcW w:w="1276" w:type="dxa"/>
            <w:vAlign w:val="center"/>
          </w:tcPr>
          <w:p w:rsidR="00A72266" w:rsidRPr="00B710ED" w:rsidRDefault="00B252B1" w:rsidP="00524BCA">
            <w:pPr>
              <w:tabs>
                <w:tab w:val="left" w:pos="0"/>
              </w:tabs>
              <w:jc w:val="center"/>
            </w:pPr>
            <w:r>
              <w:t>2,12</w:t>
            </w:r>
          </w:p>
        </w:tc>
      </w:tr>
      <w:tr w:rsidR="006C722A" w:rsidTr="00715EE5">
        <w:tc>
          <w:tcPr>
            <w:tcW w:w="567" w:type="dxa"/>
            <w:vMerge/>
            <w:vAlign w:val="center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A72266" w:rsidRPr="00487965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  <w:r w:rsidRPr="00B710ED">
              <w:t>2017</w:t>
            </w:r>
          </w:p>
        </w:tc>
        <w:tc>
          <w:tcPr>
            <w:tcW w:w="1843" w:type="dxa"/>
            <w:vAlign w:val="center"/>
          </w:tcPr>
          <w:p w:rsidR="00A72266" w:rsidRPr="00B710ED" w:rsidRDefault="00E50BA2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A72266" w:rsidRPr="00B710ED" w:rsidRDefault="00B252B1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72266" w:rsidRPr="00B710ED" w:rsidRDefault="00B252B1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72266" w:rsidRPr="00B710ED" w:rsidRDefault="00B252B1" w:rsidP="00524BCA">
            <w:pPr>
              <w:tabs>
                <w:tab w:val="left" w:pos="0"/>
              </w:tabs>
              <w:jc w:val="center"/>
            </w:pPr>
            <w:r>
              <w:t>14,94</w:t>
            </w:r>
          </w:p>
        </w:tc>
        <w:tc>
          <w:tcPr>
            <w:tcW w:w="1276" w:type="dxa"/>
            <w:vAlign w:val="center"/>
          </w:tcPr>
          <w:p w:rsidR="00A72266" w:rsidRPr="00B710ED" w:rsidRDefault="00B252B1" w:rsidP="00524BCA">
            <w:pPr>
              <w:tabs>
                <w:tab w:val="left" w:pos="0"/>
              </w:tabs>
              <w:jc w:val="center"/>
            </w:pPr>
            <w:r>
              <w:t>2,12</w:t>
            </w:r>
          </w:p>
        </w:tc>
      </w:tr>
      <w:tr w:rsidR="006C722A" w:rsidTr="00715EE5">
        <w:tc>
          <w:tcPr>
            <w:tcW w:w="567" w:type="dxa"/>
            <w:vMerge/>
            <w:vAlign w:val="center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A72266" w:rsidRPr="00487965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  <w:r w:rsidRPr="00B710ED">
              <w:t>2018</w:t>
            </w:r>
          </w:p>
        </w:tc>
        <w:tc>
          <w:tcPr>
            <w:tcW w:w="1843" w:type="dxa"/>
            <w:vAlign w:val="center"/>
          </w:tcPr>
          <w:p w:rsidR="00A72266" w:rsidRPr="00B710ED" w:rsidRDefault="00E50BA2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A72266" w:rsidRPr="00B710ED" w:rsidRDefault="00B252B1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72266" w:rsidRPr="00B710ED" w:rsidRDefault="00B252B1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72266" w:rsidRPr="00B710ED" w:rsidRDefault="00B252B1" w:rsidP="00524BCA">
            <w:pPr>
              <w:tabs>
                <w:tab w:val="left" w:pos="0"/>
              </w:tabs>
              <w:jc w:val="center"/>
            </w:pPr>
            <w:r>
              <w:t>14,94</w:t>
            </w:r>
          </w:p>
        </w:tc>
        <w:tc>
          <w:tcPr>
            <w:tcW w:w="1276" w:type="dxa"/>
            <w:vAlign w:val="center"/>
          </w:tcPr>
          <w:p w:rsidR="00A72266" w:rsidRPr="00B710ED" w:rsidRDefault="00B252B1" w:rsidP="00524BCA">
            <w:pPr>
              <w:tabs>
                <w:tab w:val="left" w:pos="0"/>
              </w:tabs>
              <w:jc w:val="center"/>
            </w:pPr>
            <w:r>
              <w:t>2,12</w:t>
            </w:r>
          </w:p>
        </w:tc>
      </w:tr>
      <w:tr w:rsidR="00B252B1" w:rsidTr="00F305FD">
        <w:tc>
          <w:tcPr>
            <w:tcW w:w="567" w:type="dxa"/>
            <w:vMerge w:val="restart"/>
            <w:vAlign w:val="center"/>
          </w:tcPr>
          <w:p w:rsidR="00B252B1" w:rsidRPr="00B710ED" w:rsidRDefault="00B252B1" w:rsidP="00524BCA">
            <w:pPr>
              <w:tabs>
                <w:tab w:val="left" w:pos="0"/>
              </w:tabs>
              <w:jc w:val="center"/>
            </w:pPr>
            <w:r>
              <w:t>2.</w:t>
            </w:r>
          </w:p>
        </w:tc>
        <w:tc>
          <w:tcPr>
            <w:tcW w:w="1843" w:type="dxa"/>
            <w:vMerge w:val="restart"/>
            <w:vAlign w:val="center"/>
          </w:tcPr>
          <w:p w:rsidR="00B252B1" w:rsidRPr="00487965" w:rsidRDefault="00B252B1" w:rsidP="00327562">
            <w:pPr>
              <w:tabs>
                <w:tab w:val="left" w:pos="0"/>
              </w:tabs>
            </w:pPr>
            <w:r w:rsidRPr="00487965">
              <w:t>Водоотведение</w:t>
            </w:r>
          </w:p>
        </w:tc>
        <w:tc>
          <w:tcPr>
            <w:tcW w:w="851" w:type="dxa"/>
          </w:tcPr>
          <w:p w:rsidR="00B252B1" w:rsidRPr="00B710ED" w:rsidRDefault="00B252B1" w:rsidP="00524BCA">
            <w:pPr>
              <w:tabs>
                <w:tab w:val="left" w:pos="0"/>
              </w:tabs>
              <w:jc w:val="center"/>
            </w:pPr>
            <w:r>
              <w:t>2016</w:t>
            </w:r>
          </w:p>
        </w:tc>
        <w:tc>
          <w:tcPr>
            <w:tcW w:w="1843" w:type="dxa"/>
            <w:vAlign w:val="center"/>
          </w:tcPr>
          <w:p w:rsidR="00B252B1" w:rsidRPr="00B710ED" w:rsidRDefault="00B252B1" w:rsidP="001A1781">
            <w:pPr>
              <w:tabs>
                <w:tab w:val="left" w:pos="0"/>
              </w:tabs>
              <w:jc w:val="center"/>
            </w:pPr>
            <w:r>
              <w:t>16</w:t>
            </w:r>
            <w:r w:rsidR="001A1781">
              <w:t>1</w:t>
            </w:r>
            <w:r>
              <w:t>0,92</w:t>
            </w:r>
          </w:p>
        </w:tc>
        <w:tc>
          <w:tcPr>
            <w:tcW w:w="1842" w:type="dxa"/>
            <w:vAlign w:val="center"/>
          </w:tcPr>
          <w:p w:rsidR="00B252B1" w:rsidRPr="00B710ED" w:rsidRDefault="00B252B1" w:rsidP="00524BCA">
            <w:pPr>
              <w:tabs>
                <w:tab w:val="left" w:pos="0"/>
              </w:tabs>
              <w:jc w:val="center"/>
            </w:pPr>
            <w:r w:rsidRPr="00B252B1">
              <w:t>х</w:t>
            </w:r>
          </w:p>
        </w:tc>
        <w:tc>
          <w:tcPr>
            <w:tcW w:w="1701" w:type="dxa"/>
            <w:vAlign w:val="center"/>
          </w:tcPr>
          <w:p w:rsidR="00B252B1" w:rsidRPr="00B710ED" w:rsidRDefault="00B252B1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B252B1" w:rsidRDefault="00B252B1" w:rsidP="00B252B1">
            <w:pPr>
              <w:jc w:val="center"/>
            </w:pPr>
            <w:r w:rsidRPr="00CB1E63">
              <w:t>х</w:t>
            </w:r>
          </w:p>
        </w:tc>
        <w:tc>
          <w:tcPr>
            <w:tcW w:w="1276" w:type="dxa"/>
            <w:vAlign w:val="center"/>
          </w:tcPr>
          <w:p w:rsidR="00B252B1" w:rsidRPr="00B710ED" w:rsidRDefault="00B252B1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</w:tr>
      <w:tr w:rsidR="00B252B1" w:rsidTr="00F305FD">
        <w:tc>
          <w:tcPr>
            <w:tcW w:w="567" w:type="dxa"/>
            <w:vMerge/>
          </w:tcPr>
          <w:p w:rsidR="00B252B1" w:rsidRPr="00B710ED" w:rsidRDefault="00B252B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B252B1" w:rsidRPr="00B710ED" w:rsidRDefault="00B252B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B252B1" w:rsidRPr="00B710ED" w:rsidRDefault="00B252B1" w:rsidP="00524BCA">
            <w:pPr>
              <w:tabs>
                <w:tab w:val="left" w:pos="0"/>
              </w:tabs>
              <w:jc w:val="center"/>
            </w:pPr>
            <w:r>
              <w:t>2017</w:t>
            </w:r>
          </w:p>
        </w:tc>
        <w:tc>
          <w:tcPr>
            <w:tcW w:w="1843" w:type="dxa"/>
            <w:vAlign w:val="center"/>
          </w:tcPr>
          <w:p w:rsidR="00B252B1" w:rsidRPr="00B710ED" w:rsidRDefault="00B252B1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B252B1" w:rsidRPr="00B710ED" w:rsidRDefault="00B252B1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B252B1" w:rsidRPr="00B710ED" w:rsidRDefault="00B252B1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B252B1" w:rsidRDefault="00B252B1" w:rsidP="00B252B1">
            <w:pPr>
              <w:jc w:val="center"/>
            </w:pPr>
            <w:r w:rsidRPr="00CB1E63">
              <w:t>х</w:t>
            </w:r>
          </w:p>
        </w:tc>
        <w:tc>
          <w:tcPr>
            <w:tcW w:w="1276" w:type="dxa"/>
            <w:vAlign w:val="center"/>
          </w:tcPr>
          <w:p w:rsidR="00B252B1" w:rsidRPr="00B710ED" w:rsidRDefault="00B252B1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</w:tr>
      <w:tr w:rsidR="00B252B1" w:rsidTr="00F305FD">
        <w:tc>
          <w:tcPr>
            <w:tcW w:w="567" w:type="dxa"/>
            <w:vMerge/>
          </w:tcPr>
          <w:p w:rsidR="00B252B1" w:rsidRPr="00B710ED" w:rsidRDefault="00B252B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B252B1" w:rsidRPr="00B710ED" w:rsidRDefault="00B252B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B252B1" w:rsidRPr="00B710ED" w:rsidRDefault="00B252B1" w:rsidP="00524BCA">
            <w:pPr>
              <w:tabs>
                <w:tab w:val="left" w:pos="0"/>
              </w:tabs>
              <w:jc w:val="center"/>
            </w:pPr>
            <w:r>
              <w:t>2018</w:t>
            </w:r>
          </w:p>
        </w:tc>
        <w:tc>
          <w:tcPr>
            <w:tcW w:w="1843" w:type="dxa"/>
            <w:vAlign w:val="center"/>
          </w:tcPr>
          <w:p w:rsidR="00B252B1" w:rsidRPr="00B710ED" w:rsidRDefault="00B252B1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B252B1" w:rsidRPr="00B710ED" w:rsidRDefault="00B252B1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B252B1" w:rsidRPr="00B710ED" w:rsidRDefault="00B252B1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B252B1" w:rsidRDefault="00B252B1" w:rsidP="00B252B1">
            <w:pPr>
              <w:jc w:val="center"/>
            </w:pPr>
            <w:r w:rsidRPr="00CB1E63">
              <w:t>х</w:t>
            </w:r>
          </w:p>
        </w:tc>
        <w:tc>
          <w:tcPr>
            <w:tcW w:w="1276" w:type="dxa"/>
            <w:vAlign w:val="center"/>
          </w:tcPr>
          <w:p w:rsidR="00B252B1" w:rsidRPr="00B710ED" w:rsidRDefault="00B252B1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</w:tr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2627AC">
      <w:headerReference w:type="default" r:id="rId8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14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353D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1781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258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965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14CA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52B1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276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9DF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91C7A8-7C5F-43C5-B132-0C5D4415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9D7C7-A8D3-4786-AF6C-D08860C89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19</cp:revision>
  <cp:lastPrinted>2015-09-23T03:11:00Z</cp:lastPrinted>
  <dcterms:created xsi:type="dcterms:W3CDTF">2015-09-21T04:03:00Z</dcterms:created>
  <dcterms:modified xsi:type="dcterms:W3CDTF">2015-12-04T02:27:00Z</dcterms:modified>
</cp:coreProperties>
</file>