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4345CA" w:rsidRDefault="0098628D" w:rsidP="0098628D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4345CA">
        <w:rPr>
          <w:color w:val="000000" w:themeColor="text1"/>
          <w:sz w:val="28"/>
          <w:szCs w:val="28"/>
          <w:lang w:eastAsia="ru-RU"/>
        </w:rPr>
        <w:t xml:space="preserve">Приложение </w:t>
      </w:r>
      <w:r w:rsidRPr="004345CA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4345CA">
        <w:rPr>
          <w:color w:val="000000" w:themeColor="text1"/>
          <w:sz w:val="28"/>
          <w:szCs w:val="28"/>
          <w:lang w:eastAsia="ru-RU"/>
        </w:rPr>
        <w:br/>
        <w:t>от</w:t>
      </w:r>
      <w:r w:rsidR="00B87EAC">
        <w:rPr>
          <w:color w:val="000000" w:themeColor="text1"/>
          <w:sz w:val="28"/>
          <w:szCs w:val="28"/>
          <w:lang w:eastAsia="ru-RU"/>
        </w:rPr>
        <w:t xml:space="preserve"> «</w:t>
      </w:r>
      <w:r w:rsidR="00601597">
        <w:rPr>
          <w:color w:val="000000" w:themeColor="text1"/>
          <w:sz w:val="28"/>
          <w:szCs w:val="28"/>
          <w:lang w:eastAsia="ru-RU"/>
        </w:rPr>
        <w:t>24</w:t>
      </w:r>
      <w:r w:rsidR="00025EE1" w:rsidRPr="004345CA">
        <w:rPr>
          <w:color w:val="000000" w:themeColor="text1"/>
          <w:sz w:val="28"/>
          <w:szCs w:val="28"/>
          <w:lang w:eastAsia="ru-RU"/>
        </w:rPr>
        <w:t xml:space="preserve">» </w:t>
      </w:r>
      <w:r w:rsidR="00EE5265" w:rsidRPr="004345CA">
        <w:rPr>
          <w:color w:val="000000" w:themeColor="text1"/>
          <w:sz w:val="28"/>
          <w:szCs w:val="28"/>
          <w:lang w:eastAsia="ru-RU"/>
        </w:rPr>
        <w:t>ноября</w:t>
      </w:r>
      <w:r w:rsidR="00025EE1" w:rsidRPr="004345CA">
        <w:rPr>
          <w:color w:val="000000" w:themeColor="text1"/>
          <w:sz w:val="28"/>
          <w:szCs w:val="28"/>
          <w:lang w:eastAsia="ru-RU"/>
        </w:rPr>
        <w:t xml:space="preserve"> </w:t>
      </w:r>
      <w:r w:rsidRPr="004345CA">
        <w:rPr>
          <w:color w:val="000000" w:themeColor="text1"/>
          <w:sz w:val="28"/>
          <w:szCs w:val="28"/>
          <w:lang w:eastAsia="ru-RU"/>
        </w:rPr>
        <w:t>2015 г. №</w:t>
      </w:r>
      <w:r w:rsidR="00025EE1" w:rsidRPr="004345CA">
        <w:rPr>
          <w:color w:val="000000" w:themeColor="text1"/>
          <w:sz w:val="28"/>
          <w:szCs w:val="28"/>
          <w:lang w:eastAsia="ru-RU"/>
        </w:rPr>
        <w:t xml:space="preserve"> </w:t>
      </w:r>
      <w:r w:rsidR="00601597">
        <w:rPr>
          <w:color w:val="000000" w:themeColor="text1"/>
          <w:sz w:val="28"/>
          <w:szCs w:val="28"/>
          <w:lang w:eastAsia="ru-RU"/>
        </w:rPr>
        <w:t>568</w:t>
      </w:r>
    </w:p>
    <w:p w:rsidR="0098628D" w:rsidRPr="004345CA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4345CA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4345CA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4345CA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4345CA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4345CA">
        <w:rPr>
          <w:b/>
          <w:color w:val="000000" w:themeColor="text1"/>
          <w:sz w:val="28"/>
          <w:szCs w:val="28"/>
        </w:rPr>
        <w:t>Долгосрочные параметры</w:t>
      </w:r>
    </w:p>
    <w:p w:rsidR="002A3A95" w:rsidRDefault="00A72266" w:rsidP="00790065">
      <w:pPr>
        <w:jc w:val="center"/>
        <w:rPr>
          <w:b/>
          <w:color w:val="000000" w:themeColor="text1"/>
          <w:sz w:val="28"/>
          <w:szCs w:val="28"/>
        </w:rPr>
      </w:pPr>
      <w:r w:rsidRPr="004345CA">
        <w:rPr>
          <w:b/>
          <w:color w:val="000000" w:themeColor="text1"/>
          <w:sz w:val="28"/>
          <w:szCs w:val="28"/>
        </w:rPr>
        <w:t xml:space="preserve"> регулирования тарифов на </w:t>
      </w:r>
      <w:r w:rsidR="00061226" w:rsidRPr="004345CA">
        <w:rPr>
          <w:b/>
          <w:color w:val="000000" w:themeColor="text1"/>
          <w:sz w:val="28"/>
          <w:szCs w:val="28"/>
        </w:rPr>
        <w:t>транспортировк</w:t>
      </w:r>
      <w:r w:rsidR="002A3A95">
        <w:rPr>
          <w:b/>
          <w:color w:val="000000" w:themeColor="text1"/>
          <w:sz w:val="28"/>
          <w:szCs w:val="28"/>
        </w:rPr>
        <w:t>у</w:t>
      </w:r>
      <w:r w:rsidR="00061226" w:rsidRPr="004345CA">
        <w:rPr>
          <w:b/>
          <w:color w:val="000000" w:themeColor="text1"/>
          <w:sz w:val="28"/>
          <w:szCs w:val="28"/>
        </w:rPr>
        <w:t xml:space="preserve"> сточных вод</w:t>
      </w:r>
    </w:p>
    <w:p w:rsidR="00A72266" w:rsidRPr="004345CA" w:rsidRDefault="00790065" w:rsidP="00790065">
      <w:pPr>
        <w:jc w:val="center"/>
        <w:rPr>
          <w:b/>
          <w:color w:val="000000" w:themeColor="text1"/>
          <w:sz w:val="28"/>
          <w:szCs w:val="28"/>
        </w:rPr>
      </w:pPr>
      <w:r w:rsidRPr="004345CA">
        <w:rPr>
          <w:b/>
          <w:color w:val="000000" w:themeColor="text1"/>
          <w:sz w:val="28"/>
          <w:szCs w:val="28"/>
        </w:rPr>
        <w:t xml:space="preserve"> </w:t>
      </w:r>
      <w:r w:rsidR="00A72266" w:rsidRPr="004345CA">
        <w:rPr>
          <w:b/>
          <w:color w:val="000000" w:themeColor="text1"/>
          <w:sz w:val="28"/>
          <w:szCs w:val="28"/>
        </w:rPr>
        <w:t>О</w:t>
      </w:r>
      <w:r w:rsidR="00E17795" w:rsidRPr="004345CA">
        <w:rPr>
          <w:b/>
          <w:color w:val="000000" w:themeColor="text1"/>
          <w:sz w:val="28"/>
          <w:szCs w:val="28"/>
        </w:rPr>
        <w:t>О</w:t>
      </w:r>
      <w:r w:rsidR="00A72266" w:rsidRPr="004345CA">
        <w:rPr>
          <w:b/>
          <w:color w:val="000000" w:themeColor="text1"/>
          <w:sz w:val="28"/>
          <w:szCs w:val="28"/>
        </w:rPr>
        <w:t>О «</w:t>
      </w:r>
      <w:proofErr w:type="spellStart"/>
      <w:r w:rsidR="00E17795" w:rsidRPr="004345CA">
        <w:rPr>
          <w:b/>
          <w:color w:val="000000" w:themeColor="text1"/>
          <w:sz w:val="28"/>
          <w:szCs w:val="28"/>
        </w:rPr>
        <w:t>Юргинский</w:t>
      </w:r>
      <w:proofErr w:type="spellEnd"/>
      <w:r w:rsidR="00E17795" w:rsidRPr="004345CA">
        <w:rPr>
          <w:b/>
          <w:color w:val="000000" w:themeColor="text1"/>
          <w:sz w:val="28"/>
          <w:szCs w:val="28"/>
        </w:rPr>
        <w:t xml:space="preserve"> машиностроительный завод</w:t>
      </w:r>
      <w:r w:rsidR="00A72266" w:rsidRPr="004345CA">
        <w:rPr>
          <w:b/>
          <w:color w:val="000000" w:themeColor="text1"/>
          <w:sz w:val="28"/>
          <w:szCs w:val="28"/>
        </w:rPr>
        <w:t xml:space="preserve">» (г. </w:t>
      </w:r>
      <w:r w:rsidR="00E17795" w:rsidRPr="004345CA">
        <w:rPr>
          <w:b/>
          <w:color w:val="000000" w:themeColor="text1"/>
          <w:sz w:val="28"/>
          <w:szCs w:val="28"/>
        </w:rPr>
        <w:t>Юрга</w:t>
      </w:r>
      <w:r w:rsidR="00A72266" w:rsidRPr="004345CA">
        <w:rPr>
          <w:b/>
          <w:color w:val="000000" w:themeColor="text1"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4345CA">
        <w:rPr>
          <w:b/>
          <w:color w:val="000000" w:themeColor="text1"/>
          <w:sz w:val="28"/>
          <w:szCs w:val="28"/>
        </w:rPr>
        <w:t>на период с 01.01.2016 по 31.12.2018</w:t>
      </w:r>
    </w:p>
    <w:p w:rsidR="00B87EAC" w:rsidRPr="004345CA" w:rsidRDefault="00B87EAC" w:rsidP="00A72266">
      <w:pPr>
        <w:jc w:val="center"/>
        <w:rPr>
          <w:b/>
          <w:color w:val="000000" w:themeColor="text1"/>
          <w:sz w:val="28"/>
          <w:szCs w:val="28"/>
        </w:rPr>
      </w:pPr>
    </w:p>
    <w:p w:rsidR="00A72266" w:rsidRPr="004345CA" w:rsidRDefault="00A72266" w:rsidP="00A7226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a"/>
        <w:tblW w:w="106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3"/>
        <w:gridCol w:w="1842"/>
        <w:gridCol w:w="1701"/>
        <w:gridCol w:w="2269"/>
      </w:tblGrid>
      <w:tr w:rsidR="004345CA" w:rsidRPr="004345CA" w:rsidTr="002A3A95">
        <w:trPr>
          <w:trHeight w:val="922"/>
        </w:trPr>
        <w:tc>
          <w:tcPr>
            <w:tcW w:w="2127" w:type="dxa"/>
            <w:vMerge w:val="restart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Наименование услуг</w:t>
            </w:r>
            <w:r w:rsidR="00061226" w:rsidRPr="004345CA">
              <w:rPr>
                <w:color w:val="000000" w:themeColor="text1"/>
              </w:rP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Нормативный уровень прибыли, %</w:t>
            </w:r>
          </w:p>
        </w:tc>
        <w:tc>
          <w:tcPr>
            <w:tcW w:w="2269" w:type="dxa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Показатели энергосбережения и энергетической эффективности</w:t>
            </w:r>
          </w:p>
        </w:tc>
      </w:tr>
      <w:tr w:rsidR="004345CA" w:rsidRPr="004345CA" w:rsidTr="002A3A95">
        <w:trPr>
          <w:trHeight w:val="897"/>
        </w:trPr>
        <w:tc>
          <w:tcPr>
            <w:tcW w:w="2127" w:type="dxa"/>
            <w:vMerge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E17795" w:rsidRPr="004345CA" w:rsidRDefault="00E17795" w:rsidP="0093763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Удельный расход электрической энергии, кВт*ч/ м</w:t>
            </w:r>
            <w:r w:rsidRPr="004345CA">
              <w:rPr>
                <w:color w:val="000000" w:themeColor="text1"/>
                <w:vertAlign w:val="superscript"/>
              </w:rPr>
              <w:t>3</w:t>
            </w:r>
          </w:p>
        </w:tc>
      </w:tr>
      <w:tr w:rsidR="004345CA" w:rsidRPr="004345CA" w:rsidTr="002A3A95">
        <w:tc>
          <w:tcPr>
            <w:tcW w:w="2127" w:type="dxa"/>
            <w:vMerge w:val="restart"/>
            <w:vAlign w:val="center"/>
          </w:tcPr>
          <w:p w:rsidR="00E17795" w:rsidRPr="004345CA" w:rsidRDefault="002A3A95" w:rsidP="00327562">
            <w:pPr>
              <w:tabs>
                <w:tab w:val="left" w:pos="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Транспортировка сточных вод</w:t>
            </w:r>
          </w:p>
        </w:tc>
        <w:tc>
          <w:tcPr>
            <w:tcW w:w="851" w:type="dxa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1525,06</w:t>
            </w:r>
          </w:p>
        </w:tc>
        <w:tc>
          <w:tcPr>
            <w:tcW w:w="1842" w:type="dxa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0</w:t>
            </w:r>
            <w:r w:rsidR="003537F3">
              <w:rPr>
                <w:color w:val="000000" w:themeColor="text1"/>
              </w:rPr>
              <w:t>,02</w:t>
            </w:r>
          </w:p>
        </w:tc>
        <w:tc>
          <w:tcPr>
            <w:tcW w:w="2269" w:type="dxa"/>
            <w:vAlign w:val="center"/>
          </w:tcPr>
          <w:p w:rsidR="00E17795" w:rsidRPr="004345CA" w:rsidRDefault="00A67277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4345CA" w:rsidRPr="004345CA" w:rsidTr="002A3A95">
        <w:tc>
          <w:tcPr>
            <w:tcW w:w="2127" w:type="dxa"/>
            <w:vMerge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0</w:t>
            </w:r>
            <w:r w:rsidR="003537F3">
              <w:rPr>
                <w:color w:val="000000" w:themeColor="text1"/>
              </w:rPr>
              <w:t>,02</w:t>
            </w:r>
          </w:p>
        </w:tc>
        <w:tc>
          <w:tcPr>
            <w:tcW w:w="2269" w:type="dxa"/>
            <w:vAlign w:val="center"/>
          </w:tcPr>
          <w:p w:rsidR="00E17795" w:rsidRPr="004345CA" w:rsidRDefault="00A67277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4345CA" w:rsidRPr="004345CA" w:rsidTr="002A3A95">
        <w:tc>
          <w:tcPr>
            <w:tcW w:w="2127" w:type="dxa"/>
            <w:vMerge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E17795" w:rsidRPr="004345CA" w:rsidRDefault="00E17795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4345CA">
              <w:rPr>
                <w:color w:val="000000" w:themeColor="text1"/>
              </w:rPr>
              <w:t>0</w:t>
            </w:r>
            <w:r w:rsidR="003537F3">
              <w:rPr>
                <w:color w:val="000000" w:themeColor="text1"/>
              </w:rPr>
              <w:t>,02</w:t>
            </w:r>
          </w:p>
        </w:tc>
        <w:tc>
          <w:tcPr>
            <w:tcW w:w="2269" w:type="dxa"/>
            <w:vAlign w:val="center"/>
          </w:tcPr>
          <w:p w:rsidR="00E17795" w:rsidRPr="004345CA" w:rsidRDefault="00A67277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A72266" w:rsidRPr="004345CA" w:rsidRDefault="00A72266" w:rsidP="00601597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sectPr w:rsidR="00A72266" w:rsidRPr="004345CA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236A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226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A95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37F3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5CA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760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74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159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065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277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87EA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67F4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795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93C5B-684F-48D4-AF86-97295E9A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23</cp:revision>
  <cp:lastPrinted>2015-11-10T10:11:00Z</cp:lastPrinted>
  <dcterms:created xsi:type="dcterms:W3CDTF">2015-09-21T04:03:00Z</dcterms:created>
  <dcterms:modified xsi:type="dcterms:W3CDTF">2015-11-25T09:09:00Z</dcterms:modified>
</cp:coreProperties>
</file>