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881E0B">
        <w:rPr>
          <w:sz w:val="28"/>
          <w:szCs w:val="28"/>
          <w:lang w:eastAsia="ru-RU"/>
        </w:rPr>
        <w:t>«</w:t>
      </w:r>
      <w:r w:rsidR="00E034AE">
        <w:rPr>
          <w:sz w:val="28"/>
          <w:szCs w:val="28"/>
          <w:lang w:eastAsia="ru-RU"/>
        </w:rPr>
        <w:t>24</w:t>
      </w:r>
      <w:r w:rsidR="00025EE1" w:rsidRPr="00881E0B">
        <w:rPr>
          <w:sz w:val="28"/>
          <w:szCs w:val="28"/>
          <w:lang w:eastAsia="ru-RU"/>
        </w:rPr>
        <w:t xml:space="preserve">» </w:t>
      </w:r>
      <w:r w:rsidR="00881E0B" w:rsidRPr="00881E0B">
        <w:rPr>
          <w:sz w:val="28"/>
          <w:szCs w:val="28"/>
          <w:lang w:eastAsia="ru-RU"/>
        </w:rPr>
        <w:t>но</w:t>
      </w:r>
      <w:r w:rsidR="00025EE1" w:rsidRPr="00881E0B">
        <w:rPr>
          <w:sz w:val="28"/>
          <w:szCs w:val="28"/>
          <w:lang w:eastAsia="ru-RU"/>
        </w:rPr>
        <w:t xml:space="preserve">ября </w:t>
      </w:r>
      <w:r w:rsidRPr="00881E0B">
        <w:rPr>
          <w:sz w:val="28"/>
          <w:szCs w:val="28"/>
          <w:lang w:eastAsia="ru-RU"/>
        </w:rPr>
        <w:t xml:space="preserve">2015 </w:t>
      </w:r>
      <w:r w:rsidRPr="007C52A9">
        <w:rPr>
          <w:sz w:val="28"/>
          <w:szCs w:val="28"/>
          <w:lang w:eastAsia="ru-RU"/>
        </w:rPr>
        <w:t>г. №</w:t>
      </w:r>
      <w:r w:rsidR="00025EE1">
        <w:rPr>
          <w:sz w:val="28"/>
          <w:szCs w:val="28"/>
          <w:lang w:eastAsia="ru-RU"/>
        </w:rPr>
        <w:t xml:space="preserve"> </w:t>
      </w:r>
      <w:r w:rsidR="00E034AE">
        <w:rPr>
          <w:sz w:val="28"/>
          <w:szCs w:val="28"/>
          <w:lang w:eastAsia="ru-RU"/>
        </w:rPr>
        <w:t>554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</w:t>
      </w:r>
      <w:r w:rsidRPr="00881E0B">
        <w:rPr>
          <w:b/>
          <w:sz w:val="28"/>
          <w:szCs w:val="28"/>
        </w:rPr>
        <w:t xml:space="preserve">тарифов </w:t>
      </w:r>
      <w:r w:rsidR="00881E0B" w:rsidRPr="00881E0B">
        <w:rPr>
          <w:b/>
          <w:bCs/>
          <w:kern w:val="32"/>
          <w:sz w:val="28"/>
          <w:szCs w:val="28"/>
        </w:rPr>
        <w:t xml:space="preserve">на </w:t>
      </w:r>
      <w:r w:rsidR="00881E0B" w:rsidRPr="00881E0B">
        <w:rPr>
          <w:b/>
          <w:sz w:val="28"/>
          <w:szCs w:val="28"/>
        </w:rPr>
        <w:t>техническую воду,</w:t>
      </w:r>
      <w:r w:rsidR="0055343D">
        <w:rPr>
          <w:b/>
          <w:sz w:val="28"/>
          <w:szCs w:val="28"/>
        </w:rPr>
        <w:t xml:space="preserve"> техническую оборотную воду, </w:t>
      </w:r>
      <w:r w:rsidR="00881E0B" w:rsidRPr="00881E0B">
        <w:rPr>
          <w:b/>
          <w:sz w:val="28"/>
          <w:szCs w:val="28"/>
        </w:rPr>
        <w:t>транспортировку питьевой воды, транспортировку сточных вод</w:t>
      </w:r>
      <w:r w:rsidRPr="00A72266">
        <w:rPr>
          <w:b/>
          <w:color w:val="FF0000"/>
          <w:sz w:val="28"/>
          <w:szCs w:val="28"/>
        </w:rPr>
        <w:t xml:space="preserve"> </w:t>
      </w:r>
    </w:p>
    <w:p w:rsidR="00A72266" w:rsidRPr="006C722A" w:rsidRDefault="00881E0B" w:rsidP="00A72266">
      <w:pPr>
        <w:jc w:val="center"/>
        <w:rPr>
          <w:b/>
          <w:color w:val="FF0000"/>
          <w:sz w:val="28"/>
          <w:szCs w:val="28"/>
        </w:rPr>
      </w:pPr>
      <w:r w:rsidRPr="00783206">
        <w:rPr>
          <w:b/>
          <w:sz w:val="28"/>
          <w:szCs w:val="28"/>
        </w:rPr>
        <w:t>ОАО «РУСАЛ Новокузнецкий алюминиевый завод» (г. Новокузнецк</w:t>
      </w:r>
      <w:r>
        <w:rPr>
          <w:b/>
          <w:sz w:val="28"/>
          <w:szCs w:val="28"/>
        </w:rPr>
        <w:t>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1C31D5" w:rsidRDefault="001C31D5" w:rsidP="00A72266">
      <w:pPr>
        <w:jc w:val="center"/>
        <w:rPr>
          <w:b/>
          <w:sz w:val="28"/>
          <w:szCs w:val="28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715EE5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715EE5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93763A">
            <w:pPr>
              <w:tabs>
                <w:tab w:val="left" w:pos="0"/>
              </w:tabs>
              <w:jc w:val="center"/>
            </w:pPr>
            <w:r w:rsidRPr="00B710ED">
              <w:t>Удельный расход электри</w:t>
            </w:r>
            <w:r w:rsidR="0093763A">
              <w:t>-</w:t>
            </w:r>
            <w:r w:rsidRPr="00B710ED">
              <w:t xml:space="preserve">ческой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55343D" w:rsidTr="00B45634">
        <w:tc>
          <w:tcPr>
            <w:tcW w:w="567" w:type="dxa"/>
            <w:vMerge w:val="restart"/>
            <w:vAlign w:val="center"/>
          </w:tcPr>
          <w:p w:rsidR="0055343D" w:rsidRPr="00B710ED" w:rsidRDefault="0055343D" w:rsidP="00D34237">
            <w:pPr>
              <w:tabs>
                <w:tab w:val="left" w:pos="0"/>
              </w:tabs>
              <w:jc w:val="center"/>
            </w:pPr>
            <w:r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55343D" w:rsidRPr="0059655E" w:rsidRDefault="0055343D" w:rsidP="00D34237">
            <w:pPr>
              <w:tabs>
                <w:tab w:val="left" w:pos="0"/>
              </w:tabs>
            </w:pPr>
            <w:r>
              <w:t>Техническая вода</w:t>
            </w:r>
          </w:p>
        </w:tc>
        <w:tc>
          <w:tcPr>
            <w:tcW w:w="851" w:type="dxa"/>
          </w:tcPr>
          <w:p w:rsidR="0055343D" w:rsidRPr="00B710ED" w:rsidRDefault="0055343D" w:rsidP="00D34237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843" w:type="dxa"/>
            <w:vAlign w:val="center"/>
          </w:tcPr>
          <w:p w:rsidR="0055343D" w:rsidRPr="00B710ED" w:rsidRDefault="0055343D" w:rsidP="00D34237">
            <w:pPr>
              <w:tabs>
                <w:tab w:val="left" w:pos="0"/>
              </w:tabs>
              <w:jc w:val="center"/>
            </w:pPr>
            <w:r>
              <w:t>1394,65</w:t>
            </w:r>
          </w:p>
        </w:tc>
        <w:tc>
          <w:tcPr>
            <w:tcW w:w="1842" w:type="dxa"/>
            <w:vAlign w:val="center"/>
          </w:tcPr>
          <w:p w:rsidR="0055343D" w:rsidRPr="00B710ED" w:rsidRDefault="0055343D" w:rsidP="00D3423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55343D" w:rsidRPr="00B710ED" w:rsidRDefault="0055343D" w:rsidP="00D3423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5343D" w:rsidRDefault="0055343D" w:rsidP="00D34237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55343D" w:rsidRPr="00B710ED" w:rsidRDefault="0055343D" w:rsidP="00D34237">
            <w:pPr>
              <w:tabs>
                <w:tab w:val="left" w:pos="0"/>
              </w:tabs>
              <w:jc w:val="center"/>
            </w:pPr>
            <w:r>
              <w:t>0,89</w:t>
            </w:r>
          </w:p>
        </w:tc>
      </w:tr>
      <w:tr w:rsidR="0055343D" w:rsidTr="00B45634">
        <w:tc>
          <w:tcPr>
            <w:tcW w:w="567" w:type="dxa"/>
            <w:vMerge/>
          </w:tcPr>
          <w:p w:rsidR="0055343D" w:rsidRPr="00B710ED" w:rsidRDefault="0055343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55343D" w:rsidRDefault="0055343D" w:rsidP="00F92D81">
            <w:pPr>
              <w:tabs>
                <w:tab w:val="left" w:pos="0"/>
              </w:tabs>
            </w:pPr>
          </w:p>
        </w:tc>
        <w:tc>
          <w:tcPr>
            <w:tcW w:w="851" w:type="dxa"/>
          </w:tcPr>
          <w:p w:rsidR="0055343D" w:rsidRPr="00B710ED" w:rsidRDefault="0055343D" w:rsidP="00524BCA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843" w:type="dxa"/>
            <w:vAlign w:val="center"/>
          </w:tcPr>
          <w:p w:rsidR="0055343D" w:rsidRDefault="0055343D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55343D" w:rsidRDefault="0055343D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55343D" w:rsidRDefault="0055343D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5343D" w:rsidRDefault="0055343D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55343D" w:rsidRDefault="0055343D" w:rsidP="00524BCA">
            <w:pPr>
              <w:tabs>
                <w:tab w:val="left" w:pos="0"/>
              </w:tabs>
              <w:jc w:val="center"/>
            </w:pPr>
            <w:r>
              <w:t>0,89</w:t>
            </w:r>
          </w:p>
        </w:tc>
      </w:tr>
      <w:tr w:rsidR="0055343D" w:rsidTr="00B45634">
        <w:tc>
          <w:tcPr>
            <w:tcW w:w="567" w:type="dxa"/>
            <w:vMerge/>
          </w:tcPr>
          <w:p w:rsidR="0055343D" w:rsidRPr="00B710ED" w:rsidRDefault="0055343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55343D" w:rsidRDefault="0055343D" w:rsidP="00F92D81">
            <w:pPr>
              <w:tabs>
                <w:tab w:val="left" w:pos="0"/>
              </w:tabs>
            </w:pPr>
          </w:p>
        </w:tc>
        <w:tc>
          <w:tcPr>
            <w:tcW w:w="851" w:type="dxa"/>
          </w:tcPr>
          <w:p w:rsidR="0055343D" w:rsidRPr="00B710ED" w:rsidRDefault="0055343D" w:rsidP="00524BCA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843" w:type="dxa"/>
            <w:vAlign w:val="center"/>
          </w:tcPr>
          <w:p w:rsidR="0055343D" w:rsidRDefault="0055343D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55343D" w:rsidRDefault="0055343D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55343D" w:rsidRDefault="0055343D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5343D" w:rsidRDefault="0055343D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55343D" w:rsidRDefault="0055343D" w:rsidP="00524BCA">
            <w:pPr>
              <w:tabs>
                <w:tab w:val="left" w:pos="0"/>
              </w:tabs>
              <w:jc w:val="center"/>
            </w:pPr>
            <w:r>
              <w:t>0,89</w:t>
            </w:r>
          </w:p>
        </w:tc>
      </w:tr>
      <w:tr w:rsidR="0055343D" w:rsidTr="00492C32">
        <w:tc>
          <w:tcPr>
            <w:tcW w:w="567" w:type="dxa"/>
            <w:vMerge w:val="restart"/>
            <w:vAlign w:val="center"/>
          </w:tcPr>
          <w:p w:rsidR="0055343D" w:rsidRPr="00B710ED" w:rsidRDefault="0055343D" w:rsidP="00D34237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55343D" w:rsidRPr="00B710ED" w:rsidRDefault="0055343D" w:rsidP="00492C32">
            <w:pPr>
              <w:tabs>
                <w:tab w:val="left" w:pos="0"/>
              </w:tabs>
            </w:pPr>
            <w:r>
              <w:t>Техническая оборотная вода</w:t>
            </w:r>
          </w:p>
        </w:tc>
        <w:tc>
          <w:tcPr>
            <w:tcW w:w="851" w:type="dxa"/>
          </w:tcPr>
          <w:p w:rsidR="0055343D" w:rsidRPr="00B710ED" w:rsidRDefault="0055343D" w:rsidP="00D34237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843" w:type="dxa"/>
            <w:vAlign w:val="center"/>
          </w:tcPr>
          <w:p w:rsidR="0055343D" w:rsidRPr="00B710ED" w:rsidRDefault="0055343D" w:rsidP="00D34237">
            <w:pPr>
              <w:tabs>
                <w:tab w:val="left" w:pos="0"/>
              </w:tabs>
              <w:jc w:val="center"/>
            </w:pPr>
            <w:r>
              <w:t>90,12</w:t>
            </w:r>
          </w:p>
        </w:tc>
        <w:tc>
          <w:tcPr>
            <w:tcW w:w="1842" w:type="dxa"/>
            <w:vAlign w:val="center"/>
          </w:tcPr>
          <w:p w:rsidR="0055343D" w:rsidRPr="00B710ED" w:rsidRDefault="0055343D" w:rsidP="00D3423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55343D" w:rsidRPr="00B710ED" w:rsidRDefault="0055343D" w:rsidP="00D34237">
            <w:pPr>
              <w:tabs>
                <w:tab w:val="left" w:pos="0"/>
              </w:tabs>
              <w:jc w:val="center"/>
            </w:pPr>
            <w:r>
              <w:t>1,70</w:t>
            </w:r>
          </w:p>
        </w:tc>
        <w:tc>
          <w:tcPr>
            <w:tcW w:w="1134" w:type="dxa"/>
            <w:vAlign w:val="center"/>
          </w:tcPr>
          <w:p w:rsidR="0055343D" w:rsidRPr="00B710ED" w:rsidRDefault="0055343D" w:rsidP="00D3423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55343D" w:rsidRPr="00B710ED" w:rsidRDefault="0055343D" w:rsidP="00D34237">
            <w:pPr>
              <w:tabs>
                <w:tab w:val="left" w:pos="0"/>
              </w:tabs>
              <w:jc w:val="center"/>
            </w:pPr>
            <w:r>
              <w:t>0,3</w:t>
            </w:r>
          </w:p>
        </w:tc>
      </w:tr>
      <w:tr w:rsidR="0055343D" w:rsidTr="00585A4C">
        <w:tc>
          <w:tcPr>
            <w:tcW w:w="567" w:type="dxa"/>
            <w:vMerge/>
            <w:vAlign w:val="center"/>
          </w:tcPr>
          <w:p w:rsidR="0055343D" w:rsidRPr="00B710ED" w:rsidRDefault="0055343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55343D" w:rsidRDefault="0055343D" w:rsidP="00F92D81">
            <w:pPr>
              <w:tabs>
                <w:tab w:val="left" w:pos="0"/>
              </w:tabs>
            </w:pPr>
          </w:p>
        </w:tc>
        <w:tc>
          <w:tcPr>
            <w:tcW w:w="851" w:type="dxa"/>
          </w:tcPr>
          <w:p w:rsidR="0055343D" w:rsidRPr="00B710ED" w:rsidRDefault="0055343D" w:rsidP="00524BCA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843" w:type="dxa"/>
            <w:vAlign w:val="center"/>
          </w:tcPr>
          <w:p w:rsidR="0055343D" w:rsidRDefault="0055343D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55343D" w:rsidRDefault="0055343D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55343D" w:rsidRDefault="0055343D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5343D" w:rsidRDefault="0055343D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55343D" w:rsidRDefault="0055343D" w:rsidP="00524BCA">
            <w:pPr>
              <w:tabs>
                <w:tab w:val="left" w:pos="0"/>
              </w:tabs>
              <w:jc w:val="center"/>
            </w:pPr>
            <w:r>
              <w:t>0,3</w:t>
            </w:r>
          </w:p>
        </w:tc>
      </w:tr>
      <w:tr w:rsidR="0055343D" w:rsidTr="00585A4C">
        <w:tc>
          <w:tcPr>
            <w:tcW w:w="567" w:type="dxa"/>
            <w:vMerge/>
            <w:vAlign w:val="center"/>
          </w:tcPr>
          <w:p w:rsidR="0055343D" w:rsidRPr="00B710ED" w:rsidRDefault="0055343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55343D" w:rsidRDefault="0055343D" w:rsidP="00F92D81">
            <w:pPr>
              <w:tabs>
                <w:tab w:val="left" w:pos="0"/>
              </w:tabs>
            </w:pPr>
          </w:p>
        </w:tc>
        <w:tc>
          <w:tcPr>
            <w:tcW w:w="851" w:type="dxa"/>
          </w:tcPr>
          <w:p w:rsidR="0055343D" w:rsidRPr="00B710ED" w:rsidRDefault="0055343D" w:rsidP="00524BCA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843" w:type="dxa"/>
            <w:vAlign w:val="center"/>
          </w:tcPr>
          <w:p w:rsidR="0055343D" w:rsidRDefault="0055343D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55343D" w:rsidRDefault="0055343D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55343D" w:rsidRDefault="0055343D" w:rsidP="00524BCA">
            <w:pPr>
              <w:tabs>
                <w:tab w:val="left" w:pos="0"/>
              </w:tabs>
              <w:jc w:val="center"/>
            </w:pPr>
            <w:r>
              <w:t>1,01</w:t>
            </w:r>
          </w:p>
        </w:tc>
        <w:tc>
          <w:tcPr>
            <w:tcW w:w="1134" w:type="dxa"/>
          </w:tcPr>
          <w:p w:rsidR="0055343D" w:rsidRDefault="0055343D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55343D" w:rsidRDefault="0055343D" w:rsidP="00524BCA">
            <w:pPr>
              <w:tabs>
                <w:tab w:val="left" w:pos="0"/>
              </w:tabs>
              <w:jc w:val="center"/>
            </w:pPr>
            <w:r>
              <w:t>0,3</w:t>
            </w:r>
          </w:p>
        </w:tc>
      </w:tr>
      <w:tr w:rsidR="0055343D" w:rsidTr="00715EE5">
        <w:tc>
          <w:tcPr>
            <w:tcW w:w="567" w:type="dxa"/>
            <w:vMerge w:val="restart"/>
            <w:vAlign w:val="center"/>
          </w:tcPr>
          <w:p w:rsidR="0055343D" w:rsidRPr="00B710ED" w:rsidRDefault="0055343D" w:rsidP="00524BCA">
            <w:pPr>
              <w:tabs>
                <w:tab w:val="left" w:pos="0"/>
              </w:tabs>
              <w:jc w:val="center"/>
            </w:pPr>
            <w:r>
              <w:t>3</w:t>
            </w:r>
            <w:r w:rsidRPr="00B710ED"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55343D" w:rsidRPr="0059655E" w:rsidRDefault="0055343D" w:rsidP="00F92D81">
            <w:pPr>
              <w:tabs>
                <w:tab w:val="left" w:pos="0"/>
              </w:tabs>
            </w:pPr>
            <w:r>
              <w:t>Транспорти-ровка п</w:t>
            </w:r>
            <w:r w:rsidRPr="0059655E">
              <w:t>итьев</w:t>
            </w:r>
            <w:r>
              <w:t>ой</w:t>
            </w:r>
            <w:r w:rsidRPr="0059655E">
              <w:t xml:space="preserve"> вод</w:t>
            </w:r>
            <w:r>
              <w:t>ы</w:t>
            </w:r>
          </w:p>
        </w:tc>
        <w:tc>
          <w:tcPr>
            <w:tcW w:w="851" w:type="dxa"/>
          </w:tcPr>
          <w:p w:rsidR="0055343D" w:rsidRPr="00B710ED" w:rsidRDefault="0055343D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843" w:type="dxa"/>
            <w:vAlign w:val="center"/>
          </w:tcPr>
          <w:p w:rsidR="0055343D" w:rsidRPr="00B710ED" w:rsidRDefault="0055343D" w:rsidP="00524BCA">
            <w:pPr>
              <w:tabs>
                <w:tab w:val="left" w:pos="0"/>
              </w:tabs>
              <w:jc w:val="center"/>
            </w:pPr>
            <w:r>
              <w:t>264,08</w:t>
            </w:r>
          </w:p>
        </w:tc>
        <w:tc>
          <w:tcPr>
            <w:tcW w:w="1842" w:type="dxa"/>
            <w:vAlign w:val="center"/>
          </w:tcPr>
          <w:p w:rsidR="0055343D" w:rsidRPr="00B710ED" w:rsidRDefault="0055343D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55343D" w:rsidRPr="00B710ED" w:rsidRDefault="0055343D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55343D" w:rsidRPr="00B710ED" w:rsidRDefault="0055343D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55343D" w:rsidRPr="00B710ED" w:rsidRDefault="0055343D" w:rsidP="00524BCA">
            <w:pPr>
              <w:tabs>
                <w:tab w:val="left" w:pos="0"/>
              </w:tabs>
              <w:jc w:val="center"/>
            </w:pPr>
            <w:r>
              <w:t>0,13</w:t>
            </w:r>
          </w:p>
        </w:tc>
      </w:tr>
      <w:tr w:rsidR="0055343D" w:rsidTr="00715EE5">
        <w:tc>
          <w:tcPr>
            <w:tcW w:w="567" w:type="dxa"/>
            <w:vMerge/>
            <w:vAlign w:val="center"/>
          </w:tcPr>
          <w:p w:rsidR="0055343D" w:rsidRPr="00B710ED" w:rsidRDefault="0055343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55343D" w:rsidRPr="0059655E" w:rsidRDefault="0055343D" w:rsidP="00F92D81">
            <w:pPr>
              <w:tabs>
                <w:tab w:val="left" w:pos="0"/>
              </w:tabs>
            </w:pPr>
          </w:p>
        </w:tc>
        <w:tc>
          <w:tcPr>
            <w:tcW w:w="851" w:type="dxa"/>
          </w:tcPr>
          <w:p w:rsidR="0055343D" w:rsidRPr="00B710ED" w:rsidRDefault="0055343D" w:rsidP="00524BCA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843" w:type="dxa"/>
            <w:vAlign w:val="center"/>
          </w:tcPr>
          <w:p w:rsidR="0055343D" w:rsidRPr="00B710ED" w:rsidRDefault="0055343D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55343D" w:rsidRPr="00B710ED" w:rsidRDefault="0055343D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55343D" w:rsidRPr="00B710ED" w:rsidRDefault="0055343D" w:rsidP="00524BCA">
            <w:pPr>
              <w:tabs>
                <w:tab w:val="left" w:pos="0"/>
              </w:tabs>
              <w:jc w:val="center"/>
            </w:pPr>
            <w:r>
              <w:t>1,60</w:t>
            </w:r>
          </w:p>
        </w:tc>
        <w:tc>
          <w:tcPr>
            <w:tcW w:w="1134" w:type="dxa"/>
            <w:vAlign w:val="center"/>
          </w:tcPr>
          <w:p w:rsidR="0055343D" w:rsidRPr="00B710ED" w:rsidRDefault="0055343D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55343D" w:rsidRPr="00B710ED" w:rsidRDefault="0055343D" w:rsidP="00524BCA">
            <w:pPr>
              <w:tabs>
                <w:tab w:val="left" w:pos="0"/>
              </w:tabs>
              <w:jc w:val="center"/>
            </w:pPr>
            <w:r>
              <w:t>0,13</w:t>
            </w:r>
          </w:p>
        </w:tc>
      </w:tr>
      <w:tr w:rsidR="0055343D" w:rsidTr="00715EE5">
        <w:tc>
          <w:tcPr>
            <w:tcW w:w="567" w:type="dxa"/>
            <w:vMerge/>
            <w:vAlign w:val="center"/>
          </w:tcPr>
          <w:p w:rsidR="0055343D" w:rsidRPr="00B710ED" w:rsidRDefault="0055343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55343D" w:rsidRPr="0059655E" w:rsidRDefault="0055343D" w:rsidP="00F92D81">
            <w:pPr>
              <w:tabs>
                <w:tab w:val="left" w:pos="0"/>
              </w:tabs>
            </w:pPr>
          </w:p>
        </w:tc>
        <w:tc>
          <w:tcPr>
            <w:tcW w:w="851" w:type="dxa"/>
          </w:tcPr>
          <w:p w:rsidR="0055343D" w:rsidRPr="00B710ED" w:rsidRDefault="0055343D" w:rsidP="00524BCA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843" w:type="dxa"/>
            <w:vAlign w:val="center"/>
          </w:tcPr>
          <w:p w:rsidR="0055343D" w:rsidRPr="00B710ED" w:rsidRDefault="0055343D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55343D" w:rsidRPr="00B710ED" w:rsidRDefault="0055343D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55343D" w:rsidRPr="00B710ED" w:rsidRDefault="0055343D" w:rsidP="00524BCA">
            <w:pPr>
              <w:tabs>
                <w:tab w:val="left" w:pos="0"/>
              </w:tabs>
              <w:jc w:val="center"/>
            </w:pPr>
            <w:r>
              <w:t>3,21</w:t>
            </w:r>
          </w:p>
        </w:tc>
        <w:tc>
          <w:tcPr>
            <w:tcW w:w="1134" w:type="dxa"/>
            <w:vAlign w:val="center"/>
          </w:tcPr>
          <w:p w:rsidR="0055343D" w:rsidRPr="00B710ED" w:rsidRDefault="0055343D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55343D" w:rsidRPr="00B710ED" w:rsidRDefault="0055343D" w:rsidP="00524BCA">
            <w:pPr>
              <w:tabs>
                <w:tab w:val="left" w:pos="0"/>
              </w:tabs>
              <w:jc w:val="center"/>
            </w:pPr>
            <w:r>
              <w:t>0,13</w:t>
            </w:r>
          </w:p>
        </w:tc>
      </w:tr>
      <w:tr w:rsidR="0055343D" w:rsidTr="00F14CAD">
        <w:tc>
          <w:tcPr>
            <w:tcW w:w="567" w:type="dxa"/>
            <w:vMerge w:val="restart"/>
            <w:vAlign w:val="center"/>
          </w:tcPr>
          <w:p w:rsidR="0055343D" w:rsidRPr="00B710ED" w:rsidRDefault="0055343D" w:rsidP="00835A33">
            <w:pPr>
              <w:tabs>
                <w:tab w:val="left" w:pos="0"/>
              </w:tabs>
              <w:jc w:val="center"/>
            </w:pPr>
            <w:r>
              <w:t>4.</w:t>
            </w:r>
          </w:p>
        </w:tc>
        <w:tc>
          <w:tcPr>
            <w:tcW w:w="1843" w:type="dxa"/>
            <w:vMerge w:val="restart"/>
            <w:vAlign w:val="center"/>
          </w:tcPr>
          <w:p w:rsidR="0055343D" w:rsidRPr="0059655E" w:rsidRDefault="0055343D" w:rsidP="00F92D81">
            <w:pPr>
              <w:tabs>
                <w:tab w:val="left" w:pos="0"/>
              </w:tabs>
            </w:pPr>
            <w:r>
              <w:t>Транспорти-ровка сточных вод</w:t>
            </w:r>
          </w:p>
        </w:tc>
        <w:tc>
          <w:tcPr>
            <w:tcW w:w="851" w:type="dxa"/>
          </w:tcPr>
          <w:p w:rsidR="0055343D" w:rsidRPr="00B710ED" w:rsidRDefault="0055343D" w:rsidP="00430425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843" w:type="dxa"/>
            <w:vAlign w:val="center"/>
          </w:tcPr>
          <w:p w:rsidR="0055343D" w:rsidRPr="00B710ED" w:rsidRDefault="0055343D" w:rsidP="007B27E3">
            <w:pPr>
              <w:tabs>
                <w:tab w:val="left" w:pos="0"/>
              </w:tabs>
              <w:jc w:val="center"/>
            </w:pPr>
            <w:r>
              <w:t>5688,69</w:t>
            </w:r>
          </w:p>
        </w:tc>
        <w:tc>
          <w:tcPr>
            <w:tcW w:w="1842" w:type="dxa"/>
            <w:vAlign w:val="center"/>
          </w:tcPr>
          <w:p w:rsidR="0055343D" w:rsidRPr="00B710ED" w:rsidRDefault="0055343D" w:rsidP="00430425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55343D" w:rsidRPr="00B710ED" w:rsidRDefault="0055343D" w:rsidP="00430425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55343D" w:rsidRPr="00B710ED" w:rsidRDefault="0055343D" w:rsidP="00430425">
            <w:pPr>
              <w:tabs>
                <w:tab w:val="left" w:pos="0"/>
              </w:tabs>
              <w:jc w:val="center"/>
            </w:pPr>
            <w:r w:rsidRPr="00462ABD">
              <w:t>х</w:t>
            </w:r>
          </w:p>
        </w:tc>
        <w:tc>
          <w:tcPr>
            <w:tcW w:w="1276" w:type="dxa"/>
            <w:vAlign w:val="center"/>
          </w:tcPr>
          <w:p w:rsidR="0055343D" w:rsidRPr="00B710ED" w:rsidRDefault="0055343D" w:rsidP="00430425">
            <w:pPr>
              <w:tabs>
                <w:tab w:val="left" w:pos="0"/>
              </w:tabs>
              <w:jc w:val="center"/>
            </w:pPr>
            <w:r>
              <w:t>0,4</w:t>
            </w:r>
          </w:p>
        </w:tc>
      </w:tr>
      <w:tr w:rsidR="0055343D" w:rsidTr="009E01E0">
        <w:tc>
          <w:tcPr>
            <w:tcW w:w="567" w:type="dxa"/>
            <w:vMerge/>
          </w:tcPr>
          <w:p w:rsidR="0055343D" w:rsidRPr="00B710ED" w:rsidRDefault="0055343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55343D" w:rsidRPr="00B710ED" w:rsidRDefault="0055343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55343D" w:rsidRPr="00B710ED" w:rsidRDefault="0055343D" w:rsidP="00430425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843" w:type="dxa"/>
            <w:vAlign w:val="center"/>
          </w:tcPr>
          <w:p w:rsidR="0055343D" w:rsidRPr="00B710ED" w:rsidRDefault="0055343D" w:rsidP="00430425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55343D" w:rsidRPr="00B710ED" w:rsidRDefault="0055343D" w:rsidP="0043042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55343D" w:rsidRPr="00B710ED" w:rsidRDefault="0055343D" w:rsidP="00430425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5343D" w:rsidRDefault="0055343D" w:rsidP="00430425">
            <w:pPr>
              <w:jc w:val="center"/>
            </w:pPr>
            <w:r w:rsidRPr="00462ABD">
              <w:t>х</w:t>
            </w:r>
          </w:p>
        </w:tc>
        <w:tc>
          <w:tcPr>
            <w:tcW w:w="1276" w:type="dxa"/>
            <w:vAlign w:val="center"/>
          </w:tcPr>
          <w:p w:rsidR="0055343D" w:rsidRPr="00B710ED" w:rsidRDefault="0055343D" w:rsidP="00430425">
            <w:pPr>
              <w:tabs>
                <w:tab w:val="left" w:pos="0"/>
              </w:tabs>
              <w:jc w:val="center"/>
            </w:pPr>
            <w:r>
              <w:t>0,4</w:t>
            </w:r>
          </w:p>
        </w:tc>
      </w:tr>
      <w:tr w:rsidR="0055343D" w:rsidTr="009E01E0">
        <w:tc>
          <w:tcPr>
            <w:tcW w:w="567" w:type="dxa"/>
            <w:vMerge/>
          </w:tcPr>
          <w:p w:rsidR="0055343D" w:rsidRPr="00B710ED" w:rsidRDefault="0055343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55343D" w:rsidRPr="00B710ED" w:rsidRDefault="0055343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55343D" w:rsidRPr="00B710ED" w:rsidRDefault="0055343D" w:rsidP="00430425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843" w:type="dxa"/>
            <w:vAlign w:val="center"/>
          </w:tcPr>
          <w:p w:rsidR="0055343D" w:rsidRPr="00B710ED" w:rsidRDefault="0055343D" w:rsidP="00430425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55343D" w:rsidRPr="00B710ED" w:rsidRDefault="0055343D" w:rsidP="0043042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55343D" w:rsidRPr="00B710ED" w:rsidRDefault="0055343D" w:rsidP="00430425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5343D" w:rsidRDefault="0055343D" w:rsidP="00430425">
            <w:pPr>
              <w:jc w:val="center"/>
            </w:pPr>
            <w:r w:rsidRPr="00462ABD">
              <w:t>х</w:t>
            </w:r>
          </w:p>
        </w:tc>
        <w:tc>
          <w:tcPr>
            <w:tcW w:w="1276" w:type="dxa"/>
            <w:vAlign w:val="center"/>
          </w:tcPr>
          <w:p w:rsidR="0055343D" w:rsidRPr="00B710ED" w:rsidRDefault="0055343D" w:rsidP="00430425">
            <w:pPr>
              <w:tabs>
                <w:tab w:val="left" w:pos="0"/>
              </w:tabs>
              <w:jc w:val="center"/>
            </w:pPr>
            <w:r>
              <w:t>0,4</w:t>
            </w:r>
          </w:p>
        </w:tc>
      </w:tr>
    </w:tbl>
    <w:p w:rsidR="00327562" w:rsidRDefault="00327562" w:rsidP="00E034A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327562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B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1BDB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31D5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1BD6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2C32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43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55E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3B3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7E3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4F5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5A33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1E0B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9FA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24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5E90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16D60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4989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5737E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1EE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4477"/>
    <w:rsid w:val="00DA6740"/>
    <w:rsid w:val="00DB1DC5"/>
    <w:rsid w:val="00DB235A"/>
    <w:rsid w:val="00DB47BD"/>
    <w:rsid w:val="00DB791B"/>
    <w:rsid w:val="00DC0C6B"/>
    <w:rsid w:val="00DC0F8B"/>
    <w:rsid w:val="00DC156E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34AE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323D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D8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C56C6-0A8C-469F-AC31-CC0465C7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32</cp:revision>
  <cp:lastPrinted>2015-09-23T03:11:00Z</cp:lastPrinted>
  <dcterms:created xsi:type="dcterms:W3CDTF">2015-09-21T04:03:00Z</dcterms:created>
  <dcterms:modified xsi:type="dcterms:W3CDTF">2015-11-25T06:58:00Z</dcterms:modified>
</cp:coreProperties>
</file>