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2A" w:rsidRDefault="00814A2A" w:rsidP="00814A2A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14A2A" w:rsidRDefault="00814A2A" w:rsidP="00814A2A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региональной энергетической комиссии </w:t>
      </w:r>
    </w:p>
    <w:p w:rsidR="00814A2A" w:rsidRDefault="00814A2A" w:rsidP="00814A2A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</w:p>
    <w:p w:rsidR="00814A2A" w:rsidRDefault="007A1721" w:rsidP="00814A2A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«4</w:t>
      </w:r>
      <w:r w:rsidR="00814A2A">
        <w:rPr>
          <w:sz w:val="28"/>
          <w:szCs w:val="28"/>
        </w:rPr>
        <w:t xml:space="preserve">» сентября 2015 г. № </w:t>
      </w:r>
      <w:r>
        <w:rPr>
          <w:sz w:val="28"/>
          <w:szCs w:val="28"/>
        </w:rPr>
        <w:t>305</w:t>
      </w:r>
      <w:bookmarkStart w:id="0" w:name="_GoBack"/>
      <w:bookmarkEnd w:id="0"/>
    </w:p>
    <w:p w:rsidR="00814A2A" w:rsidRDefault="00814A2A" w:rsidP="00814A2A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814A2A" w:rsidRDefault="00814A2A" w:rsidP="00814A2A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814A2A" w:rsidRDefault="00814A2A" w:rsidP="00814A2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2016 год</w:t>
      </w:r>
    </w:p>
    <w:p w:rsidR="00814A2A" w:rsidRDefault="00814A2A" w:rsidP="00814A2A">
      <w:pPr>
        <w:ind w:firstLine="709"/>
        <w:jc w:val="center"/>
        <w:rPr>
          <w:b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696"/>
        <w:gridCol w:w="3263"/>
      </w:tblGrid>
      <w:tr w:rsidR="00814A2A" w:rsidTr="00814A2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Нормативы удельного расхода топлива при производстве тепловой энергии, кг </w:t>
            </w:r>
            <w:proofErr w:type="spellStart"/>
            <w:r>
              <w:rPr>
                <w:sz w:val="28"/>
                <w:szCs w:val="28"/>
              </w:rPr>
              <w:t>у.т</w:t>
            </w:r>
            <w:proofErr w:type="spellEnd"/>
            <w:r>
              <w:rPr>
                <w:sz w:val="28"/>
                <w:szCs w:val="28"/>
              </w:rPr>
              <w:t>./Гкал</w:t>
            </w:r>
          </w:p>
        </w:tc>
      </w:tr>
      <w:tr w:rsidR="00814A2A" w:rsidTr="00814A2A">
        <w:trPr>
          <w:trHeight w:val="39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14A2A" w:rsidTr="00814A2A">
        <w:trPr>
          <w:trHeight w:val="4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</w:tabs>
              <w:ind w:right="-108" w:firstLine="0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  <w:tab w:val="left" w:pos="5278"/>
              </w:tabs>
              <w:ind w:right="175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ООО «</w:t>
            </w:r>
            <w:proofErr w:type="spellStart"/>
            <w:r>
              <w:rPr>
                <w:b w:val="0"/>
                <w:szCs w:val="28"/>
              </w:rPr>
              <w:t>Теплоснаб</w:t>
            </w:r>
            <w:proofErr w:type="spellEnd"/>
            <w:r>
              <w:rPr>
                <w:b w:val="0"/>
                <w:szCs w:val="28"/>
              </w:rPr>
              <w:t>» (</w:t>
            </w:r>
            <w:proofErr w:type="spellStart"/>
            <w:r>
              <w:rPr>
                <w:b w:val="0"/>
                <w:szCs w:val="28"/>
              </w:rPr>
              <w:t>Юргинский</w:t>
            </w:r>
            <w:proofErr w:type="spellEnd"/>
            <w:r>
              <w:rPr>
                <w:b w:val="0"/>
                <w:szCs w:val="28"/>
              </w:rPr>
              <w:t xml:space="preserve"> район) ИНН 4230004328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  <w:tab w:val="left" w:pos="5278"/>
              </w:tabs>
              <w:ind w:right="175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Каменный уголь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  <w:tab w:val="left" w:pos="5453"/>
              </w:tabs>
              <w:ind w:right="-108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225,34</w:t>
            </w:r>
          </w:p>
        </w:tc>
      </w:tr>
      <w:tr w:rsidR="00814A2A" w:rsidTr="00814A2A"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rPr>
                <w:bCs/>
                <w:sz w:val="28"/>
                <w:szCs w:val="28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  <w:tab w:val="left" w:pos="5278"/>
              </w:tabs>
              <w:ind w:right="175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Природный газ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  <w:tab w:val="left" w:pos="5453"/>
              </w:tabs>
              <w:ind w:right="-108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157,97</w:t>
            </w:r>
          </w:p>
        </w:tc>
      </w:tr>
      <w:tr w:rsidR="00814A2A" w:rsidTr="00814A2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</w:tabs>
              <w:ind w:right="-108" w:firstLine="0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2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  <w:tab w:val="left" w:pos="5278"/>
              </w:tabs>
              <w:ind w:right="175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ФГКУ комбинат «Алтай» </w:t>
            </w:r>
            <w:proofErr w:type="spellStart"/>
            <w:r>
              <w:rPr>
                <w:b w:val="0"/>
                <w:szCs w:val="28"/>
              </w:rPr>
              <w:t>Росрезерва</w:t>
            </w:r>
            <w:proofErr w:type="spellEnd"/>
          </w:p>
          <w:p w:rsidR="00814A2A" w:rsidRDefault="00814A2A">
            <w:pPr>
              <w:pStyle w:val="2"/>
              <w:tabs>
                <w:tab w:val="left" w:pos="1134"/>
                <w:tab w:val="left" w:pos="5278"/>
              </w:tabs>
              <w:ind w:right="175" w:firstLin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(г. Мариинск) ИНН 4213001052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  <w:tab w:val="left" w:pos="5453"/>
              </w:tabs>
              <w:ind w:right="-108" w:firstLine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221,35</w:t>
            </w:r>
          </w:p>
        </w:tc>
      </w:tr>
      <w:tr w:rsidR="00814A2A" w:rsidTr="00814A2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</w:tabs>
              <w:ind w:right="-108" w:firstLine="0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3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«Южно-Кузбасская ГРЭС» (г. Калтан) по узлу теплоснабжения г. Осинники ИНН 4222010511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  <w:tab w:val="left" w:pos="5453"/>
              </w:tabs>
              <w:ind w:right="-108" w:firstLine="0"/>
              <w:rPr>
                <w:b w:val="0"/>
                <w:szCs w:val="28"/>
              </w:rPr>
            </w:pPr>
            <w:r>
              <w:rPr>
                <w:b w:val="0"/>
                <w:bCs/>
                <w:szCs w:val="28"/>
              </w:rPr>
              <w:t>226,09</w:t>
            </w:r>
          </w:p>
        </w:tc>
      </w:tr>
      <w:tr w:rsidR="00814A2A" w:rsidTr="00814A2A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</w:tabs>
              <w:ind w:right="-108" w:firstLine="0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4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ОАО «Южно-Кузбасская </w:t>
            </w:r>
            <w:proofErr w:type="gramStart"/>
            <w:r>
              <w:rPr>
                <w:sz w:val="28"/>
                <w:szCs w:val="28"/>
              </w:rPr>
              <w:t>ГРЭС»  (</w:t>
            </w:r>
            <w:proofErr w:type="gramEnd"/>
            <w:r>
              <w:rPr>
                <w:sz w:val="28"/>
                <w:szCs w:val="28"/>
              </w:rPr>
              <w:t>г. Калтан) по узлу теплоснабжения г. Калтан ИНН 4222010511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A2A" w:rsidRDefault="00814A2A">
            <w:pPr>
              <w:pStyle w:val="2"/>
              <w:tabs>
                <w:tab w:val="left" w:pos="1134"/>
                <w:tab w:val="left" w:pos="5453"/>
              </w:tabs>
              <w:ind w:right="-108" w:firstLine="0"/>
              <w:rPr>
                <w:b w:val="0"/>
                <w:szCs w:val="28"/>
              </w:rPr>
            </w:pPr>
            <w:r>
              <w:rPr>
                <w:b w:val="0"/>
                <w:bCs/>
                <w:szCs w:val="28"/>
              </w:rPr>
              <w:t>226,43</w:t>
            </w:r>
          </w:p>
        </w:tc>
      </w:tr>
    </w:tbl>
    <w:p w:rsidR="00814A2A" w:rsidRDefault="00814A2A" w:rsidP="00814A2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Примечание: согласно </w:t>
      </w:r>
      <w:proofErr w:type="gramStart"/>
      <w:r>
        <w:rPr>
          <w:sz w:val="28"/>
          <w:szCs w:val="28"/>
        </w:rPr>
        <w:t>Порядку определения нормативов удельного расхода топлива</w:t>
      </w:r>
      <w:proofErr w:type="gramEnd"/>
      <w:r>
        <w:rPr>
          <w:sz w:val="28"/>
          <w:szCs w:val="28"/>
        </w:rPr>
        <w:t xml:space="preserve"> при производстве электрической и тепловой энергии, утвержденного Приказом Минэнерго России от 30.12.2008 № 323, удельный расход топлива рассчитан на отпущенную тепловую энергию.</w:t>
      </w:r>
    </w:p>
    <w:p w:rsidR="005F673F" w:rsidRDefault="005F673F"/>
    <w:sectPr w:rsidR="005F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88"/>
    <w:rsid w:val="005F673F"/>
    <w:rsid w:val="007A1721"/>
    <w:rsid w:val="00814A2A"/>
    <w:rsid w:val="00D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6BBC2-7932-4BF0-AE81-194E05AD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14A2A"/>
    <w:pPr>
      <w:ind w:firstLine="851"/>
      <w:jc w:val="center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14A2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3</cp:revision>
  <dcterms:created xsi:type="dcterms:W3CDTF">2015-09-04T07:20:00Z</dcterms:created>
  <dcterms:modified xsi:type="dcterms:W3CDTF">2015-09-04T07:29:00Z</dcterms:modified>
</cp:coreProperties>
</file>