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629"/>
        <w:gridCol w:w="2129"/>
        <w:gridCol w:w="850"/>
        <w:gridCol w:w="994"/>
        <w:gridCol w:w="819"/>
        <w:gridCol w:w="742"/>
        <w:gridCol w:w="851"/>
        <w:gridCol w:w="850"/>
        <w:gridCol w:w="851"/>
      </w:tblGrid>
      <w:tr w:rsidR="004F19E8" w:rsidTr="00FC73FB">
        <w:trPr>
          <w:trHeight w:val="660"/>
        </w:trPr>
        <w:tc>
          <w:tcPr>
            <w:tcW w:w="10213" w:type="dxa"/>
            <w:gridSpan w:val="10"/>
            <w:vAlign w:val="bottom"/>
            <w:hideMark/>
          </w:tcPr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7E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августа 2015 №</w:t>
            </w:r>
            <w:r w:rsidR="007E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282</w:t>
            </w:r>
          </w:p>
          <w:p w:rsidR="007F5C7E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19E8" w:rsidRPr="00F02527" w:rsidRDefault="004F19E8" w:rsidP="00F02527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F02527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</w:t>
            </w:r>
            <w:r w:rsid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тавляемую потребителям 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ООО «Городское тепловое предприятие» (г. Киселевск</w:t>
            </w:r>
            <w:proofErr w:type="gramStart"/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 </w:t>
            </w:r>
            <w:r w:rsidR="006343FC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6343FC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действующий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момента принятия по 31.12.2015 </w:t>
            </w:r>
          </w:p>
        </w:tc>
      </w:tr>
      <w:tr w:rsidR="009B4392" w:rsidTr="00FC73FB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RPr="00F02527" w:rsidTr="00FC73FB">
        <w:trPr>
          <w:trHeight w:val="7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№ п</w:t>
            </w:r>
            <w:r w:rsidR="00F02527" w:rsidRPr="00FC73F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Острый и </w:t>
            </w:r>
            <w:proofErr w:type="spellStart"/>
            <w:proofErr w:type="gram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редуци</w:t>
            </w:r>
            <w:r w:rsidR="00F02527" w:rsidRPr="00FC73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рован</w:t>
            </w:r>
            <w:proofErr w:type="gramEnd"/>
            <w:r w:rsidR="00F02527" w:rsidRPr="00FC73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 пар</w:t>
            </w:r>
          </w:p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392" w:rsidRPr="00F02527" w:rsidTr="00FC73FB">
        <w:trPr>
          <w:trHeight w:val="5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hAnsi="Times New Roman" w:cs="Times New Roman"/>
              </w:rPr>
              <w:t xml:space="preserve">ООО «Городское тепловое </w:t>
            </w:r>
            <w:proofErr w:type="gramStart"/>
            <w:r w:rsidRPr="00FC73FB">
              <w:rPr>
                <w:rFonts w:ascii="Times New Roman" w:hAnsi="Times New Roman" w:cs="Times New Roman"/>
              </w:rPr>
              <w:t>предприятие»  (</w:t>
            </w:r>
            <w:proofErr w:type="gramEnd"/>
            <w:r w:rsidRPr="00FC73FB">
              <w:rPr>
                <w:rFonts w:ascii="Times New Roman" w:hAnsi="Times New Roman" w:cs="Times New Roman"/>
              </w:rPr>
              <w:t>г. Киселевск)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от 1,2 до 2,5 кг/см</w:t>
            </w:r>
            <w:r w:rsidRPr="00FC73F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от 2,5 до 7,0 кг/см</w:t>
            </w:r>
            <w:r w:rsidRPr="00FC73F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от 7,0 до 13,0 кг/см</w:t>
            </w:r>
            <w:r w:rsidRPr="00FC73F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 w:rsidP="00F02527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свыше 13,0 кг/см</w:t>
            </w:r>
            <w:r w:rsidRPr="00FC73F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2527" w:rsidRPr="00F02527" w:rsidTr="00FC73FB">
        <w:trPr>
          <w:trHeight w:val="570"/>
        </w:trPr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527" w:rsidRPr="00FC73FB" w:rsidRDefault="00F02527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1.Для потребителей, в случае отсутствия дифференциации тарифов по схеме подключения</w:t>
            </w:r>
          </w:p>
          <w:p w:rsidR="00F02527" w:rsidRPr="00FC73FB" w:rsidRDefault="00F02527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 (без НДС)</w:t>
            </w:r>
          </w:p>
        </w:tc>
      </w:tr>
      <w:tr w:rsidR="004F19E8" w:rsidRPr="00F02527" w:rsidTr="00FC73FB">
        <w:trPr>
          <w:trHeight w:val="5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63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1622,0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36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F19E8" w:rsidRPr="00FC73FB">
              <w:rPr>
                <w:rFonts w:ascii="Times New Roman" w:eastAsia="Times New Roman" w:hAnsi="Times New Roman" w:cs="Times New Roman"/>
                <w:lang w:eastAsia="ru-RU"/>
              </w:rPr>
              <w:t>вухставочный</w:t>
            </w:r>
            <w:proofErr w:type="spellEnd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ставка за тепловую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7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ставка за содержание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тепловой </w:t>
            </w:r>
            <w:proofErr w:type="gram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мощности,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>тыс.</w:t>
            </w:r>
            <w:proofErr w:type="gramEnd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 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02527" w:rsidRPr="00F02527" w:rsidTr="00FC73FB">
        <w:trPr>
          <w:trHeight w:val="513"/>
        </w:trPr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527" w:rsidRPr="00FC73FB" w:rsidRDefault="00F02527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2. Население (тарифы указываются с учетом НДС) *</w:t>
            </w:r>
          </w:p>
        </w:tc>
      </w:tr>
      <w:tr w:rsidR="004F19E8" w:rsidRPr="00F02527" w:rsidTr="00FC73FB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6343FC" w:rsidP="00F0252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1913,96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  <w:proofErr w:type="spellEnd"/>
            <w:r w:rsidR="00F02527"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5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ставка за тепловую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14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ставка за содержание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тепловой </w:t>
            </w:r>
            <w:proofErr w:type="gramStart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мощности,</w:t>
            </w: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br/>
              <w:t>тыс.</w:t>
            </w:r>
            <w:proofErr w:type="gramEnd"/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 xml:space="preserve"> руб./Гкал/ч в 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FC73FB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3F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4F19E8" w:rsidRPr="00F02527" w:rsidTr="00FC73F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E8" w:rsidRPr="00F02527" w:rsidTr="00FC73FB">
        <w:trPr>
          <w:trHeight w:val="80"/>
        </w:trPr>
        <w:tc>
          <w:tcPr>
            <w:tcW w:w="10213" w:type="dxa"/>
            <w:gridSpan w:val="10"/>
            <w:noWrap/>
            <w:vAlign w:val="bottom"/>
            <w:hideMark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_____</w:t>
            </w:r>
            <w:r w:rsidRPr="00F02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F0252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</w:t>
            </w:r>
            <w:r w:rsidRPr="00F025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B5064" w:rsidRPr="004F19E8" w:rsidRDefault="00CB5064" w:rsidP="004F19E8"/>
    <w:sectPr w:rsidR="00CB5064" w:rsidRPr="004F19E8" w:rsidSect="004F1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332" w:rsidRDefault="006D5332">
      <w:pPr>
        <w:spacing w:after="0" w:line="240" w:lineRule="auto"/>
      </w:pPr>
      <w:r>
        <w:separator/>
      </w:r>
    </w:p>
  </w:endnote>
  <w:endnote w:type="continuationSeparator" w:id="0">
    <w:p w:rsidR="006D5332" w:rsidRDefault="006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E648D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7E648D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332" w:rsidRDefault="006D5332">
      <w:pPr>
        <w:spacing w:after="0" w:line="240" w:lineRule="auto"/>
      </w:pPr>
      <w:r>
        <w:separator/>
      </w:r>
    </w:p>
  </w:footnote>
  <w:footnote w:type="continuationSeparator" w:id="0">
    <w:p w:rsidR="006D5332" w:rsidRDefault="006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E64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648D">
      <w:rPr>
        <w:noProof/>
      </w:rPr>
      <w:t>2</w:t>
    </w:r>
    <w:r>
      <w:fldChar w:fldCharType="end"/>
    </w:r>
  </w:p>
  <w:p w:rsidR="00FD7354" w:rsidRPr="00AF779D" w:rsidRDefault="007E648D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7E648D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3247A4"/>
    <w:rsid w:val="00356542"/>
    <w:rsid w:val="003617FE"/>
    <w:rsid w:val="004F19E8"/>
    <w:rsid w:val="006343FC"/>
    <w:rsid w:val="006D5332"/>
    <w:rsid w:val="007E648D"/>
    <w:rsid w:val="007F5C7E"/>
    <w:rsid w:val="009152D1"/>
    <w:rsid w:val="009B4392"/>
    <w:rsid w:val="00B92FA4"/>
    <w:rsid w:val="00BA5A19"/>
    <w:rsid w:val="00CB5064"/>
    <w:rsid w:val="00E850C9"/>
    <w:rsid w:val="00E924FB"/>
    <w:rsid w:val="00F02527"/>
    <w:rsid w:val="00F255CF"/>
    <w:rsid w:val="00F27030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193D9-8A9D-4319-A3D2-4E9FA90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FC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13</cp:revision>
  <cp:lastPrinted>2015-08-12T04:18:00Z</cp:lastPrinted>
  <dcterms:created xsi:type="dcterms:W3CDTF">2015-07-30T08:25:00Z</dcterms:created>
  <dcterms:modified xsi:type="dcterms:W3CDTF">2015-08-22T09:42:00Z</dcterms:modified>
</cp:coreProperties>
</file>