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4F6" w:rsidRDefault="006E24F6" w:rsidP="006E24F6">
      <w:pPr>
        <w:jc w:val="right"/>
      </w:pPr>
      <w:r>
        <w:rPr>
          <w:sz w:val="28"/>
          <w:szCs w:val="28"/>
        </w:rPr>
        <w:t>Приложение</w:t>
      </w:r>
      <w:r w:rsidR="00712CAE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к постановлению региональной энергетической</w:t>
      </w:r>
      <w:r>
        <w:rPr>
          <w:sz w:val="28"/>
          <w:szCs w:val="28"/>
        </w:rPr>
        <w:br/>
        <w:t>комиссии Кемеровской области</w:t>
      </w:r>
      <w:r>
        <w:rPr>
          <w:sz w:val="28"/>
          <w:szCs w:val="28"/>
        </w:rPr>
        <w:br/>
        <w:t>от "</w:t>
      </w:r>
      <w:r w:rsidR="00D24199">
        <w:rPr>
          <w:sz w:val="28"/>
          <w:szCs w:val="28"/>
        </w:rPr>
        <w:t xml:space="preserve"> 27 </w:t>
      </w:r>
      <w:r>
        <w:rPr>
          <w:sz w:val="28"/>
          <w:szCs w:val="28"/>
        </w:rPr>
        <w:t xml:space="preserve">" февраля 2015 года № </w:t>
      </w:r>
      <w:r w:rsidR="00D24199">
        <w:rPr>
          <w:sz w:val="28"/>
          <w:szCs w:val="28"/>
        </w:rPr>
        <w:t>21</w:t>
      </w:r>
    </w:p>
    <w:p w:rsidR="006E24F6" w:rsidRDefault="006E24F6" w:rsidP="006E24F6"/>
    <w:p w:rsidR="006E24F6" w:rsidRDefault="006E24F6" w:rsidP="006E24F6"/>
    <w:p w:rsidR="006E24F6" w:rsidRDefault="006E24F6" w:rsidP="006E24F6"/>
    <w:p w:rsidR="006E24F6" w:rsidRDefault="006E24F6" w:rsidP="006E24F6"/>
    <w:p w:rsidR="006E24F6" w:rsidRDefault="006E24F6" w:rsidP="006E24F6">
      <w:pPr>
        <w:jc w:val="center"/>
      </w:pPr>
      <w:r>
        <w:rPr>
          <w:b/>
          <w:bCs/>
          <w:sz w:val="28"/>
          <w:szCs w:val="28"/>
        </w:rPr>
        <w:t xml:space="preserve">НВВ сетевых организаций на долгосрочный период регулирования </w:t>
      </w:r>
      <w:r>
        <w:rPr>
          <w:b/>
          <w:bCs/>
          <w:sz w:val="28"/>
          <w:szCs w:val="28"/>
        </w:rPr>
        <w:br/>
        <w:t>(без учета оплаты потерь)</w:t>
      </w:r>
    </w:p>
    <w:p w:rsidR="006E24F6" w:rsidRDefault="006E24F6" w:rsidP="006E24F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4341"/>
        <w:gridCol w:w="879"/>
        <w:gridCol w:w="3455"/>
      </w:tblGrid>
      <w:tr w:rsidR="006E24F6" w:rsidTr="006E24F6">
        <w:trPr>
          <w:trHeight w:val="960"/>
          <w:jc w:val="center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4F6" w:rsidRDefault="006E24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4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4F6" w:rsidRDefault="006E24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 сетевой </w:t>
            </w:r>
            <w:r>
              <w:rPr>
                <w:b/>
                <w:bCs/>
                <w:sz w:val="24"/>
                <w:szCs w:val="24"/>
              </w:rPr>
              <w:br/>
              <w:t xml:space="preserve">организации в субъекте </w:t>
            </w:r>
            <w:r>
              <w:rPr>
                <w:b/>
                <w:bCs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4F6" w:rsidRDefault="006E24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4F6" w:rsidRDefault="006E24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НВВ сетевых организаций </w:t>
            </w:r>
            <w:r>
              <w:rPr>
                <w:b/>
                <w:bCs/>
                <w:sz w:val="24"/>
                <w:szCs w:val="24"/>
              </w:rPr>
              <w:br/>
              <w:t>без учета оплаты потерь</w:t>
            </w:r>
          </w:p>
        </w:tc>
      </w:tr>
      <w:tr w:rsidR="006E24F6" w:rsidTr="006E24F6">
        <w:trPr>
          <w:trHeight w:val="375"/>
          <w:jc w:val="center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4F6" w:rsidRDefault="006E24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4F6" w:rsidRDefault="006E24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4F6" w:rsidRDefault="006E24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24F6" w:rsidRDefault="006E2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</w:tr>
      <w:tr w:rsidR="006E24F6" w:rsidTr="006E24F6">
        <w:trPr>
          <w:trHeight w:val="375"/>
          <w:jc w:val="center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4F6" w:rsidRDefault="006E24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4F6" w:rsidRDefault="006E2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ОАО "МРСК Сибири" - "Кузбассэнерго - РЭС"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24F6" w:rsidRDefault="006E2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24F6" w:rsidRDefault="006E2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1 534 300,90</w:t>
            </w:r>
          </w:p>
        </w:tc>
      </w:tr>
      <w:tr w:rsidR="006E24F6" w:rsidTr="006E24F6">
        <w:trPr>
          <w:trHeight w:val="375"/>
          <w:jc w:val="center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4F6" w:rsidRDefault="006E24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4F6" w:rsidRDefault="006E24F6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24F6" w:rsidRDefault="006E2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24F6" w:rsidRDefault="006E2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3 277 526,53</w:t>
            </w:r>
          </w:p>
        </w:tc>
      </w:tr>
      <w:tr w:rsidR="006E24F6" w:rsidTr="006E24F6">
        <w:trPr>
          <w:trHeight w:val="375"/>
          <w:jc w:val="center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4F6" w:rsidRDefault="006E24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4F6" w:rsidRDefault="006E24F6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24F6" w:rsidRDefault="006E2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24F6" w:rsidRDefault="006E2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4 234 251,80 </w:t>
            </w:r>
          </w:p>
        </w:tc>
      </w:tr>
      <w:tr w:rsidR="006E24F6" w:rsidTr="006E24F6">
        <w:trPr>
          <w:trHeight w:val="375"/>
          <w:jc w:val="center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4F6" w:rsidRDefault="006E24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4F6" w:rsidRDefault="006E24F6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24F6" w:rsidRDefault="006E2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24F6" w:rsidRDefault="006E2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4 376 353,29</w:t>
            </w:r>
          </w:p>
        </w:tc>
      </w:tr>
      <w:tr w:rsidR="006E24F6" w:rsidTr="006E24F6">
        <w:trPr>
          <w:trHeight w:val="375"/>
          <w:jc w:val="center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4F6" w:rsidRDefault="006E24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4F6" w:rsidRDefault="006E24F6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24F6" w:rsidRDefault="006E2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24F6" w:rsidRDefault="006E2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4 523 223,70</w:t>
            </w:r>
          </w:p>
        </w:tc>
      </w:tr>
    </w:tbl>
    <w:p w:rsidR="006E24F6" w:rsidRDefault="006E24F6" w:rsidP="006E24F6"/>
    <w:p w:rsidR="006E24F6" w:rsidRDefault="006E24F6" w:rsidP="006E24F6"/>
    <w:p w:rsidR="004E4607" w:rsidRDefault="004E4607">
      <w:bookmarkStart w:id="0" w:name="_GoBack"/>
      <w:bookmarkEnd w:id="0"/>
    </w:p>
    <w:sectPr w:rsidR="004E4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AC"/>
    <w:rsid w:val="004E4607"/>
    <w:rsid w:val="006E24F6"/>
    <w:rsid w:val="00712CAE"/>
    <w:rsid w:val="008F5CAC"/>
    <w:rsid w:val="00B477EC"/>
    <w:rsid w:val="00D2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C65AF-A571-4E67-ACAE-4E8B127C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Гусельщиков</dc:creator>
  <cp:keywords/>
  <dc:description/>
  <cp:lastModifiedBy>Павел Незнанов</cp:lastModifiedBy>
  <cp:revision>5</cp:revision>
  <dcterms:created xsi:type="dcterms:W3CDTF">2015-02-26T03:02:00Z</dcterms:created>
  <dcterms:modified xsi:type="dcterms:W3CDTF">2015-02-27T11:47:00Z</dcterms:modified>
</cp:coreProperties>
</file>