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D2" w:rsidRDefault="00EA53D2" w:rsidP="00EA53D2">
      <w:bookmarkStart w:id="0" w:name="_GoBack"/>
      <w:bookmarkEnd w:id="0"/>
    </w:p>
    <w:p w:rsidR="00EA53D2" w:rsidRDefault="00EA53D2" w:rsidP="00EA53D2"/>
    <w:p w:rsidR="00EA53D2" w:rsidRDefault="00D52EFE" w:rsidP="00EA53D2">
      <w:pPr>
        <w:jc w:val="righ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.8pt;margin-top:6.4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" stroked="f">
            <v:textbox>
              <w:txbxContent>
                <w:p w:rsidR="00EA53D2" w:rsidRDefault="00EA53D2" w:rsidP="00EA53D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A53D2">
        <w:rPr>
          <w:sz w:val="28"/>
          <w:szCs w:val="28"/>
        </w:rPr>
        <w:t>Приложение №1</w:t>
      </w:r>
    </w:p>
    <w:p w:rsidR="00EA53D2" w:rsidRDefault="00EA53D2" w:rsidP="00EA53D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EA53D2" w:rsidRDefault="00EA53D2" w:rsidP="00EA53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от «18» декабря 2014 г. № 936 </w:t>
      </w:r>
    </w:p>
    <w:p w:rsidR="00EA53D2" w:rsidRDefault="00EA53D2" w:rsidP="00EA53D2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EA53D2" w:rsidRDefault="00EA53D2" w:rsidP="00EA53D2">
      <w:pPr>
        <w:tabs>
          <w:tab w:val="left" w:pos="269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Плата за технологическое присоединение заявителей до 15 к</w:t>
      </w:r>
      <w:proofErr w:type="gramStart"/>
      <w:r>
        <w:rPr>
          <w:sz w:val="28"/>
          <w:szCs w:val="28"/>
        </w:rPr>
        <w:t>Вт вкл</w:t>
      </w:r>
      <w:proofErr w:type="gramEnd"/>
      <w:r>
        <w:rPr>
          <w:sz w:val="28"/>
          <w:szCs w:val="28"/>
        </w:rPr>
        <w:t>ючительно к электрическим сетям ООО «</w:t>
      </w:r>
      <w:proofErr w:type="spellStart"/>
      <w:r>
        <w:rPr>
          <w:sz w:val="28"/>
          <w:szCs w:val="28"/>
        </w:rPr>
        <w:t>Мысковская</w:t>
      </w:r>
      <w:proofErr w:type="spellEnd"/>
      <w:r>
        <w:rPr>
          <w:sz w:val="28"/>
          <w:szCs w:val="28"/>
        </w:rPr>
        <w:t xml:space="preserve"> электросетевая организация» на 2015 год</w:t>
      </w:r>
    </w:p>
    <w:p w:rsidR="00EA53D2" w:rsidRDefault="00EA53D2" w:rsidP="00EA53D2">
      <w:pPr>
        <w:tabs>
          <w:tab w:val="left" w:pos="2695"/>
        </w:tabs>
        <w:ind w:left="-142" w:right="-143"/>
        <w:jc w:val="center"/>
        <w:rPr>
          <w:b/>
          <w:bCs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8283"/>
        <w:gridCol w:w="1497"/>
      </w:tblGrid>
      <w:tr w:rsidR="00EA53D2" w:rsidTr="000576A6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A53D2" w:rsidRDefault="00EA53D2" w:rsidP="000576A6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A53D2" w:rsidRDefault="00EA53D2" w:rsidP="000576A6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53D2" w:rsidRDefault="00EA53D2" w:rsidP="000576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EA53D2" w:rsidTr="000576A6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3D2" w:rsidRDefault="00EA53D2" w:rsidP="00057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3D2" w:rsidRDefault="00EA53D2" w:rsidP="00057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D2" w:rsidRDefault="00EA53D2" w:rsidP="00057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EA53D2" w:rsidTr="000576A6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3D2" w:rsidRDefault="00EA53D2" w:rsidP="00057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3D2" w:rsidRDefault="00EA53D2" w:rsidP="00057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3D2" w:rsidRDefault="00EA53D2" w:rsidP="00057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A53D2" w:rsidTr="000576A6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3D2" w:rsidRDefault="00EA53D2" w:rsidP="00057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D2" w:rsidRDefault="00EA53D2" w:rsidP="000576A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Заявитель – физическое лицо, подающее заявку на технологическое присоединение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3D2" w:rsidRDefault="00EA53D2" w:rsidP="00057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EA53D2" w:rsidTr="000576A6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3D2" w:rsidRDefault="00EA53D2" w:rsidP="00057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D2" w:rsidRDefault="00EA53D2" w:rsidP="000576A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3D2" w:rsidRDefault="00EA53D2" w:rsidP="00057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EA53D2" w:rsidTr="000576A6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3D2" w:rsidRDefault="00EA53D2" w:rsidP="00057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D2" w:rsidRDefault="00EA53D2" w:rsidP="000576A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3D2" w:rsidRDefault="00EA53D2" w:rsidP="00057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EA53D2" w:rsidRDefault="00EA53D2" w:rsidP="00EA53D2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EA53D2" w:rsidRPr="004A5490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4A5490">
        <w:rPr>
          <w:sz w:val="24"/>
          <w:szCs w:val="24"/>
        </w:rPr>
        <w:t xml:space="preserve">* В соответствии с </w:t>
      </w:r>
      <w:r w:rsidRPr="004A5490">
        <w:rPr>
          <w:rFonts w:eastAsiaTheme="minorHAnsi"/>
          <w:sz w:val="24"/>
          <w:szCs w:val="24"/>
          <w:lang w:eastAsia="en-US"/>
        </w:rPr>
        <w:t xml:space="preserve"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</w:t>
      </w:r>
      <w:proofErr w:type="spellStart"/>
      <w:r w:rsidRPr="004A5490">
        <w:rPr>
          <w:rFonts w:eastAsiaTheme="minorHAnsi"/>
          <w:sz w:val="24"/>
          <w:szCs w:val="24"/>
          <w:lang w:eastAsia="en-US"/>
        </w:rPr>
        <w:t>энергопринимающих</w:t>
      </w:r>
      <w:proofErr w:type="spellEnd"/>
      <w:r w:rsidRPr="004A5490">
        <w:rPr>
          <w:rFonts w:eastAsiaTheme="minorHAnsi"/>
          <w:sz w:val="24"/>
          <w:szCs w:val="24"/>
          <w:lang w:eastAsia="en-US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  <w:proofErr w:type="gramEnd"/>
    </w:p>
    <w:p w:rsidR="00EA53D2" w:rsidRPr="004A5490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</w:t>
      </w: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Default="00EA53D2" w:rsidP="00EA53D2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EA53D2" w:rsidRPr="00EA53D2" w:rsidRDefault="00EA53D2" w:rsidP="00EA53D2">
      <w:pPr>
        <w:jc w:val="right"/>
        <w:rPr>
          <w:sz w:val="24"/>
          <w:szCs w:val="24"/>
        </w:rPr>
      </w:pPr>
      <w:r w:rsidRPr="00EA53D2">
        <w:rPr>
          <w:sz w:val="24"/>
          <w:szCs w:val="24"/>
        </w:rPr>
        <w:t>Приложение № 2</w:t>
      </w:r>
    </w:p>
    <w:p w:rsidR="00EA53D2" w:rsidRPr="00EA53D2" w:rsidRDefault="00EA53D2" w:rsidP="00EA53D2">
      <w:pPr>
        <w:jc w:val="right"/>
        <w:rPr>
          <w:sz w:val="24"/>
          <w:szCs w:val="24"/>
        </w:rPr>
      </w:pPr>
      <w:r w:rsidRPr="00EA53D2">
        <w:rPr>
          <w:sz w:val="24"/>
          <w:szCs w:val="24"/>
        </w:rPr>
        <w:t>к постановлению региональной энергетической комиссии</w:t>
      </w:r>
    </w:p>
    <w:p w:rsidR="00EA53D2" w:rsidRPr="00EA53D2" w:rsidRDefault="00EA53D2" w:rsidP="00EA53D2">
      <w:pPr>
        <w:jc w:val="right"/>
        <w:rPr>
          <w:sz w:val="24"/>
          <w:szCs w:val="24"/>
        </w:rPr>
      </w:pPr>
      <w:r w:rsidRPr="00EA53D2">
        <w:rPr>
          <w:sz w:val="24"/>
          <w:szCs w:val="24"/>
        </w:rPr>
        <w:t>Кемеровской области от «</w:t>
      </w:r>
      <w:r>
        <w:rPr>
          <w:sz w:val="24"/>
          <w:szCs w:val="24"/>
        </w:rPr>
        <w:t>18</w:t>
      </w:r>
      <w:r w:rsidRPr="00EA53D2">
        <w:rPr>
          <w:sz w:val="24"/>
          <w:szCs w:val="24"/>
        </w:rPr>
        <w:t xml:space="preserve">» декабря 2014 г. № </w:t>
      </w:r>
      <w:r>
        <w:rPr>
          <w:sz w:val="24"/>
          <w:szCs w:val="24"/>
        </w:rPr>
        <w:t>936</w:t>
      </w:r>
    </w:p>
    <w:p w:rsidR="00EA53D2" w:rsidRPr="00EA53D2" w:rsidRDefault="00EA53D2" w:rsidP="00EA53D2">
      <w:pPr>
        <w:jc w:val="right"/>
        <w:rPr>
          <w:sz w:val="28"/>
          <w:szCs w:val="28"/>
        </w:rPr>
      </w:pPr>
    </w:p>
    <w:p w:rsidR="00EA53D2" w:rsidRPr="00EA53D2" w:rsidRDefault="00EA53D2" w:rsidP="00EA53D2">
      <w:pPr>
        <w:tabs>
          <w:tab w:val="left" w:pos="2695"/>
        </w:tabs>
        <w:ind w:left="108" w:right="111"/>
        <w:jc w:val="center"/>
        <w:rPr>
          <w:b/>
          <w:bCs/>
          <w:sz w:val="32"/>
          <w:szCs w:val="32"/>
        </w:rPr>
      </w:pPr>
      <w:r w:rsidRPr="00EA53D2">
        <w:rPr>
          <w:rFonts w:eastAsia="font264"/>
          <w:sz w:val="28"/>
          <w:szCs w:val="28"/>
        </w:rPr>
        <w:t>Размер выпадающих доходов по технологическому присоединению заявителей до 15 к</w:t>
      </w:r>
      <w:proofErr w:type="gramStart"/>
      <w:r w:rsidRPr="00EA53D2">
        <w:rPr>
          <w:rFonts w:eastAsia="font264"/>
          <w:sz w:val="28"/>
          <w:szCs w:val="28"/>
        </w:rPr>
        <w:t>Вт вкл</w:t>
      </w:r>
      <w:proofErr w:type="gramEnd"/>
      <w:r w:rsidRPr="00EA53D2">
        <w:rPr>
          <w:rFonts w:eastAsia="font264"/>
          <w:sz w:val="28"/>
          <w:szCs w:val="28"/>
        </w:rPr>
        <w:t>ючительно, которые включаются в тариф на оказание услуг по передаче электрической энергии ООО «</w:t>
      </w:r>
      <w:proofErr w:type="spellStart"/>
      <w:r w:rsidRPr="00EA53D2">
        <w:rPr>
          <w:rFonts w:eastAsia="font264"/>
          <w:sz w:val="28"/>
          <w:szCs w:val="28"/>
        </w:rPr>
        <w:t>Мысковская</w:t>
      </w:r>
      <w:proofErr w:type="spellEnd"/>
      <w:r w:rsidRPr="00EA53D2">
        <w:rPr>
          <w:rFonts w:eastAsia="font264"/>
          <w:sz w:val="28"/>
          <w:szCs w:val="28"/>
        </w:rPr>
        <w:t xml:space="preserve"> электросетевая организация»</w:t>
      </w:r>
      <w:r w:rsidRPr="00EA53D2">
        <w:rPr>
          <w:rFonts w:eastAsia="font264"/>
          <w:color w:val="000000"/>
        </w:rPr>
        <w:t xml:space="preserve"> </w:t>
      </w:r>
      <w:r w:rsidRPr="00EA53D2">
        <w:rPr>
          <w:rFonts w:eastAsia="font264"/>
          <w:sz w:val="28"/>
          <w:szCs w:val="28"/>
        </w:rPr>
        <w:t>на 2015 год</w:t>
      </w:r>
    </w:p>
    <w:tbl>
      <w:tblPr>
        <w:tblW w:w="10179" w:type="dxa"/>
        <w:tblInd w:w="108" w:type="dxa"/>
        <w:tblLook w:val="0000" w:firstRow="0" w:lastRow="0" w:firstColumn="0" w:lastColumn="0" w:noHBand="0" w:noVBand="0"/>
      </w:tblPr>
      <w:tblGrid>
        <w:gridCol w:w="493"/>
        <w:gridCol w:w="8204"/>
        <w:gridCol w:w="1482"/>
      </w:tblGrid>
      <w:tr w:rsidR="00EA53D2" w:rsidRPr="00EA53D2" w:rsidTr="000576A6">
        <w:trPr>
          <w:trHeight w:val="359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53D2" w:rsidRPr="00EA53D2" w:rsidRDefault="00EA53D2" w:rsidP="00EA53D2">
            <w:pPr>
              <w:rPr>
                <w:sz w:val="24"/>
                <w:szCs w:val="24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53D2" w:rsidRPr="00EA53D2" w:rsidRDefault="00EA53D2" w:rsidP="00EA53D2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53D2" w:rsidRPr="00EA53D2" w:rsidRDefault="00EA53D2" w:rsidP="00EA53D2">
            <w:pPr>
              <w:jc w:val="right"/>
              <w:rPr>
                <w:sz w:val="24"/>
                <w:szCs w:val="24"/>
              </w:rPr>
            </w:pPr>
            <w:r w:rsidRPr="00EA53D2">
              <w:rPr>
                <w:sz w:val="24"/>
                <w:szCs w:val="24"/>
              </w:rPr>
              <w:t>тыс. руб.</w:t>
            </w:r>
          </w:p>
        </w:tc>
      </w:tr>
      <w:tr w:rsidR="00EA53D2" w:rsidRPr="00EA53D2" w:rsidTr="000576A6">
        <w:trPr>
          <w:trHeight w:val="8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3D2" w:rsidRPr="00EA53D2" w:rsidRDefault="00EA53D2" w:rsidP="00EA53D2">
            <w:pPr>
              <w:jc w:val="center"/>
              <w:rPr>
                <w:sz w:val="24"/>
                <w:szCs w:val="24"/>
              </w:rPr>
            </w:pPr>
            <w:r w:rsidRPr="00EA53D2">
              <w:rPr>
                <w:sz w:val="24"/>
                <w:szCs w:val="24"/>
              </w:rPr>
              <w:t>№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3D2" w:rsidRPr="00EA53D2" w:rsidRDefault="00EA53D2" w:rsidP="00EA53D2">
            <w:pPr>
              <w:jc w:val="center"/>
              <w:rPr>
                <w:sz w:val="24"/>
                <w:szCs w:val="24"/>
              </w:rPr>
            </w:pPr>
            <w:r w:rsidRPr="00EA53D2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D2" w:rsidRPr="00EA53D2" w:rsidRDefault="00EA53D2" w:rsidP="00EA53D2">
            <w:pPr>
              <w:jc w:val="center"/>
              <w:rPr>
                <w:sz w:val="24"/>
                <w:szCs w:val="24"/>
              </w:rPr>
            </w:pPr>
            <w:r w:rsidRPr="00EA53D2">
              <w:rPr>
                <w:sz w:val="24"/>
                <w:szCs w:val="24"/>
              </w:rPr>
              <w:t>Утверждено РЭК</w:t>
            </w:r>
          </w:p>
        </w:tc>
      </w:tr>
      <w:tr w:rsidR="00EA53D2" w:rsidRPr="00EA53D2" w:rsidTr="000576A6">
        <w:trPr>
          <w:trHeight w:val="1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3D2" w:rsidRPr="00EA53D2" w:rsidRDefault="00EA53D2" w:rsidP="00EA53D2">
            <w:pPr>
              <w:jc w:val="center"/>
              <w:rPr>
                <w:sz w:val="24"/>
                <w:szCs w:val="24"/>
              </w:rPr>
            </w:pPr>
            <w:r w:rsidRPr="00EA53D2">
              <w:rPr>
                <w:sz w:val="24"/>
                <w:szCs w:val="24"/>
              </w:rPr>
              <w:t>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3D2" w:rsidRPr="00EA53D2" w:rsidRDefault="00EA53D2" w:rsidP="00EA53D2">
            <w:pPr>
              <w:jc w:val="center"/>
              <w:rPr>
                <w:sz w:val="24"/>
                <w:szCs w:val="24"/>
              </w:rPr>
            </w:pPr>
            <w:r w:rsidRPr="00EA53D2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3D2" w:rsidRPr="00EA53D2" w:rsidRDefault="00EA53D2" w:rsidP="00EA53D2">
            <w:pPr>
              <w:jc w:val="center"/>
              <w:rPr>
                <w:sz w:val="24"/>
                <w:szCs w:val="24"/>
              </w:rPr>
            </w:pPr>
            <w:r w:rsidRPr="00EA53D2">
              <w:rPr>
                <w:sz w:val="24"/>
                <w:szCs w:val="24"/>
              </w:rPr>
              <w:t>3</w:t>
            </w:r>
          </w:p>
        </w:tc>
      </w:tr>
      <w:tr w:rsidR="00EA53D2" w:rsidRPr="00EA53D2" w:rsidTr="000576A6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3D2" w:rsidRPr="00EA53D2" w:rsidRDefault="00EA53D2" w:rsidP="00EA53D2">
            <w:pPr>
              <w:jc w:val="center"/>
              <w:rPr>
                <w:sz w:val="24"/>
                <w:szCs w:val="24"/>
              </w:rPr>
            </w:pPr>
            <w:r w:rsidRPr="00EA53D2">
              <w:rPr>
                <w:sz w:val="24"/>
                <w:szCs w:val="24"/>
              </w:rPr>
              <w:t>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D2" w:rsidRPr="00EA53D2" w:rsidRDefault="00EA53D2" w:rsidP="00EA53D2">
            <w:pPr>
              <w:rPr>
                <w:sz w:val="24"/>
                <w:szCs w:val="24"/>
              </w:rPr>
            </w:pPr>
            <w:r w:rsidRPr="00EA53D2">
              <w:rPr>
                <w:sz w:val="24"/>
                <w:szCs w:val="24"/>
              </w:rPr>
              <w:t>Расходы предприятия по технологическому присоединению потребителей, указанных в приложении №1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3D2" w:rsidRPr="00EA53D2" w:rsidRDefault="00EA53D2" w:rsidP="00EA53D2">
            <w:pPr>
              <w:jc w:val="center"/>
              <w:rPr>
                <w:rFonts w:eastAsia="font264"/>
                <w:sz w:val="24"/>
                <w:szCs w:val="24"/>
              </w:rPr>
            </w:pPr>
            <w:r w:rsidRPr="00EA53D2">
              <w:rPr>
                <w:rFonts w:eastAsia="font264"/>
                <w:sz w:val="24"/>
                <w:szCs w:val="24"/>
              </w:rPr>
              <w:t>2 584,74</w:t>
            </w:r>
          </w:p>
        </w:tc>
      </w:tr>
      <w:tr w:rsidR="00EA53D2" w:rsidRPr="00EA53D2" w:rsidTr="000576A6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3D2" w:rsidRPr="00EA53D2" w:rsidRDefault="00EA53D2" w:rsidP="00EA53D2">
            <w:pPr>
              <w:jc w:val="center"/>
              <w:rPr>
                <w:sz w:val="24"/>
                <w:szCs w:val="24"/>
              </w:rPr>
            </w:pPr>
            <w:r w:rsidRPr="00EA53D2">
              <w:rPr>
                <w:sz w:val="24"/>
                <w:szCs w:val="24"/>
              </w:rPr>
              <w:t>2.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D2" w:rsidRPr="00EA53D2" w:rsidRDefault="00EA53D2" w:rsidP="00EA53D2">
            <w:pPr>
              <w:rPr>
                <w:sz w:val="24"/>
                <w:szCs w:val="24"/>
              </w:rPr>
            </w:pPr>
            <w:r w:rsidRPr="00EA53D2">
              <w:rPr>
                <w:sz w:val="24"/>
                <w:szCs w:val="24"/>
              </w:rPr>
              <w:t>Доходы предприятия по технологическому присоединению потребителей, указанных в приложении № 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3D2" w:rsidRPr="00EA53D2" w:rsidRDefault="00EA53D2" w:rsidP="00EA53D2">
            <w:pPr>
              <w:jc w:val="center"/>
              <w:rPr>
                <w:rFonts w:eastAsia="font264"/>
                <w:sz w:val="24"/>
                <w:szCs w:val="24"/>
              </w:rPr>
            </w:pPr>
            <w:r w:rsidRPr="00EA53D2">
              <w:rPr>
                <w:rFonts w:eastAsia="font264"/>
                <w:sz w:val="24"/>
                <w:szCs w:val="24"/>
              </w:rPr>
              <w:t>96,48</w:t>
            </w:r>
          </w:p>
        </w:tc>
      </w:tr>
      <w:tr w:rsidR="00EA53D2" w:rsidRPr="00EA53D2" w:rsidTr="000576A6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3D2" w:rsidRPr="00EA53D2" w:rsidRDefault="00EA53D2" w:rsidP="00EA53D2">
            <w:pPr>
              <w:jc w:val="center"/>
              <w:rPr>
                <w:sz w:val="24"/>
                <w:szCs w:val="24"/>
              </w:rPr>
            </w:pPr>
            <w:r w:rsidRPr="00EA53D2">
              <w:rPr>
                <w:sz w:val="24"/>
                <w:szCs w:val="24"/>
              </w:rPr>
              <w:t>3.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D2" w:rsidRPr="00EA53D2" w:rsidRDefault="00EA53D2" w:rsidP="00EA53D2">
            <w:pPr>
              <w:rPr>
                <w:sz w:val="24"/>
                <w:szCs w:val="24"/>
              </w:rPr>
            </w:pPr>
            <w:r w:rsidRPr="00EA53D2">
              <w:rPr>
                <w:sz w:val="24"/>
                <w:szCs w:val="24"/>
              </w:rPr>
              <w:t>Выпадающие доходы по технологическому присоединению потребителей, указанных в приложении №1, размер которых включается в тариф на оказание услуг по передаче электрической энергии на 2015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3D2" w:rsidRPr="00EA53D2" w:rsidRDefault="00EA53D2" w:rsidP="00EA53D2">
            <w:pPr>
              <w:jc w:val="center"/>
              <w:rPr>
                <w:rFonts w:eastAsia="font264"/>
                <w:sz w:val="24"/>
                <w:szCs w:val="24"/>
              </w:rPr>
            </w:pPr>
            <w:r w:rsidRPr="00EA53D2">
              <w:rPr>
                <w:rFonts w:eastAsia="font264"/>
                <w:sz w:val="24"/>
                <w:szCs w:val="24"/>
              </w:rPr>
              <w:t>2 488,26</w:t>
            </w:r>
          </w:p>
        </w:tc>
      </w:tr>
    </w:tbl>
    <w:p w:rsidR="00EA53D2" w:rsidRPr="00EA53D2" w:rsidRDefault="00EA53D2" w:rsidP="00EA53D2">
      <w:pPr>
        <w:rPr>
          <w:rFonts w:ascii="font264" w:eastAsia="font264" w:hAnsi="font264"/>
        </w:rPr>
      </w:pPr>
    </w:p>
    <w:p w:rsidR="00EA53D2" w:rsidRDefault="00EA53D2" w:rsidP="00EA53D2">
      <w:pPr>
        <w:spacing w:line="216" w:lineRule="auto"/>
        <w:jc w:val="both"/>
      </w:pPr>
    </w:p>
    <w:p w:rsidR="00EA53D2" w:rsidRPr="00EA53D2" w:rsidRDefault="00EA53D2" w:rsidP="00EA53D2"/>
    <w:sectPr w:rsidR="00EA53D2" w:rsidRPr="00EA53D2" w:rsidSect="00EA53D2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64">
    <w:altName w:val="Tahoma"/>
    <w:charset w:val="00"/>
    <w:family w:val="roman"/>
    <w:pitch w:val="variable"/>
    <w:sig w:usb0="00000287" w:usb1="00000000" w:usb2="00000000" w:usb3="00000000" w:csb0="009F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E7A"/>
    <w:rsid w:val="00153C72"/>
    <w:rsid w:val="001605C3"/>
    <w:rsid w:val="001F6783"/>
    <w:rsid w:val="00213CC6"/>
    <w:rsid w:val="0023123F"/>
    <w:rsid w:val="0028328F"/>
    <w:rsid w:val="003760BE"/>
    <w:rsid w:val="003A46D1"/>
    <w:rsid w:val="003B0691"/>
    <w:rsid w:val="004D5A77"/>
    <w:rsid w:val="00533CB2"/>
    <w:rsid w:val="005528E5"/>
    <w:rsid w:val="00584ADA"/>
    <w:rsid w:val="006376E0"/>
    <w:rsid w:val="009C1D99"/>
    <w:rsid w:val="00A44738"/>
    <w:rsid w:val="00A701B2"/>
    <w:rsid w:val="00CC7287"/>
    <w:rsid w:val="00D52EFE"/>
    <w:rsid w:val="00E04CB8"/>
    <w:rsid w:val="00E05B5B"/>
    <w:rsid w:val="00EA53D2"/>
    <w:rsid w:val="00F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1D9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9C1D9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9C1D9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C1D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C1D9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1D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9C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1D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Седашкина</dc:creator>
  <cp:keywords/>
  <dc:description/>
  <cp:lastModifiedBy>julega</cp:lastModifiedBy>
  <cp:revision>17</cp:revision>
  <dcterms:created xsi:type="dcterms:W3CDTF">2014-03-19T03:01:00Z</dcterms:created>
  <dcterms:modified xsi:type="dcterms:W3CDTF">2014-12-19T08:20:00Z</dcterms:modified>
</cp:coreProperties>
</file>