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9FE" w:rsidRPr="003249FE" w:rsidRDefault="003249FE" w:rsidP="003249FE">
      <w:pPr>
        <w:keepNext/>
        <w:spacing w:after="0" w:line="240" w:lineRule="auto"/>
        <w:jc w:val="center"/>
        <w:outlineLvl w:val="2"/>
        <w:rPr>
          <w:rFonts w:ascii="Times New Roman" w:eastAsia="font290" w:hAnsi="Times New Roman" w:cs="Times New Roman"/>
          <w:b/>
          <w:sz w:val="8"/>
          <w:szCs w:val="8"/>
          <w:lang w:eastAsia="ru-RU"/>
        </w:rPr>
      </w:pPr>
      <w:bookmarkStart w:id="0" w:name="OCRUncertain002"/>
      <w:bookmarkStart w:id="1" w:name="_GoBack"/>
      <w:bookmarkEnd w:id="1"/>
    </w:p>
    <w:bookmarkEnd w:id="0"/>
    <w:tbl>
      <w:tblPr>
        <w:tblW w:w="119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1992"/>
        <w:gridCol w:w="2945"/>
        <w:gridCol w:w="636"/>
        <w:gridCol w:w="636"/>
        <w:gridCol w:w="636"/>
        <w:gridCol w:w="437"/>
        <w:gridCol w:w="1170"/>
        <w:gridCol w:w="1771"/>
        <w:gridCol w:w="816"/>
        <w:gridCol w:w="236"/>
      </w:tblGrid>
      <w:tr w:rsidR="003249FE" w:rsidRPr="003249FE" w:rsidTr="009447DE">
        <w:trPr>
          <w:gridAfter w:val="2"/>
          <w:wAfter w:w="1052" w:type="dxa"/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49FE" w:rsidRPr="003249FE" w:rsidRDefault="003249FE" w:rsidP="00CC3772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324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 «</w:t>
            </w:r>
            <w:r w:rsidR="00CC3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324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324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года №</w:t>
            </w:r>
            <w:r w:rsidR="00CC3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</w:t>
            </w:r>
          </w:p>
        </w:tc>
      </w:tr>
      <w:tr w:rsidR="003249FE" w:rsidRPr="003249FE" w:rsidTr="009447DE">
        <w:trPr>
          <w:gridAfter w:val="2"/>
          <w:wAfter w:w="1052" w:type="dxa"/>
          <w:trHeight w:val="735"/>
        </w:trPr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9FE" w:rsidRPr="003249FE" w:rsidRDefault="003249FE" w:rsidP="0032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9FE" w:rsidRPr="003249FE" w:rsidTr="009447DE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9FE" w:rsidRPr="003249FE" w:rsidTr="009447DE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9FE" w:rsidRPr="003249FE" w:rsidTr="009447DE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9FE" w:rsidRPr="003249FE" w:rsidTr="009447DE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9FE" w:rsidRPr="003249FE" w:rsidTr="009447DE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9FE" w:rsidRPr="003249FE" w:rsidTr="009447DE">
        <w:trPr>
          <w:gridAfter w:val="2"/>
          <w:wAfter w:w="1052" w:type="dxa"/>
          <w:trHeight w:val="1890"/>
        </w:trPr>
        <w:tc>
          <w:tcPr>
            <w:tcW w:w="10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49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Тарифы на горячую воду в открытой системе теплоснабжения для потребителей </w:t>
            </w:r>
            <w:r w:rsidRPr="00324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r w:rsidRPr="00980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 ЖКХ</w:t>
            </w:r>
            <w:r w:rsidRPr="00324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Чебулинский район</w:t>
            </w:r>
            <w:r w:rsidRPr="00324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)</w:t>
            </w:r>
            <w:r w:rsidRPr="003249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F909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действующие </w:t>
            </w:r>
            <w:r w:rsidRPr="003249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01.01.2015г. по 30.06.2015 г.</w:t>
            </w:r>
          </w:p>
          <w:tbl>
            <w:tblPr>
              <w:tblW w:w="10241" w:type="dxa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2693"/>
              <w:gridCol w:w="1985"/>
              <w:gridCol w:w="1275"/>
              <w:gridCol w:w="426"/>
              <w:gridCol w:w="1417"/>
              <w:gridCol w:w="142"/>
              <w:gridCol w:w="1701"/>
            </w:tblGrid>
            <w:tr w:rsidR="003249FE" w:rsidRPr="003249FE" w:rsidTr="003249FE">
              <w:trPr>
                <w:trHeight w:val="300"/>
              </w:trPr>
              <w:tc>
                <w:tcPr>
                  <w:tcW w:w="6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249FE" w:rsidRPr="003249FE" w:rsidTr="003249FE">
              <w:trPr>
                <w:trHeight w:val="282"/>
              </w:trPr>
              <w:tc>
                <w:tcPr>
                  <w:tcW w:w="6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№</w:t>
                  </w: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Компонент на теплоноситель, руб./куб. м (НДС не облагается)</w:t>
                  </w:r>
                </w:p>
              </w:tc>
              <w:tc>
                <w:tcPr>
                  <w:tcW w:w="49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3249FE" w:rsidRPr="003249FE" w:rsidTr="003249FE">
              <w:trPr>
                <w:trHeight w:val="282"/>
              </w:trPr>
              <w:tc>
                <w:tcPr>
                  <w:tcW w:w="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Одноставочный, руб./Гкал (НДС не облагается)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Двухставочный</w:t>
                  </w:r>
                </w:p>
              </w:tc>
            </w:tr>
            <w:tr w:rsidR="003249FE" w:rsidRPr="003249FE" w:rsidTr="003249FE">
              <w:trPr>
                <w:trHeight w:val="480"/>
              </w:trPr>
              <w:tc>
                <w:tcPr>
                  <w:tcW w:w="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Ставка за мощность, тыс. руб./Гкал/</w:t>
                  </w:r>
                </w:p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час в мес.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3249FE" w:rsidRPr="003249FE" w:rsidTr="00C30BC2">
              <w:trPr>
                <w:trHeight w:val="240"/>
              </w:trPr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ООО «</w:t>
                  </w:r>
                  <w:r w:rsidRPr="009805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Ивановское ЖКХ</w:t>
                  </w: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Чебулинский район</w:t>
                  </w: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249FE" w:rsidRPr="003249FE" w:rsidRDefault="003249FE" w:rsidP="00C30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14,26</w:t>
                  </w: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*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249FE" w:rsidRPr="003249FE" w:rsidRDefault="003249FE" w:rsidP="00C30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1428,09</w:t>
                  </w: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**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249FE" w:rsidRPr="003249FE" w:rsidRDefault="003249FE" w:rsidP="00C30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49FE" w:rsidRPr="003249FE" w:rsidRDefault="003249FE" w:rsidP="00C30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х</w:t>
                  </w:r>
                </w:p>
              </w:tc>
            </w:tr>
            <w:tr w:rsidR="003249FE" w:rsidRPr="003249FE" w:rsidTr="003249FE">
              <w:trPr>
                <w:trHeight w:val="240"/>
              </w:trPr>
              <w:tc>
                <w:tcPr>
                  <w:tcW w:w="52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8"/>
                      <w:szCs w:val="28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color w:val="FFFFFF"/>
                      <w:sz w:val="28"/>
                      <w:szCs w:val="28"/>
                      <w:lang w:eastAsia="ru-RU"/>
                    </w:rPr>
                    <w:t>_____</w:t>
                  </w: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Примечание: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249FE" w:rsidRPr="003249FE" w:rsidTr="009447DE">
              <w:trPr>
                <w:trHeight w:val="480"/>
              </w:trPr>
              <w:tc>
                <w:tcPr>
                  <w:tcW w:w="102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keepNext/>
                    <w:numPr>
                      <w:ilvl w:val="0"/>
                      <w:numId w:val="2"/>
                    </w:numPr>
                    <w:spacing w:after="0" w:line="240" w:lineRule="auto"/>
                    <w:ind w:left="357" w:firstLine="357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*Тариф на теплоноситель, установленный для </w:t>
                  </w:r>
                  <w:r w:rsidRPr="003249F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ООО </w:t>
                  </w: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ООО «</w:t>
                  </w:r>
                  <w:r w:rsidRPr="009805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Ивановское ЖКХ</w:t>
                  </w: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Чебулинский район</w:t>
                  </w: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)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постановлением региональной энергетической комиссии Кемеровской области от «</w:t>
                  </w:r>
                  <w:r w:rsidR="00CC37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 </w:t>
                  </w:r>
                  <w:r w:rsidR="00CC37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декабря 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201</w:t>
                  </w:r>
                  <w:r w:rsidR="00E8595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года №</w:t>
                  </w:r>
                  <w:r w:rsidR="00CC37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1026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3249FE" w:rsidRPr="003249FE" w:rsidRDefault="003249FE" w:rsidP="003249FE">
                  <w:pPr>
                    <w:keepNext/>
                    <w:numPr>
                      <w:ilvl w:val="0"/>
                      <w:numId w:val="2"/>
                    </w:numPr>
                    <w:spacing w:after="0" w:line="240" w:lineRule="auto"/>
                    <w:ind w:left="357" w:firstLine="357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**Тариф на тепловую энергию для </w:t>
                  </w: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ООО «</w:t>
                  </w:r>
                  <w:r w:rsidRPr="009805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Ивановское ЖКХ</w:t>
                  </w: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Чебулинский район</w:t>
                  </w: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)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установлен постановлением региональной энергетической комиссии Кемеровской области от «</w:t>
                  </w:r>
                  <w:r w:rsidR="00CC37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 </w:t>
                  </w:r>
                  <w:r w:rsidR="00CC37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декабря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201</w:t>
                  </w:r>
                  <w:r w:rsidR="00E8595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года № </w:t>
                  </w:r>
                  <w:r w:rsidR="00CC37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1025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3249FE" w:rsidRPr="003249FE" w:rsidRDefault="003249FE" w:rsidP="003249FE">
                  <w:pPr>
                    <w:keepNext/>
                    <w:numPr>
                      <w:ilvl w:val="0"/>
                      <w:numId w:val="2"/>
                    </w:numPr>
                    <w:spacing w:after="0" w:line="240" w:lineRule="auto"/>
                    <w:ind w:left="357" w:firstLine="357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Тариф на горячую воду в открытой системе теплоснабжения (горячего водоснабжения) составляет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98,09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руб./куб. м. (НДС не облагается).</w:t>
                  </w:r>
                </w:p>
                <w:p w:rsidR="003249FE" w:rsidRPr="003249FE" w:rsidRDefault="003249FE" w:rsidP="003249FE">
                  <w:pPr>
                    <w:keepNext/>
                    <w:numPr>
                      <w:ilvl w:val="0"/>
                      <w:numId w:val="2"/>
                    </w:numPr>
                    <w:spacing w:after="0" w:line="240" w:lineRule="auto"/>
                    <w:ind w:left="357" w:firstLine="357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Тариф для населения </w:t>
                  </w:r>
                  <w:r w:rsidR="00C30BC2"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(НДС не облагается</w:t>
                  </w:r>
                  <w:r w:rsidR="00C30BC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) 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составляет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98,09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руб./куб. м. (указывается в целях реализации пункта 6 статьи 168 Налогового кодекса Российской Федерации (часть вторая)).</w:t>
                  </w:r>
                </w:p>
                <w:p w:rsidR="003249FE" w:rsidRDefault="003249FE" w:rsidP="003249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C30BC2" w:rsidRPr="003249FE" w:rsidRDefault="00C30BC2" w:rsidP="003249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3249FE" w:rsidRPr="003249FE" w:rsidRDefault="003249FE" w:rsidP="003249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3249FE" w:rsidRPr="003249FE" w:rsidRDefault="003249FE" w:rsidP="003249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Справочно: </w:t>
                  </w:r>
                </w:p>
                <w:p w:rsidR="003249FE" w:rsidRPr="003249FE" w:rsidRDefault="003249FE" w:rsidP="003249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расчетное количество тепловой энергии необходимой для приготовления </w:t>
                  </w:r>
                  <w:smartTag w:uri="urn:schemas-microsoft-com:office:smarttags" w:element="metricconverter">
                    <w:smartTagPr>
                      <w:attr w:name="ProductID" w:val="1 м3"/>
                    </w:smartTagPr>
                    <w:r w:rsidRPr="003249FE"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  <w:lang w:eastAsia="ru-RU"/>
                      </w:rPr>
                      <w:t>1 м</w:t>
                    </w:r>
                    <w:r w:rsidRPr="003249FE"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  <w:vertAlign w:val="superscript"/>
                        <w:lang w:eastAsia="ru-RU"/>
                      </w:rPr>
                      <w:t>3</w:t>
                    </w:r>
                  </w:smartTag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горячей воды до температуры, установленной в соответствии с нормативными правовыми актами составляет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0,0587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Гкал/м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249FE" w:rsidRPr="003249FE" w:rsidRDefault="003249FE" w:rsidP="003249F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sectPr w:rsidR="003249FE" w:rsidRPr="003249FE" w:rsidSect="00E365DE">
          <w:pgSz w:w="11906" w:h="16838" w:code="9"/>
          <w:pgMar w:top="992" w:right="425" w:bottom="426" w:left="1276" w:header="720" w:footer="284" w:gutter="0"/>
          <w:cols w:space="720"/>
        </w:sectPr>
      </w:pPr>
    </w:p>
    <w:tbl>
      <w:tblPr>
        <w:tblW w:w="114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1992"/>
        <w:gridCol w:w="2945"/>
        <w:gridCol w:w="636"/>
        <w:gridCol w:w="636"/>
        <w:gridCol w:w="636"/>
        <w:gridCol w:w="437"/>
        <w:gridCol w:w="1170"/>
        <w:gridCol w:w="1204"/>
        <w:gridCol w:w="816"/>
        <w:gridCol w:w="236"/>
      </w:tblGrid>
      <w:tr w:rsidR="003249FE" w:rsidRPr="003249FE" w:rsidTr="00E85953">
        <w:trPr>
          <w:gridAfter w:val="2"/>
          <w:wAfter w:w="1052" w:type="dxa"/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49FE" w:rsidRPr="003249FE" w:rsidRDefault="003249FE" w:rsidP="00CC3772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324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 «</w:t>
            </w:r>
            <w:r w:rsidR="00CC3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324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324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года №</w:t>
            </w:r>
            <w:r w:rsidR="00CC3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</w:t>
            </w:r>
          </w:p>
        </w:tc>
      </w:tr>
      <w:tr w:rsidR="003249FE" w:rsidRPr="003249FE" w:rsidTr="00E85953">
        <w:trPr>
          <w:gridAfter w:val="2"/>
          <w:wAfter w:w="1052" w:type="dxa"/>
          <w:trHeight w:val="735"/>
        </w:trPr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9FE" w:rsidRPr="003249FE" w:rsidTr="00E85953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9FE" w:rsidRPr="003249FE" w:rsidTr="00E85953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9FE" w:rsidRPr="003249FE" w:rsidTr="00E85953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9FE" w:rsidRPr="003249FE" w:rsidTr="00E85953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49FE" w:rsidRPr="003249FE" w:rsidRDefault="003249FE" w:rsidP="003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9FE" w:rsidRPr="003249FE" w:rsidTr="00E85953">
        <w:trPr>
          <w:gridAfter w:val="2"/>
          <w:wAfter w:w="1052" w:type="dxa"/>
          <w:trHeight w:val="1890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9FE" w:rsidRPr="003249FE" w:rsidRDefault="003249FE" w:rsidP="00F909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49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Тарифы на горячую воду в открытой системе теплоснабжения для потребителей </w:t>
            </w:r>
            <w:r w:rsidRPr="00324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</w:t>
            </w:r>
            <w:r w:rsidRPr="00980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 ЖКХ</w:t>
            </w:r>
            <w:r w:rsidRPr="00324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Чебулинский район</w:t>
            </w:r>
            <w:r w:rsidRPr="00324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)</w:t>
            </w:r>
            <w:r w:rsidRPr="003249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F909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действующие </w:t>
            </w:r>
            <w:r w:rsidRPr="003249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01.07.2015 г. по 31.12.2015 г.</w:t>
            </w:r>
          </w:p>
          <w:tbl>
            <w:tblPr>
              <w:tblW w:w="9957" w:type="dxa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2410"/>
              <w:gridCol w:w="1984"/>
              <w:gridCol w:w="1559"/>
              <w:gridCol w:w="1843"/>
              <w:gridCol w:w="142"/>
              <w:gridCol w:w="1417"/>
            </w:tblGrid>
            <w:tr w:rsidR="003249FE" w:rsidRPr="003249FE" w:rsidTr="00E85953">
              <w:trPr>
                <w:trHeight w:val="300"/>
              </w:trPr>
              <w:tc>
                <w:tcPr>
                  <w:tcW w:w="6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249FE" w:rsidRPr="003249FE" w:rsidTr="00E85953">
              <w:trPr>
                <w:trHeight w:val="282"/>
              </w:trPr>
              <w:tc>
                <w:tcPr>
                  <w:tcW w:w="6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№</w:t>
                  </w: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Компонент на теплоноситель, руб./куб. м (НДС не облагается)</w:t>
                  </w:r>
                </w:p>
              </w:tc>
              <w:tc>
                <w:tcPr>
                  <w:tcW w:w="496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3249FE" w:rsidRPr="003249FE" w:rsidTr="00E85953">
              <w:trPr>
                <w:trHeight w:val="282"/>
              </w:trPr>
              <w:tc>
                <w:tcPr>
                  <w:tcW w:w="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Одноставочный, руб./Гкал (НДС не облагается)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Двухставочный</w:t>
                  </w:r>
                </w:p>
              </w:tc>
            </w:tr>
            <w:tr w:rsidR="003249FE" w:rsidRPr="003249FE" w:rsidTr="00E85953">
              <w:trPr>
                <w:trHeight w:val="480"/>
              </w:trPr>
              <w:tc>
                <w:tcPr>
                  <w:tcW w:w="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Ставка за мощность, тыс. руб./Гкал/</w:t>
                  </w:r>
                </w:p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час в мес.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3249FE" w:rsidRPr="003249FE" w:rsidTr="00E85953">
              <w:trPr>
                <w:trHeight w:val="240"/>
              </w:trPr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ООО «</w:t>
                  </w:r>
                  <w:r w:rsidRPr="009805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Ивановское ЖКХ</w:t>
                  </w: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Чебулинский район</w:t>
                  </w: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249FE" w:rsidRPr="003249FE" w:rsidRDefault="00C30BC2" w:rsidP="00C30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15,0</w:t>
                  </w:r>
                  <w:r w:rsidR="003249FE"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*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249FE" w:rsidRPr="003249FE" w:rsidRDefault="00C30BC2" w:rsidP="00C30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1515,16</w:t>
                  </w:r>
                  <w:r w:rsidR="003249FE"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**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249FE" w:rsidRPr="003249FE" w:rsidRDefault="003249FE" w:rsidP="00C30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49FE" w:rsidRPr="003249FE" w:rsidRDefault="003249FE" w:rsidP="00C30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х</w:t>
                  </w:r>
                </w:p>
              </w:tc>
            </w:tr>
            <w:tr w:rsidR="003249FE" w:rsidRPr="003249FE" w:rsidTr="00E85953">
              <w:trPr>
                <w:trHeight w:val="240"/>
              </w:trPr>
              <w:tc>
                <w:tcPr>
                  <w:tcW w:w="49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5477BF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FFFF"/>
                      <w:sz w:val="28"/>
                      <w:szCs w:val="28"/>
                      <w:lang w:eastAsia="ru-RU"/>
                    </w:rPr>
                    <w:t>__</w:t>
                  </w:r>
                  <w:r w:rsidR="003249FE" w:rsidRPr="003249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Примечание: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249FE" w:rsidRPr="003249FE" w:rsidTr="00E85953">
              <w:trPr>
                <w:trHeight w:val="480"/>
              </w:trPr>
              <w:tc>
                <w:tcPr>
                  <w:tcW w:w="995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249FE" w:rsidRPr="003249FE" w:rsidRDefault="003249FE" w:rsidP="003249FE">
                  <w:pPr>
                    <w:keepNext/>
                    <w:numPr>
                      <w:ilvl w:val="0"/>
                      <w:numId w:val="3"/>
                    </w:numPr>
                    <w:spacing w:after="0" w:line="240" w:lineRule="auto"/>
                    <w:ind w:firstLine="357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*Тариф на теплоноситель, установленный для </w:t>
                  </w: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ООО «</w:t>
                  </w:r>
                  <w:r w:rsidRPr="009805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Ивановское ЖКХ</w:t>
                  </w: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Чебулинский район</w:t>
                  </w: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)</w:t>
                  </w:r>
                  <w:r w:rsidR="00C30BC2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постановлением региональной энергетической комиссии Кемеровской области от «</w:t>
                  </w:r>
                  <w:r w:rsidR="00CC37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 </w:t>
                  </w:r>
                  <w:r w:rsidR="00CC37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декабря 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201</w:t>
                  </w:r>
                  <w:r w:rsidR="00E8595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года №</w:t>
                  </w:r>
                  <w:r w:rsidR="00CC37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1026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3249FE" w:rsidRPr="003249FE" w:rsidRDefault="003249FE" w:rsidP="003249FE">
                  <w:pPr>
                    <w:keepNext/>
                    <w:numPr>
                      <w:ilvl w:val="0"/>
                      <w:numId w:val="3"/>
                    </w:numPr>
                    <w:spacing w:after="0" w:line="240" w:lineRule="auto"/>
                    <w:ind w:firstLine="357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**Тариф на тепловую энергию для </w:t>
                  </w: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ООО «</w:t>
                  </w:r>
                  <w:r w:rsidRPr="009805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Ивановское ЖКХ</w:t>
                  </w: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» (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Чебулинский район</w:t>
                  </w:r>
                  <w:r w:rsidRPr="003249F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)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установлен постановлением региональной энергетической комиссии Кемеровской области от «</w:t>
                  </w:r>
                  <w:r w:rsidR="00CC37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 </w:t>
                  </w:r>
                  <w:r w:rsidR="00CC37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декабря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201</w:t>
                  </w:r>
                  <w:r w:rsidR="00E8595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года № </w:t>
                  </w:r>
                  <w:r w:rsidR="00CC37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1025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3249FE" w:rsidRPr="003249FE" w:rsidRDefault="003249FE" w:rsidP="003249FE">
                  <w:pPr>
                    <w:keepNext/>
                    <w:numPr>
                      <w:ilvl w:val="0"/>
                      <w:numId w:val="3"/>
                    </w:numPr>
                    <w:spacing w:after="0" w:line="240" w:lineRule="auto"/>
                    <w:ind w:firstLine="357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Тариф на горячую воду в открытой системе теплоснабжения (горячего водоснабжения) составляет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103,94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руб./куб. м. (НДС не облагается).</w:t>
                  </w:r>
                </w:p>
                <w:p w:rsidR="003249FE" w:rsidRPr="003249FE" w:rsidRDefault="003249FE" w:rsidP="003249FE">
                  <w:pPr>
                    <w:keepNext/>
                    <w:numPr>
                      <w:ilvl w:val="0"/>
                      <w:numId w:val="3"/>
                    </w:numPr>
                    <w:spacing w:after="0" w:line="240" w:lineRule="auto"/>
                    <w:ind w:firstLine="357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Тариф для населения </w:t>
                  </w:r>
                  <w:r w:rsidR="00C30BC2"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(НДС не облагается</w:t>
                  </w:r>
                  <w:r w:rsidR="00C30BC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) 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составляет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103,94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руб./куб. м. (указывается в целях реализации пункта 6 статьи 168 Налогового кодекса Российской Федерации (часть вторая)).</w:t>
                  </w:r>
                </w:p>
                <w:p w:rsidR="003249FE" w:rsidRDefault="003249FE" w:rsidP="003249FE">
                  <w:pPr>
                    <w:spacing w:after="0" w:line="240" w:lineRule="auto"/>
                    <w:ind w:firstLine="35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3249FE" w:rsidRPr="003249FE" w:rsidRDefault="003249FE" w:rsidP="003249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3249FE" w:rsidRPr="003249FE" w:rsidRDefault="003249FE" w:rsidP="003249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Справочно: </w:t>
                  </w:r>
                </w:p>
                <w:p w:rsidR="003249FE" w:rsidRPr="003249FE" w:rsidRDefault="003249FE" w:rsidP="003249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расчетное количество тепловой энергии необходимой для приготовления </w:t>
                  </w:r>
                  <w:smartTag w:uri="urn:schemas-microsoft-com:office:smarttags" w:element="metricconverter">
                    <w:smartTagPr>
                      <w:attr w:name="ProductID" w:val="1 м3"/>
                    </w:smartTagPr>
                    <w:r w:rsidRPr="003249FE"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  <w:lang w:eastAsia="ru-RU"/>
                      </w:rPr>
                      <w:t>1 м</w:t>
                    </w:r>
                    <w:r w:rsidRPr="003249FE"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  <w:vertAlign w:val="superscript"/>
                        <w:lang w:eastAsia="ru-RU"/>
                      </w:rPr>
                      <w:t>3</w:t>
                    </w:r>
                  </w:smartTag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горячей воды до температуры, установленной в соответствии с нормативными правовыми актами составляет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0,0587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Гкал/м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  <w:r w:rsidRPr="003249F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3249FE" w:rsidRPr="003249FE" w:rsidRDefault="003249FE" w:rsidP="003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93A8E" w:rsidRDefault="00E93A8E"/>
    <w:sectPr w:rsidR="00E9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90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034"/>
    <w:multiLevelType w:val="hybridMultilevel"/>
    <w:tmpl w:val="6008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31EFC"/>
    <w:multiLevelType w:val="hybridMultilevel"/>
    <w:tmpl w:val="B4522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31EDE"/>
    <w:multiLevelType w:val="hybridMultilevel"/>
    <w:tmpl w:val="C2944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FE"/>
    <w:rsid w:val="003249FE"/>
    <w:rsid w:val="005477BF"/>
    <w:rsid w:val="005F476A"/>
    <w:rsid w:val="00C30BC2"/>
    <w:rsid w:val="00CC3772"/>
    <w:rsid w:val="00E85953"/>
    <w:rsid w:val="00E93A8E"/>
    <w:rsid w:val="00F9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73CE1EB-6E87-4802-9652-908DC69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9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249F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Анна Выходцева</cp:lastModifiedBy>
  <cp:revision>6</cp:revision>
  <dcterms:created xsi:type="dcterms:W3CDTF">2014-12-16T02:27:00Z</dcterms:created>
  <dcterms:modified xsi:type="dcterms:W3CDTF">2014-12-19T08:31:00Z</dcterms:modified>
</cp:coreProperties>
</file>