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9" w:rsidRPr="00D72D5C" w:rsidRDefault="00D43BD9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D43BD9" w:rsidRDefault="00D43BD9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D43BD9" w:rsidRDefault="00D43BD9" w:rsidP="00D72D5C">
      <w:pPr>
        <w:pStyle w:val="FR1"/>
        <w:ind w:left="0"/>
        <w:jc w:val="right"/>
      </w:pPr>
      <w:r>
        <w:t>комиссии Кемеровской области</w:t>
      </w:r>
    </w:p>
    <w:p w:rsidR="00D43BD9" w:rsidRDefault="00D43BD9" w:rsidP="00D72D5C">
      <w:pPr>
        <w:pStyle w:val="FR1"/>
        <w:ind w:left="0"/>
        <w:jc w:val="right"/>
      </w:pPr>
      <w:r>
        <w:t>от 23 марта 2012 года № 61</w:t>
      </w:r>
    </w:p>
    <w:p w:rsidR="00D43BD9" w:rsidRDefault="00D43BD9" w:rsidP="00D72D5C">
      <w:pPr>
        <w:pStyle w:val="FR1"/>
        <w:ind w:left="0"/>
        <w:jc w:val="right"/>
      </w:pPr>
    </w:p>
    <w:p w:rsidR="00D43BD9" w:rsidRDefault="00D43BD9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ВЛ 110 кВ «Непрерывка-Торсьма» шлейфовым заходом с отпайкой на ПС 110/10 кВ «Промышленная тяговая»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ОАО «Шахта Заречная» (ПС 110/6/6,3 кВ «Серафимовская», расположенная по адресу: Кемеровская область, г. Полысаево, ул. Заречная, 1) </w:t>
      </w:r>
      <w:r w:rsidRPr="00F11C31">
        <w:rPr>
          <w:b/>
          <w:sz w:val="28"/>
          <w:szCs w:val="28"/>
        </w:rPr>
        <w:t>по индивидуальному проекту</w:t>
      </w:r>
    </w:p>
    <w:p w:rsidR="00D43BD9" w:rsidRPr="00F11C31" w:rsidRDefault="00D43BD9" w:rsidP="00095062">
      <w:pPr>
        <w:jc w:val="center"/>
        <w:rPr>
          <w:b/>
          <w:sz w:val="28"/>
          <w:szCs w:val="28"/>
        </w:rPr>
      </w:pPr>
    </w:p>
    <w:p w:rsidR="00D43BD9" w:rsidRDefault="00D43BD9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D43BD9" w:rsidRPr="002A2F6B" w:rsidTr="00AE6E57">
        <w:trPr>
          <w:jc w:val="center"/>
        </w:trPr>
        <w:tc>
          <w:tcPr>
            <w:tcW w:w="657" w:type="dxa"/>
          </w:tcPr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Ставка платы, руб./кВт</w:t>
            </w:r>
          </w:p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BD9" w:rsidRPr="00AE6E57" w:rsidRDefault="00D43BD9" w:rsidP="00AE6E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AE6E57">
              <w:rPr>
                <w:b/>
                <w:sz w:val="24"/>
                <w:szCs w:val="24"/>
              </w:rPr>
              <w:t>Плата,</w:t>
            </w:r>
          </w:p>
          <w:p w:rsidR="00D43BD9" w:rsidRPr="00AE6E57" w:rsidRDefault="00D43BD9" w:rsidP="00AE6E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AE6E57">
              <w:rPr>
                <w:b/>
                <w:sz w:val="24"/>
                <w:szCs w:val="24"/>
              </w:rPr>
              <w:t>тыс. руб.</w:t>
            </w:r>
          </w:p>
          <w:p w:rsidR="00D43BD9" w:rsidRPr="00AE6E57" w:rsidRDefault="00D43BD9" w:rsidP="00AE6E57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AE6E57">
              <w:rPr>
                <w:b/>
                <w:sz w:val="24"/>
                <w:szCs w:val="24"/>
              </w:rPr>
              <w:t>(без НДС)</w:t>
            </w:r>
          </w:p>
        </w:tc>
      </w:tr>
      <w:tr w:rsidR="00D43BD9" w:rsidTr="00AE6E57">
        <w:trPr>
          <w:jc w:val="center"/>
        </w:trPr>
        <w:tc>
          <w:tcPr>
            <w:tcW w:w="657" w:type="dxa"/>
            <w:vAlign w:val="center"/>
          </w:tcPr>
          <w:p w:rsidR="00D43BD9" w:rsidRDefault="00D43BD9" w:rsidP="00AE6E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D43BD9" w:rsidRPr="00E44932" w:rsidRDefault="00D43BD9" w:rsidP="00AE6E57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ОАО «Шахта Заречная» (ПС 110/6/6,3 кВ «Серафимовская», расположенная по адресу: Кемеровская область, г. Полысаево, ул. Заречная, 1)</w:t>
            </w:r>
          </w:p>
        </w:tc>
        <w:tc>
          <w:tcPr>
            <w:tcW w:w="1965" w:type="dxa"/>
          </w:tcPr>
          <w:p w:rsidR="00D43BD9" w:rsidRPr="00AE6E57" w:rsidRDefault="00D43BD9" w:rsidP="00AE6E57">
            <w:pPr>
              <w:pStyle w:val="FR1"/>
              <w:ind w:left="0"/>
              <w:rPr>
                <w:sz w:val="20"/>
              </w:rPr>
            </w:pPr>
            <w:r w:rsidRPr="00AE6E57">
              <w:rPr>
                <w:sz w:val="20"/>
              </w:rPr>
              <w:t>ВЛ 110 кВ «Непрерывка-Торсьма» шлейфовым заходом с отпайкой на ПС 110/10 кВ «Промышленная тяговая»</w:t>
            </w:r>
          </w:p>
        </w:tc>
        <w:tc>
          <w:tcPr>
            <w:tcW w:w="1638" w:type="dxa"/>
            <w:vAlign w:val="center"/>
          </w:tcPr>
          <w:p w:rsidR="00D43BD9" w:rsidRPr="00AE6E57" w:rsidRDefault="00D43BD9" w:rsidP="00AE6E57">
            <w:pPr>
              <w:jc w:val="center"/>
              <w:rPr>
                <w:sz w:val="28"/>
                <w:szCs w:val="28"/>
              </w:rPr>
            </w:pPr>
            <w:r w:rsidRPr="00AE6E57">
              <w:rPr>
                <w:sz w:val="28"/>
                <w:szCs w:val="28"/>
              </w:rPr>
              <w:t>14 800,00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D43BD9" w:rsidRPr="00AE6E57" w:rsidRDefault="00D43BD9" w:rsidP="00AE6E57">
            <w:pPr>
              <w:jc w:val="center"/>
              <w:rPr>
                <w:sz w:val="28"/>
                <w:szCs w:val="28"/>
              </w:rPr>
            </w:pPr>
            <w:r w:rsidRPr="00AE6E57">
              <w:rPr>
                <w:sz w:val="28"/>
                <w:szCs w:val="28"/>
              </w:rPr>
              <w:t>26,57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3BD9" w:rsidRPr="00AE6E57" w:rsidRDefault="00D43BD9" w:rsidP="00AE6E57">
            <w:pPr>
              <w:pStyle w:val="FR1"/>
              <w:ind w:left="0"/>
              <w:rPr>
                <w:b/>
              </w:rPr>
            </w:pPr>
            <w:r w:rsidRPr="00AE6E57">
              <w:rPr>
                <w:b/>
              </w:rPr>
              <w:t>393,17</w:t>
            </w:r>
          </w:p>
        </w:tc>
      </w:tr>
    </w:tbl>
    <w:p w:rsidR="00D43BD9" w:rsidRDefault="00D43BD9"/>
    <w:p w:rsidR="00D43BD9" w:rsidRPr="00513648" w:rsidRDefault="00D43BD9">
      <w:pPr>
        <w:rPr>
          <w:sz w:val="22"/>
          <w:szCs w:val="22"/>
        </w:rPr>
      </w:pPr>
      <w:r w:rsidRPr="00513648">
        <w:rPr>
          <w:sz w:val="22"/>
          <w:szCs w:val="22"/>
        </w:rPr>
        <w:t xml:space="preserve">Примечание. Ставка платы и плата за технологическое присоединение рассчитаны, исходя из присоединяемой мощности 14 800,00 кВт (13 300 кВт по </w:t>
      </w:r>
      <w:r w:rsidRPr="00513648"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</w:t>
      </w:r>
      <w:r w:rsidRPr="00513648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13648">
        <w:rPr>
          <w:sz w:val="22"/>
          <w:szCs w:val="22"/>
          <w:lang w:val="en-US"/>
        </w:rPr>
        <w:t>II</w:t>
      </w:r>
      <w:r w:rsidRPr="00513648">
        <w:rPr>
          <w:sz w:val="22"/>
          <w:szCs w:val="22"/>
        </w:rPr>
        <w:t xml:space="preserve"> категории надежности, 1 500 кВт по </w:t>
      </w:r>
      <w:r w:rsidRPr="00513648">
        <w:rPr>
          <w:sz w:val="22"/>
          <w:szCs w:val="22"/>
          <w:lang w:val="en-US"/>
        </w:rPr>
        <w:t>III</w:t>
      </w:r>
      <w:r w:rsidRPr="00513648">
        <w:rPr>
          <w:sz w:val="22"/>
          <w:szCs w:val="22"/>
        </w:rPr>
        <w:t xml:space="preserve"> категории надежности) на уровне напряжения 110 кВ.</w:t>
      </w:r>
    </w:p>
    <w:p w:rsidR="00D43BD9" w:rsidRDefault="00D43BD9" w:rsidP="00D72D5C">
      <w:pPr>
        <w:pStyle w:val="FR1"/>
        <w:ind w:left="0"/>
        <w:jc w:val="both"/>
      </w:pPr>
    </w:p>
    <w:p w:rsidR="00D43BD9" w:rsidRDefault="00D43BD9" w:rsidP="009435EF">
      <w:pPr>
        <w:pStyle w:val="FR1"/>
        <w:ind w:left="0"/>
        <w:jc w:val="both"/>
      </w:pPr>
    </w:p>
    <w:p w:rsidR="00D43BD9" w:rsidRPr="00840B03" w:rsidRDefault="00D43BD9" w:rsidP="00840B03"/>
    <w:sectPr w:rsidR="00D43BD9" w:rsidRPr="00840B03" w:rsidSect="00E52881">
      <w:headerReference w:type="even" r:id="rId6"/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BD9" w:rsidRDefault="00D43BD9">
      <w:r>
        <w:separator/>
      </w:r>
    </w:p>
  </w:endnote>
  <w:endnote w:type="continuationSeparator" w:id="1">
    <w:p w:rsidR="00D43BD9" w:rsidRDefault="00D43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BD9" w:rsidRDefault="00D43BD9">
      <w:r>
        <w:separator/>
      </w:r>
    </w:p>
  </w:footnote>
  <w:footnote w:type="continuationSeparator" w:id="1">
    <w:p w:rsidR="00D43BD9" w:rsidRDefault="00D43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D9" w:rsidRDefault="00D43BD9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3BD9" w:rsidRDefault="00D43B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7930"/>
    <w:rsid w:val="00024370"/>
    <w:rsid w:val="0002554C"/>
    <w:rsid w:val="000305B2"/>
    <w:rsid w:val="00032A86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117"/>
    <w:rsid w:val="000A4A67"/>
    <w:rsid w:val="000A7F67"/>
    <w:rsid w:val="000B2263"/>
    <w:rsid w:val="000B3B11"/>
    <w:rsid w:val="000B3E3C"/>
    <w:rsid w:val="000B4894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3705E"/>
    <w:rsid w:val="00142642"/>
    <w:rsid w:val="00147822"/>
    <w:rsid w:val="00152EB8"/>
    <w:rsid w:val="00162120"/>
    <w:rsid w:val="00162456"/>
    <w:rsid w:val="00163FBC"/>
    <w:rsid w:val="0016608F"/>
    <w:rsid w:val="0018162A"/>
    <w:rsid w:val="00181EFD"/>
    <w:rsid w:val="001823F2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C7F27"/>
    <w:rsid w:val="002D0338"/>
    <w:rsid w:val="002D14DF"/>
    <w:rsid w:val="002D44E7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570D"/>
    <w:rsid w:val="00315D56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761B"/>
    <w:rsid w:val="003E01BA"/>
    <w:rsid w:val="003E2793"/>
    <w:rsid w:val="003E7A45"/>
    <w:rsid w:val="003F238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A6379"/>
    <w:rsid w:val="004B036A"/>
    <w:rsid w:val="004B441C"/>
    <w:rsid w:val="004B6ACB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3648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5DFF"/>
    <w:rsid w:val="00546BAE"/>
    <w:rsid w:val="0055313F"/>
    <w:rsid w:val="00553A0A"/>
    <w:rsid w:val="00554BE7"/>
    <w:rsid w:val="00560B26"/>
    <w:rsid w:val="00564265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6D56"/>
    <w:rsid w:val="006132BA"/>
    <w:rsid w:val="00625D50"/>
    <w:rsid w:val="006264C2"/>
    <w:rsid w:val="00636B5E"/>
    <w:rsid w:val="0064100A"/>
    <w:rsid w:val="0064244B"/>
    <w:rsid w:val="00657CC3"/>
    <w:rsid w:val="00662AE9"/>
    <w:rsid w:val="006635A5"/>
    <w:rsid w:val="00665F9E"/>
    <w:rsid w:val="006663FC"/>
    <w:rsid w:val="00670553"/>
    <w:rsid w:val="00674E3D"/>
    <w:rsid w:val="006A3199"/>
    <w:rsid w:val="006A43FE"/>
    <w:rsid w:val="006A630B"/>
    <w:rsid w:val="006B6115"/>
    <w:rsid w:val="006C07D1"/>
    <w:rsid w:val="006C2809"/>
    <w:rsid w:val="006D48E6"/>
    <w:rsid w:val="006E3443"/>
    <w:rsid w:val="006E4B2E"/>
    <w:rsid w:val="006E5B84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E1AF3"/>
    <w:rsid w:val="007E7B33"/>
    <w:rsid w:val="007F23B0"/>
    <w:rsid w:val="007F2D08"/>
    <w:rsid w:val="007F2E59"/>
    <w:rsid w:val="007F5D02"/>
    <w:rsid w:val="007F783D"/>
    <w:rsid w:val="00806865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E6F"/>
    <w:rsid w:val="00842FDC"/>
    <w:rsid w:val="0085304A"/>
    <w:rsid w:val="0085332A"/>
    <w:rsid w:val="00853EEB"/>
    <w:rsid w:val="00855EA4"/>
    <w:rsid w:val="00856288"/>
    <w:rsid w:val="008576A2"/>
    <w:rsid w:val="00857C60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435EF"/>
    <w:rsid w:val="009472A3"/>
    <w:rsid w:val="00956482"/>
    <w:rsid w:val="00956CBD"/>
    <w:rsid w:val="00960604"/>
    <w:rsid w:val="0096399E"/>
    <w:rsid w:val="009739C5"/>
    <w:rsid w:val="00984098"/>
    <w:rsid w:val="00992257"/>
    <w:rsid w:val="009A13FA"/>
    <w:rsid w:val="009A6797"/>
    <w:rsid w:val="009A79DF"/>
    <w:rsid w:val="009B08BD"/>
    <w:rsid w:val="009B38F1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03CB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E6E57"/>
    <w:rsid w:val="00AF0896"/>
    <w:rsid w:val="00AF0BCA"/>
    <w:rsid w:val="00B01A51"/>
    <w:rsid w:val="00B0282F"/>
    <w:rsid w:val="00B04564"/>
    <w:rsid w:val="00B110A5"/>
    <w:rsid w:val="00B14DD3"/>
    <w:rsid w:val="00B16811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909"/>
    <w:rsid w:val="00D01D83"/>
    <w:rsid w:val="00D03914"/>
    <w:rsid w:val="00D0442A"/>
    <w:rsid w:val="00D059D0"/>
    <w:rsid w:val="00D0666D"/>
    <w:rsid w:val="00D12D52"/>
    <w:rsid w:val="00D148EB"/>
    <w:rsid w:val="00D1582C"/>
    <w:rsid w:val="00D30773"/>
    <w:rsid w:val="00D3245D"/>
    <w:rsid w:val="00D33307"/>
    <w:rsid w:val="00D33817"/>
    <w:rsid w:val="00D36B68"/>
    <w:rsid w:val="00D372DF"/>
    <w:rsid w:val="00D427DD"/>
    <w:rsid w:val="00D435E6"/>
    <w:rsid w:val="00D43711"/>
    <w:rsid w:val="00D43BD9"/>
    <w:rsid w:val="00D43E5E"/>
    <w:rsid w:val="00D45FCA"/>
    <w:rsid w:val="00D47F26"/>
    <w:rsid w:val="00D52004"/>
    <w:rsid w:val="00D54AF1"/>
    <w:rsid w:val="00D57C28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16B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81BF8"/>
    <w:rsid w:val="00E8241A"/>
    <w:rsid w:val="00E92A77"/>
    <w:rsid w:val="00E93977"/>
    <w:rsid w:val="00E94312"/>
    <w:rsid w:val="00E94F48"/>
    <w:rsid w:val="00EA2ACC"/>
    <w:rsid w:val="00EA499B"/>
    <w:rsid w:val="00EA5447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C2BBF"/>
    <w:rsid w:val="00FD188C"/>
    <w:rsid w:val="00FD1969"/>
    <w:rsid w:val="00FD2D9A"/>
    <w:rsid w:val="00FE2951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3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177</Words>
  <Characters>1015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2012-03-13T05:13:00Z</cp:lastPrinted>
  <dcterms:created xsi:type="dcterms:W3CDTF">2012-03-13T05:16:00Z</dcterms:created>
  <dcterms:modified xsi:type="dcterms:W3CDTF">2012-03-28T13:36:00Z</dcterms:modified>
</cp:coreProperties>
</file>