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C44" w:rsidRDefault="00281C44" w:rsidP="00117856">
      <w:pPr>
        <w:jc w:val="right"/>
        <w:rPr>
          <w:sz w:val="28"/>
          <w:szCs w:val="28"/>
        </w:rPr>
      </w:pPr>
      <w:r w:rsidRPr="00117856">
        <w:rPr>
          <w:sz w:val="28"/>
          <w:szCs w:val="28"/>
        </w:rPr>
        <w:t xml:space="preserve">Приложение № </w:t>
      </w:r>
      <w:r>
        <w:rPr>
          <w:sz w:val="28"/>
          <w:szCs w:val="28"/>
        </w:rPr>
        <w:t>3</w:t>
      </w:r>
    </w:p>
    <w:p w:rsidR="00281C44" w:rsidRDefault="00281C44" w:rsidP="00117856">
      <w:pPr>
        <w:jc w:val="right"/>
        <w:rPr>
          <w:sz w:val="28"/>
          <w:szCs w:val="28"/>
        </w:rPr>
      </w:pPr>
      <w:r w:rsidRPr="00117856">
        <w:rPr>
          <w:sz w:val="28"/>
          <w:szCs w:val="28"/>
        </w:rPr>
        <w:t xml:space="preserve"> к постановлению Региональной</w:t>
      </w:r>
    </w:p>
    <w:p w:rsidR="00281C44" w:rsidRDefault="00281C44" w:rsidP="00117856">
      <w:pPr>
        <w:jc w:val="right"/>
        <w:rPr>
          <w:sz w:val="28"/>
          <w:szCs w:val="28"/>
        </w:rPr>
      </w:pPr>
      <w:r w:rsidRPr="00117856">
        <w:rPr>
          <w:sz w:val="28"/>
          <w:szCs w:val="28"/>
        </w:rPr>
        <w:t xml:space="preserve"> энергетической комиссии</w:t>
      </w:r>
    </w:p>
    <w:p w:rsidR="00281C44" w:rsidRDefault="00281C44" w:rsidP="00117856">
      <w:pPr>
        <w:jc w:val="right"/>
        <w:rPr>
          <w:sz w:val="28"/>
          <w:szCs w:val="28"/>
        </w:rPr>
      </w:pPr>
      <w:r w:rsidRPr="00117856">
        <w:rPr>
          <w:sz w:val="28"/>
          <w:szCs w:val="28"/>
        </w:rPr>
        <w:t xml:space="preserve"> Кемеровской области</w:t>
      </w:r>
    </w:p>
    <w:p w:rsidR="00281C44" w:rsidRDefault="00281C44" w:rsidP="0011785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117856">
        <w:rPr>
          <w:sz w:val="28"/>
          <w:szCs w:val="28"/>
        </w:rPr>
        <w:t>т</w:t>
      </w:r>
      <w:r>
        <w:rPr>
          <w:sz w:val="28"/>
          <w:szCs w:val="28"/>
        </w:rPr>
        <w:t xml:space="preserve"> 29</w:t>
      </w:r>
      <w:r w:rsidRPr="00117856">
        <w:rPr>
          <w:sz w:val="28"/>
          <w:szCs w:val="28"/>
        </w:rPr>
        <w:t xml:space="preserve"> февраля </w:t>
      </w:r>
      <w:smartTag w:uri="urn:schemas-microsoft-com:office:smarttags" w:element="metricconverter">
        <w:smartTagPr>
          <w:attr w:name="ProductID" w:val="2012 г"/>
        </w:smartTagPr>
        <w:r w:rsidRPr="00117856">
          <w:rPr>
            <w:sz w:val="28"/>
            <w:szCs w:val="28"/>
          </w:rPr>
          <w:t>2012 г</w:t>
        </w:r>
      </w:smartTag>
      <w:r w:rsidRPr="00117856">
        <w:rPr>
          <w:sz w:val="28"/>
          <w:szCs w:val="28"/>
        </w:rPr>
        <w:t xml:space="preserve">. № </w:t>
      </w:r>
      <w:r>
        <w:rPr>
          <w:sz w:val="28"/>
          <w:szCs w:val="28"/>
        </w:rPr>
        <w:t>34</w:t>
      </w:r>
    </w:p>
    <w:p w:rsidR="00281C44" w:rsidRDefault="00281C44" w:rsidP="00117856">
      <w:pPr>
        <w:jc w:val="right"/>
        <w:rPr>
          <w:sz w:val="28"/>
          <w:szCs w:val="28"/>
        </w:rPr>
      </w:pPr>
    </w:p>
    <w:p w:rsidR="00281C44" w:rsidRPr="00B83DBB" w:rsidRDefault="00281C44" w:rsidP="00117856">
      <w:pPr>
        <w:jc w:val="center"/>
        <w:rPr>
          <w:b/>
          <w:sz w:val="28"/>
          <w:szCs w:val="28"/>
        </w:rPr>
      </w:pPr>
      <w:r w:rsidRPr="00B83DBB">
        <w:rPr>
          <w:b/>
          <w:sz w:val="28"/>
          <w:szCs w:val="28"/>
        </w:rPr>
        <w:t>Тарифы на услуги по передаче электрической энергии по сетям</w:t>
      </w:r>
    </w:p>
    <w:p w:rsidR="00281C44" w:rsidRPr="00B83DBB" w:rsidRDefault="00281C44" w:rsidP="00117856">
      <w:pPr>
        <w:jc w:val="center"/>
        <w:rPr>
          <w:b/>
          <w:sz w:val="28"/>
          <w:szCs w:val="28"/>
        </w:rPr>
      </w:pPr>
      <w:r w:rsidRPr="00B83DBB">
        <w:rPr>
          <w:b/>
          <w:sz w:val="28"/>
          <w:szCs w:val="28"/>
        </w:rPr>
        <w:t>ООО «ОК РУСАЛ Энергосеть» (без НДС) с 01.07.2012 по 31.12.2012</w:t>
      </w:r>
    </w:p>
    <w:p w:rsidR="00281C44" w:rsidRDefault="00281C44">
      <w:pPr>
        <w:rPr>
          <w:sz w:val="28"/>
          <w:szCs w:val="28"/>
        </w:rPr>
      </w:pP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0"/>
        <w:gridCol w:w="2880"/>
        <w:gridCol w:w="1800"/>
        <w:gridCol w:w="1260"/>
        <w:gridCol w:w="1080"/>
        <w:gridCol w:w="900"/>
        <w:gridCol w:w="900"/>
      </w:tblGrid>
      <w:tr w:rsidR="00281C44" w:rsidTr="00B83DBB">
        <w:trPr>
          <w:cantSplit/>
          <w:trHeight w:val="240"/>
        </w:trPr>
        <w:tc>
          <w:tcPr>
            <w:tcW w:w="7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8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Единица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Диапазоны напряжения</w:t>
            </w:r>
          </w:p>
        </w:tc>
      </w:tr>
      <w:tr w:rsidR="00281C44" w:rsidTr="00B83DBB">
        <w:trPr>
          <w:cantSplit/>
          <w:trHeight w:val="240"/>
        </w:trPr>
        <w:tc>
          <w:tcPr>
            <w:tcW w:w="7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СН-I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СН-II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НН</w:t>
            </w:r>
          </w:p>
        </w:tc>
      </w:tr>
      <w:tr w:rsidR="00281C44" w:rsidTr="00B83DB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281C44" w:rsidTr="00B83DB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44" w:rsidRDefault="00281C44" w:rsidP="008A12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44" w:rsidRDefault="00281C44" w:rsidP="008A12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Тарифные группы потребителей электрической энергии (мощности)   </w:t>
            </w:r>
            <w:bookmarkStart w:id="0" w:name="_GoBack"/>
            <w:bookmarkEnd w:id="0"/>
          </w:p>
        </w:tc>
      </w:tr>
      <w:tr w:rsidR="00281C44" w:rsidTr="00B83DB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44" w:rsidRDefault="00281C44" w:rsidP="008A12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Одноставочный тариф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руб./МВт·ч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51,09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81C44" w:rsidTr="00B83DBB">
        <w:trPr>
          <w:cantSplit/>
          <w:trHeight w:val="24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8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Двухставочный тариф</w:t>
            </w:r>
          </w:p>
        </w:tc>
      </w:tr>
      <w:tr w:rsidR="00281C44" w:rsidTr="00B83DBB">
        <w:trPr>
          <w:cantSplit/>
          <w:trHeight w:val="36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44" w:rsidRDefault="00281C44" w:rsidP="008A12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ставка за содержание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электрических сетей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руб./МВт·мес.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6 551,37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81C44" w:rsidTr="00B83DBB">
        <w:trPr>
          <w:cantSplit/>
          <w:trHeight w:val="600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81C44" w:rsidRDefault="00281C44" w:rsidP="008A12B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ставка на оплату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технологического расхода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(потерь) в электрических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сетях                  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руб./МВт·ч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41,81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1C44" w:rsidRDefault="00281C44" w:rsidP="00B83DBB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:rsidR="00281C44" w:rsidRPr="00117856" w:rsidRDefault="00281C44">
      <w:pPr>
        <w:rPr>
          <w:sz w:val="28"/>
          <w:szCs w:val="28"/>
        </w:rPr>
      </w:pPr>
    </w:p>
    <w:sectPr w:rsidR="00281C44" w:rsidRPr="00117856" w:rsidSect="008671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7856"/>
    <w:rsid w:val="00025C4C"/>
    <w:rsid w:val="00117856"/>
    <w:rsid w:val="00150F35"/>
    <w:rsid w:val="00171E59"/>
    <w:rsid w:val="00204D3A"/>
    <w:rsid w:val="00281C44"/>
    <w:rsid w:val="003053D6"/>
    <w:rsid w:val="003B7664"/>
    <w:rsid w:val="004B0887"/>
    <w:rsid w:val="004B6779"/>
    <w:rsid w:val="004E7165"/>
    <w:rsid w:val="0086716C"/>
    <w:rsid w:val="00894570"/>
    <w:rsid w:val="008A12BF"/>
    <w:rsid w:val="008C1808"/>
    <w:rsid w:val="00B83DBB"/>
    <w:rsid w:val="00C32075"/>
    <w:rsid w:val="00E874EC"/>
    <w:rsid w:val="00ED1A3F"/>
    <w:rsid w:val="00F149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856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1178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</TotalTime>
  <Pages>1</Pages>
  <Words>105</Words>
  <Characters>599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demchenko</dc:creator>
  <cp:keywords/>
  <dc:description/>
  <cp:lastModifiedBy>Незнанов</cp:lastModifiedBy>
  <cp:revision>6</cp:revision>
  <cp:lastPrinted>2012-02-20T11:07:00Z</cp:lastPrinted>
  <dcterms:created xsi:type="dcterms:W3CDTF">2012-02-20T11:05:00Z</dcterms:created>
  <dcterms:modified xsi:type="dcterms:W3CDTF">2012-03-07T10:45:00Z</dcterms:modified>
</cp:coreProperties>
</file>