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AA" w:rsidRDefault="009707AA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>Приложение № 2</w:t>
      </w:r>
    </w:p>
    <w:p w:rsidR="009707AA" w:rsidRDefault="009707AA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 постановлению Региональной энергетической</w:t>
      </w:r>
    </w:p>
    <w:p w:rsidR="009707AA" w:rsidRDefault="009707AA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комиссии Кемеровской области</w:t>
      </w:r>
    </w:p>
    <w:p w:rsidR="009707AA" w:rsidRPr="003D21C0" w:rsidRDefault="009707AA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3D21C0">
        <w:rPr>
          <w:rFonts w:ascii="Times New Roman" w:hAnsi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2 г"/>
        </w:smartTagPr>
        <w:r w:rsidRPr="003D21C0">
          <w:rPr>
            <w:rFonts w:ascii="Times New Roman" w:hAnsi="Times New Roman"/>
            <w:sz w:val="28"/>
            <w:szCs w:val="28"/>
          </w:rPr>
          <w:t>2012 г</w:t>
        </w:r>
      </w:smartTag>
      <w:r w:rsidRPr="003D21C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19</w:t>
      </w:r>
    </w:p>
    <w:p w:rsidR="009707AA" w:rsidRPr="003D21C0" w:rsidRDefault="009707AA" w:rsidP="00D51EDD">
      <w:pPr>
        <w:jc w:val="right"/>
        <w:rPr>
          <w:rFonts w:ascii="Times New Roman" w:hAnsi="Times New Roman"/>
          <w:sz w:val="28"/>
          <w:szCs w:val="28"/>
        </w:rPr>
      </w:pPr>
    </w:p>
    <w:p w:rsidR="009707AA" w:rsidRDefault="009707AA" w:rsidP="00D85E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Необходимая валовая выручка </w:t>
      </w:r>
      <w:r w:rsidRPr="004A5BF8">
        <w:rPr>
          <w:rFonts w:ascii="Times New Roman" w:hAnsi="Times New Roman"/>
          <w:sz w:val="28"/>
          <w:szCs w:val="28"/>
        </w:rPr>
        <w:t>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  <w:r>
        <w:rPr>
          <w:rFonts w:ascii="Times New Roman" w:hAnsi="Times New Roman"/>
          <w:sz w:val="28"/>
          <w:szCs w:val="28"/>
        </w:rPr>
        <w:t xml:space="preserve"> (без учета оплаты потерь)</w:t>
      </w:r>
    </w:p>
    <w:p w:rsidR="009707AA" w:rsidRDefault="009707AA" w:rsidP="004A5B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0052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100"/>
        <w:gridCol w:w="1842"/>
        <w:gridCol w:w="1701"/>
        <w:gridCol w:w="1765"/>
      </w:tblGrid>
      <w:tr w:rsidR="009707AA" w:rsidRPr="003248C3" w:rsidTr="00D85EBF">
        <w:trPr>
          <w:jc w:val="center"/>
        </w:trPr>
        <w:tc>
          <w:tcPr>
            <w:tcW w:w="644" w:type="dxa"/>
            <w:vMerge w:val="restart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00" w:type="dxa"/>
            <w:vMerge w:val="restart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5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D85EB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5308" w:type="dxa"/>
            <w:gridSpan w:val="3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9707AA" w:rsidRPr="003248C3" w:rsidTr="00D85EBF">
        <w:trPr>
          <w:jc w:val="center"/>
        </w:trPr>
        <w:tc>
          <w:tcPr>
            <w:tcW w:w="644" w:type="dxa"/>
            <w:vMerge/>
          </w:tcPr>
          <w:p w:rsidR="009707AA" w:rsidRPr="003248C3" w:rsidRDefault="009707AA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vMerge/>
          </w:tcPr>
          <w:p w:rsidR="009707AA" w:rsidRPr="003248C3" w:rsidRDefault="009707AA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</w:tcPr>
          <w:p w:rsidR="009707AA" w:rsidRPr="003248C3" w:rsidRDefault="009707AA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«ЕвразЭнергоТранс» (г.Новокузнецк)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732 091,79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758 383,62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797 965,87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«УК «Кузбассразрезуголь» (г.Кемерово)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4 637,98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4 857,01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5 079,50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«Прокопьевскэнерго» (г.Прокопьевск)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372 050,3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389 532,09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405 988,87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«Анжерский машиностроительный завод» (г.Анжеро-Судженск)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890,16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933,21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973,00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ЗАО «Водоканал» (г. 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700,29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734,17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764,80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«Завод «Универсал» (г.Новокузнецк)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813,11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852,62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888,79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«Энергия» (г. 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5 223,05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5 487,63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5 737,80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«Электросетевая компания Кузбасса»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155 203,54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166 300,18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173 407,53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«КузбассЭлектро» (г. Белово)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184 338,95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198 473,13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208 161,65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ЗАО «Сибэлектросервис» (г.Кемерово)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49 694,88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52 699,24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55 047,67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«СУЭК-Кузбасс» (г. Ленинск-Кузнецкий)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26 290,89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27 422,09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28 466,80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Новосибирское РНУ обособленного подразделения ОАО «Транссибирские МН»  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583,15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594,18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604,62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«Эксмебель» г. Кемерово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56,52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59,25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61,76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МУП «ЖКХ» Новокузнецкий район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13 641,07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14 300,22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14 896,27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«Энергопромсервис»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1 525,2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1 598,84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1 671,12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«Химпром»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10 890,43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11 427,50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12 152,52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«Горэлектросеть» (г. 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498 774,54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524 714,33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546 596,04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«Электросеть» (г. Прокопьевск)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205 038,8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224  972,05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235 901,68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«Мысковская электросетевая организация» (г. Мыски)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89 703,06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91 272,18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96 197,28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«Кузбасская энергосетевая компания»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3 086 406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3 301 030,37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3 486 991,98</w:t>
            </w:r>
          </w:p>
        </w:tc>
        <w:bookmarkStart w:id="0" w:name="_GoBack"/>
        <w:bookmarkEnd w:id="0"/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«Северо-Кузбасская энергетическая компания» (г.Кемерово)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1 624 829,51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1 579 684,86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1 684 118,10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«Знамя» (г. Киселевск)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637,71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670,31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701,33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«Кузнецкэнерго» (г. 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6 052,52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6 343,12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6 620,90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«Промэнерго» (г. 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9 675,47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10 107,89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10 527,71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ОСП «Юргинский ферросплавный завод ОАО «Кузнецкие ферросплавы»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476,18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494,42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510,81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- ООО «Железобетон-Сервис» (г.Кемерово)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2 662,2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2 794,06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2 913,72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Западно-Сибирская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45 335,9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47 240,11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48 950,70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7 646,55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7 878,44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8 087,95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«СШЭМК»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30 132,85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31 582,22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33 327,43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«Сибирские товары» (г.Новокузнецк)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236,31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247,75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258,07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Антоновское рудоуправление филиала ОАО «Кузнецкие Ферросплавы» (г. Анжеро-Судженск)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764,72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796,92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825,85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«Горнорежущий инструмент» (г.Новокузнецк)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1 941,89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2 040,96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2 139,52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«Алтайвагон»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511,78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536,42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559,22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«Кора» (г. Кемерово)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787,03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821,34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853,52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УК «ЖКХ» Прокопьевский район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9 688,82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11 437,81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11 896,73</w:t>
            </w:r>
          </w:p>
        </w:tc>
      </w:tr>
      <w:tr w:rsidR="009707AA" w:rsidRPr="003248C3" w:rsidTr="003248C3">
        <w:trPr>
          <w:jc w:val="center"/>
        </w:trPr>
        <w:tc>
          <w:tcPr>
            <w:tcW w:w="644" w:type="dxa"/>
          </w:tcPr>
          <w:p w:rsidR="009707AA" w:rsidRPr="003248C3" w:rsidRDefault="009707AA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100" w:type="dxa"/>
          </w:tcPr>
          <w:p w:rsidR="009707AA" w:rsidRPr="003248C3" w:rsidRDefault="009707AA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«РУСАЛ НКАЗ» г. Новокузнецк</w:t>
            </w:r>
          </w:p>
        </w:tc>
        <w:tc>
          <w:tcPr>
            <w:tcW w:w="1842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34,34</w:t>
            </w:r>
          </w:p>
        </w:tc>
        <w:tc>
          <w:tcPr>
            <w:tcW w:w="1701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765" w:type="dxa"/>
            <w:vAlign w:val="center"/>
          </w:tcPr>
          <w:p w:rsidR="009707AA" w:rsidRPr="003248C3" w:rsidRDefault="009707AA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37,50</w:t>
            </w:r>
          </w:p>
        </w:tc>
      </w:tr>
    </w:tbl>
    <w:p w:rsidR="009707AA" w:rsidRPr="00C4312B" w:rsidRDefault="009707AA">
      <w:pPr>
        <w:rPr>
          <w:rFonts w:ascii="Times New Roman" w:hAnsi="Times New Roman"/>
          <w:sz w:val="28"/>
          <w:szCs w:val="28"/>
        </w:rPr>
      </w:pPr>
    </w:p>
    <w:sectPr w:rsidR="009707AA" w:rsidRPr="00C4312B" w:rsidSect="00D85EBF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2B"/>
    <w:rsid w:val="000A2E4A"/>
    <w:rsid w:val="000C0FA5"/>
    <w:rsid w:val="00120F76"/>
    <w:rsid w:val="001A2B95"/>
    <w:rsid w:val="0031411B"/>
    <w:rsid w:val="003248C3"/>
    <w:rsid w:val="003D21C0"/>
    <w:rsid w:val="00430B8A"/>
    <w:rsid w:val="00491568"/>
    <w:rsid w:val="00491DA9"/>
    <w:rsid w:val="004A29FC"/>
    <w:rsid w:val="004A5BF8"/>
    <w:rsid w:val="005D5732"/>
    <w:rsid w:val="006B2212"/>
    <w:rsid w:val="006F05A2"/>
    <w:rsid w:val="006F56C8"/>
    <w:rsid w:val="00763758"/>
    <w:rsid w:val="007B5C07"/>
    <w:rsid w:val="009707AA"/>
    <w:rsid w:val="00A4421A"/>
    <w:rsid w:val="00AF3399"/>
    <w:rsid w:val="00BE2C94"/>
    <w:rsid w:val="00C4312B"/>
    <w:rsid w:val="00C51110"/>
    <w:rsid w:val="00D51EDD"/>
    <w:rsid w:val="00D75FEF"/>
    <w:rsid w:val="00D85EBF"/>
    <w:rsid w:val="00E3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1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3</Pages>
  <Words>486</Words>
  <Characters>2774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15</cp:revision>
  <cp:lastPrinted>2012-02-29T16:40:00Z</cp:lastPrinted>
  <dcterms:created xsi:type="dcterms:W3CDTF">2012-02-09T05:18:00Z</dcterms:created>
  <dcterms:modified xsi:type="dcterms:W3CDTF">2012-02-29T16:42:00Z</dcterms:modified>
</cp:coreProperties>
</file>